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0" w:type="auto"/>
        <w:tblInd w:w="108" w:type="dxa"/>
        <w:tblLook w:val="01E0" w:firstRow="1" w:lastRow="1" w:firstColumn="1" w:lastColumn="1" w:noHBand="0" w:noVBand="0"/>
      </w:tblPr>
      <w:tblGrid>
        <w:gridCol w:w="9356"/>
      </w:tblGrid>
      <w:tr w:rsidR="006E6A1B" w:rsidRPr="008A4B01" w:rsidTr="00390ACA">
        <w:tc>
          <w:tcPr>
            <w:tcW w:w="9356" w:type="dxa"/>
            <w:tcBorders>
              <w:top w:val="single" w:sz="4" w:space="0" w:color="auto"/>
              <w:left w:val="single" w:sz="4" w:space="0" w:color="auto"/>
              <w:bottom w:val="single" w:sz="4" w:space="0" w:color="auto"/>
              <w:right w:val="single" w:sz="4" w:space="0" w:color="auto"/>
            </w:tcBorders>
          </w:tcPr>
          <w:p w:rsidR="00917E06" w:rsidRPr="008A4B01" w:rsidRDefault="00917E06" w:rsidP="00390ACA">
            <w:pPr>
              <w:jc w:val="center"/>
              <w:rPr>
                <w:color w:val="0D0D0D" w:themeColor="text1" w:themeTint="F2"/>
                <w:sz w:val="18"/>
              </w:rPr>
            </w:pPr>
            <w:r w:rsidRPr="008A4B01">
              <w:rPr>
                <w:b/>
                <w:color w:val="0D0D0D" w:themeColor="text1" w:themeTint="F2"/>
              </w:rPr>
              <w:br w:type="page"/>
            </w:r>
            <w:r w:rsidRPr="008A4B01">
              <w:rPr>
                <w:b/>
                <w:color w:val="0D0D0D" w:themeColor="text1" w:themeTint="F2"/>
              </w:rPr>
              <w:br w:type="page"/>
            </w:r>
            <w:r w:rsidRPr="008A4B01">
              <w:rPr>
                <w:noProof/>
                <w:color w:val="0D0D0D" w:themeColor="text1" w:themeTint="F2"/>
                <w:sz w:val="18"/>
                <w:lang w:eastAsia="ru-RU"/>
              </w:rPr>
              <w:drawing>
                <wp:inline distT="0" distB="0" distL="0" distR="0" wp14:anchorId="20766BAE" wp14:editId="7A0DAD7A">
                  <wp:extent cx="701675" cy="372110"/>
                  <wp:effectExtent l="0" t="0" r="317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675" cy="372110"/>
                          </a:xfrm>
                          <a:prstGeom prst="rect">
                            <a:avLst/>
                          </a:prstGeom>
                          <a:solidFill>
                            <a:srgbClr val="FFFFFF"/>
                          </a:solidFill>
                          <a:ln>
                            <a:noFill/>
                          </a:ln>
                        </pic:spPr>
                      </pic:pic>
                    </a:graphicData>
                  </a:graphic>
                </wp:inline>
              </w:drawing>
            </w:r>
          </w:p>
          <w:p w:rsidR="00917E06" w:rsidRPr="008A4B01" w:rsidRDefault="00917E06" w:rsidP="00390ACA">
            <w:pPr>
              <w:jc w:val="center"/>
              <w:rPr>
                <w:color w:val="0D0D0D" w:themeColor="text1" w:themeTint="F2"/>
                <w:sz w:val="18"/>
              </w:rPr>
            </w:pPr>
          </w:p>
          <w:p w:rsidR="00917E06" w:rsidRPr="007E3F49" w:rsidRDefault="00917E06" w:rsidP="00390ACA">
            <w:pPr>
              <w:jc w:val="center"/>
              <w:rPr>
                <w:b/>
                <w:color w:val="0D0D0D" w:themeColor="text1" w:themeTint="F2"/>
                <w:sz w:val="32"/>
                <w:szCs w:val="32"/>
                <w:lang w:val="en-US"/>
              </w:rPr>
            </w:pPr>
            <w:r w:rsidRPr="008A4B01">
              <w:rPr>
                <w:b/>
                <w:color w:val="0D0D0D" w:themeColor="text1" w:themeTint="F2"/>
                <w:sz w:val="32"/>
                <w:szCs w:val="32"/>
              </w:rPr>
              <w:t>ООО «ПК ГЕО»</w:t>
            </w:r>
          </w:p>
          <w:p w:rsidR="00917E06" w:rsidRPr="008A4B01" w:rsidRDefault="00917E06" w:rsidP="00390ACA">
            <w:pPr>
              <w:spacing w:after="120"/>
              <w:ind w:left="566"/>
              <w:jc w:val="center"/>
              <w:rPr>
                <w:color w:val="0D0D0D" w:themeColor="text1" w:themeTint="F2"/>
                <w:sz w:val="26"/>
                <w:szCs w:val="26"/>
                <w:lang w:eastAsia="ru-RU"/>
              </w:rPr>
            </w:pPr>
          </w:p>
        </w:tc>
      </w:tr>
      <w:tr w:rsidR="00917E06" w:rsidRPr="008A4B01" w:rsidTr="00390ACA">
        <w:trPr>
          <w:trHeight w:val="1266"/>
        </w:trPr>
        <w:tc>
          <w:tcPr>
            <w:tcW w:w="9356" w:type="dxa"/>
            <w:tcBorders>
              <w:left w:val="single" w:sz="4" w:space="0" w:color="auto"/>
              <w:bottom w:val="single" w:sz="4" w:space="0" w:color="auto"/>
              <w:right w:val="single" w:sz="4" w:space="0" w:color="auto"/>
            </w:tcBorders>
            <w:vAlign w:val="center"/>
          </w:tcPr>
          <w:p w:rsidR="00917E06" w:rsidRPr="008A4B01" w:rsidRDefault="00917E06" w:rsidP="00390ACA">
            <w:pPr>
              <w:jc w:val="right"/>
              <w:rPr>
                <w:b/>
                <w:i/>
                <w:color w:val="0D0D0D" w:themeColor="text1" w:themeTint="F2"/>
              </w:rPr>
            </w:pPr>
          </w:p>
          <w:p w:rsidR="00917E06" w:rsidRPr="008A4B01" w:rsidRDefault="00917E06" w:rsidP="00390ACA">
            <w:pPr>
              <w:jc w:val="right"/>
              <w:rPr>
                <w:b/>
                <w:i/>
                <w:caps/>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563473" w:rsidRPr="00F9117B" w:rsidRDefault="00563473" w:rsidP="00563473">
            <w:pPr>
              <w:jc w:val="right"/>
              <w:rPr>
                <w:i/>
                <w:color w:val="0D0D0D" w:themeColor="text1" w:themeTint="F2"/>
              </w:rPr>
            </w:pPr>
            <w:r w:rsidRPr="00F9117B">
              <w:rPr>
                <w:i/>
                <w:color w:val="0D0D0D" w:themeColor="text1" w:themeTint="F2"/>
              </w:rPr>
              <w:t>Муниципальный контракт №</w:t>
            </w:r>
            <w:r w:rsidR="00996C86" w:rsidRPr="00F9117B">
              <w:rPr>
                <w:i/>
                <w:color w:val="0D0D0D" w:themeColor="text1" w:themeTint="F2"/>
              </w:rPr>
              <w:t xml:space="preserve"> </w:t>
            </w:r>
            <w:r w:rsidR="00F85B7F">
              <w:rPr>
                <w:bCs/>
                <w:i/>
              </w:rPr>
              <w:t>92</w:t>
            </w:r>
          </w:p>
          <w:p w:rsidR="00563473" w:rsidRPr="008A4B01" w:rsidRDefault="00563473" w:rsidP="00563473">
            <w:pPr>
              <w:jc w:val="right"/>
              <w:rPr>
                <w:i/>
                <w:color w:val="0D0D0D" w:themeColor="text1" w:themeTint="F2"/>
                <w:sz w:val="26"/>
                <w:szCs w:val="26"/>
                <w:lang w:eastAsia="ru-RU"/>
              </w:rPr>
            </w:pPr>
            <w:r w:rsidRPr="00F9117B">
              <w:rPr>
                <w:i/>
                <w:color w:val="0D0D0D" w:themeColor="text1" w:themeTint="F2"/>
              </w:rPr>
              <w:t xml:space="preserve">от </w:t>
            </w:r>
            <w:r w:rsidR="00F85B7F">
              <w:rPr>
                <w:i/>
                <w:color w:val="0D0D0D" w:themeColor="text1" w:themeTint="F2"/>
              </w:rPr>
              <w:t>11</w:t>
            </w:r>
            <w:r w:rsidR="00677DC0">
              <w:rPr>
                <w:i/>
                <w:color w:val="0D0D0D" w:themeColor="text1" w:themeTint="F2"/>
              </w:rPr>
              <w:t xml:space="preserve"> </w:t>
            </w:r>
            <w:r w:rsidR="00F85B7F">
              <w:rPr>
                <w:i/>
                <w:color w:val="0D0D0D" w:themeColor="text1" w:themeTint="F2"/>
              </w:rPr>
              <w:t>октября</w:t>
            </w:r>
            <w:r w:rsidR="00677DC0">
              <w:rPr>
                <w:i/>
                <w:color w:val="0D0D0D" w:themeColor="text1" w:themeTint="F2"/>
              </w:rPr>
              <w:t xml:space="preserve"> </w:t>
            </w:r>
            <w:r w:rsidRPr="00F9117B">
              <w:rPr>
                <w:i/>
                <w:color w:val="0D0D0D" w:themeColor="text1" w:themeTint="F2"/>
              </w:rPr>
              <w:t>202</w:t>
            </w:r>
            <w:r w:rsidR="00F85B7F">
              <w:rPr>
                <w:i/>
                <w:color w:val="0D0D0D" w:themeColor="text1" w:themeTint="F2"/>
              </w:rPr>
              <w:t>3</w:t>
            </w:r>
            <w:r w:rsidRPr="00F9117B">
              <w:rPr>
                <w:i/>
                <w:color w:val="0D0D0D" w:themeColor="text1" w:themeTint="F2"/>
              </w:rPr>
              <w:t xml:space="preserve"> г.</w:t>
            </w:r>
          </w:p>
          <w:p w:rsidR="00917E06" w:rsidRPr="008A4B01" w:rsidRDefault="00917E06" w:rsidP="00390ACA">
            <w:pPr>
              <w:spacing w:after="120"/>
              <w:jc w:val="center"/>
              <w:rPr>
                <w:b/>
                <w:i/>
                <w:color w:val="0D0D0D" w:themeColor="text1" w:themeTint="F2"/>
                <w:sz w:val="26"/>
                <w:szCs w:val="26"/>
                <w:lang w:eastAsia="ru-RU"/>
              </w:rPr>
            </w:pPr>
          </w:p>
          <w:p w:rsidR="00917E06" w:rsidRPr="008A4B01" w:rsidRDefault="00917E06" w:rsidP="00390ACA">
            <w:pPr>
              <w:pStyle w:val="200"/>
              <w:rPr>
                <w:i/>
                <w:color w:val="0D0D0D" w:themeColor="text1" w:themeTint="F2"/>
              </w:rPr>
            </w:pPr>
          </w:p>
          <w:p w:rsidR="00F85B7F" w:rsidRDefault="00F85B7F" w:rsidP="00563473">
            <w:pPr>
              <w:pStyle w:val="200"/>
              <w:rPr>
                <w:i/>
                <w:color w:val="0D0D0D" w:themeColor="text1" w:themeTint="F2"/>
              </w:rPr>
            </w:pPr>
          </w:p>
          <w:p w:rsidR="00F85B7F" w:rsidRDefault="00F85B7F" w:rsidP="00563473">
            <w:pPr>
              <w:pStyle w:val="200"/>
              <w:rPr>
                <w:i/>
                <w:color w:val="0D0D0D" w:themeColor="text1" w:themeTint="F2"/>
              </w:rPr>
            </w:pPr>
          </w:p>
          <w:p w:rsidR="00563473" w:rsidRPr="008A4B01" w:rsidRDefault="00563473" w:rsidP="00563473">
            <w:pPr>
              <w:pStyle w:val="200"/>
              <w:rPr>
                <w:i/>
                <w:color w:val="0D0D0D" w:themeColor="text1" w:themeTint="F2"/>
              </w:rPr>
            </w:pPr>
            <w:r w:rsidRPr="008A4B01">
              <w:rPr>
                <w:i/>
                <w:color w:val="0D0D0D" w:themeColor="text1" w:themeTint="F2"/>
              </w:rPr>
              <w:t>Внесение изменений в генеральный план</w:t>
            </w:r>
          </w:p>
          <w:p w:rsidR="00563473" w:rsidRPr="008A4B01" w:rsidRDefault="00563473" w:rsidP="00563473">
            <w:pPr>
              <w:pStyle w:val="200"/>
              <w:rPr>
                <w:i/>
                <w:color w:val="0D0D0D" w:themeColor="text1" w:themeTint="F2"/>
              </w:rPr>
            </w:pPr>
            <w:r w:rsidRPr="008A4B01">
              <w:rPr>
                <w:i/>
                <w:color w:val="0D0D0D" w:themeColor="text1" w:themeTint="F2"/>
              </w:rPr>
              <w:t>муниципального образования</w:t>
            </w:r>
          </w:p>
          <w:p w:rsidR="00F85B7F" w:rsidRDefault="00563473" w:rsidP="00563473">
            <w:pPr>
              <w:pStyle w:val="ae"/>
              <w:spacing w:line="240" w:lineRule="auto"/>
              <w:jc w:val="center"/>
              <w:rPr>
                <w:i/>
                <w:color w:val="0D0D0D" w:themeColor="text1" w:themeTint="F2"/>
                <w:sz w:val="28"/>
              </w:rPr>
            </w:pPr>
            <w:r w:rsidRPr="008A4B01">
              <w:rPr>
                <w:b/>
                <w:i/>
                <w:color w:val="0D0D0D" w:themeColor="text1" w:themeTint="F2"/>
                <w:sz w:val="40"/>
                <w:szCs w:val="40"/>
              </w:rPr>
              <w:t>сельского поселения</w:t>
            </w:r>
            <w:r w:rsidRPr="008A4B01">
              <w:rPr>
                <w:i/>
                <w:color w:val="0D0D0D" w:themeColor="text1" w:themeTint="F2"/>
                <w:sz w:val="28"/>
              </w:rPr>
              <w:t xml:space="preserve"> </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w:t>
            </w:r>
            <w:r w:rsidR="00206883" w:rsidRPr="008A4B01">
              <w:rPr>
                <w:b/>
                <w:i/>
                <w:color w:val="0D0D0D" w:themeColor="text1" w:themeTint="F2"/>
                <w:sz w:val="40"/>
                <w:szCs w:val="40"/>
              </w:rPr>
              <w:t xml:space="preserve">Деревня </w:t>
            </w:r>
            <w:proofErr w:type="spellStart"/>
            <w:r w:rsidR="00206883" w:rsidRPr="008A4B01">
              <w:rPr>
                <w:b/>
                <w:i/>
                <w:color w:val="0D0D0D" w:themeColor="text1" w:themeTint="F2"/>
                <w:sz w:val="40"/>
                <w:szCs w:val="40"/>
              </w:rPr>
              <w:t>Асеньевское</w:t>
            </w:r>
            <w:proofErr w:type="spellEnd"/>
            <w:r w:rsidRPr="008A4B01">
              <w:rPr>
                <w:b/>
                <w:i/>
                <w:color w:val="0D0D0D" w:themeColor="text1" w:themeTint="F2"/>
                <w:sz w:val="40"/>
                <w:szCs w:val="40"/>
              </w:rPr>
              <w:t>»</w:t>
            </w:r>
          </w:p>
          <w:p w:rsidR="00563473" w:rsidRPr="008A4B01" w:rsidRDefault="0020688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 xml:space="preserve">Боровского </w:t>
            </w:r>
            <w:r w:rsidR="00563473" w:rsidRPr="008A4B01">
              <w:rPr>
                <w:b/>
                <w:i/>
                <w:color w:val="0D0D0D" w:themeColor="text1" w:themeTint="F2"/>
                <w:sz w:val="40"/>
                <w:szCs w:val="40"/>
              </w:rPr>
              <w:t>района</w:t>
            </w:r>
          </w:p>
          <w:p w:rsidR="00563473" w:rsidRPr="008A4B01" w:rsidRDefault="00563473" w:rsidP="00563473">
            <w:pPr>
              <w:pStyle w:val="200"/>
              <w:rPr>
                <w:i/>
                <w:color w:val="0D0D0D" w:themeColor="text1" w:themeTint="F2"/>
              </w:rPr>
            </w:pPr>
            <w:r w:rsidRPr="008A4B01">
              <w:rPr>
                <w:i/>
                <w:color w:val="0D0D0D" w:themeColor="text1" w:themeTint="F2"/>
              </w:rPr>
              <w:t xml:space="preserve"> Калужской области</w:t>
            </w:r>
          </w:p>
          <w:p w:rsidR="00917E06" w:rsidRPr="008A4B01" w:rsidRDefault="00917E06" w:rsidP="00390ACA">
            <w:pPr>
              <w:jc w:val="center"/>
              <w:rPr>
                <w:b/>
                <w:i/>
                <w:caps/>
                <w:color w:val="0D0D0D" w:themeColor="text1" w:themeTint="F2"/>
                <w:sz w:val="32"/>
                <w:szCs w:val="32"/>
              </w:rPr>
            </w:pPr>
          </w:p>
          <w:p w:rsidR="00917E06" w:rsidRPr="00F85B7F" w:rsidRDefault="00F85B7F" w:rsidP="00390ACA">
            <w:pPr>
              <w:jc w:val="center"/>
              <w:rPr>
                <w:color w:val="0D0D0D" w:themeColor="text1" w:themeTint="F2"/>
                <w:sz w:val="32"/>
                <w:szCs w:val="32"/>
              </w:rPr>
            </w:pPr>
            <w:r w:rsidRPr="00F85B7F">
              <w:rPr>
                <w:color w:val="0D0D0D" w:themeColor="text1" w:themeTint="F2"/>
                <w:sz w:val="32"/>
                <w:szCs w:val="32"/>
              </w:rPr>
              <w:t>МАТЕРИАЛЫ ПО ОБОСНОВАНИЮ</w:t>
            </w:r>
          </w:p>
          <w:p w:rsidR="00917E06" w:rsidRPr="008A4B01" w:rsidRDefault="00917E06" w:rsidP="00390ACA">
            <w:pPr>
              <w:spacing w:after="120"/>
              <w:rPr>
                <w:b/>
                <w:i/>
                <w:color w:val="0D0D0D" w:themeColor="text1" w:themeTint="F2"/>
                <w:sz w:val="26"/>
                <w:szCs w:val="26"/>
                <w:lang w:eastAsia="ru-RU"/>
              </w:rPr>
            </w:pPr>
          </w:p>
          <w:p w:rsidR="00917E06" w:rsidRPr="008A4B01" w:rsidRDefault="00917E06" w:rsidP="00390ACA">
            <w:pPr>
              <w:spacing w:after="120"/>
              <w:rPr>
                <w:b/>
                <w:i/>
                <w:color w:val="0D0D0D" w:themeColor="text1" w:themeTint="F2"/>
                <w:sz w:val="26"/>
                <w:szCs w:val="26"/>
                <w:lang w:eastAsia="ru-RU"/>
              </w:rPr>
            </w:pPr>
          </w:p>
          <w:p w:rsidR="00917E06" w:rsidRPr="008A4B01" w:rsidRDefault="00917E06" w:rsidP="00390ACA">
            <w:pPr>
              <w:pStyle w:val="ae"/>
              <w:spacing w:line="240" w:lineRule="auto"/>
              <w:rPr>
                <w:color w:val="0D0D0D" w:themeColor="text1" w:themeTint="F2"/>
                <w:sz w:val="18"/>
              </w:rPr>
            </w:pPr>
          </w:p>
          <w:p w:rsidR="00917E06" w:rsidRPr="008A4B01" w:rsidRDefault="00917E06" w:rsidP="00390ACA">
            <w:pPr>
              <w:pStyle w:val="ae"/>
              <w:spacing w:line="240" w:lineRule="auto"/>
              <w:rPr>
                <w:color w:val="0D0D0D" w:themeColor="text1" w:themeTint="F2"/>
                <w:sz w:val="18"/>
              </w:rPr>
            </w:pPr>
          </w:p>
          <w:p w:rsidR="00917E06" w:rsidRPr="008A4B01" w:rsidRDefault="00917E06" w:rsidP="00390ACA">
            <w:pPr>
              <w:spacing w:after="120"/>
              <w:rPr>
                <w:color w:val="0D0D0D" w:themeColor="text1" w:themeTint="F2"/>
                <w:sz w:val="26"/>
                <w:szCs w:val="26"/>
                <w:lang w:eastAsia="ru-RU"/>
              </w:rPr>
            </w:pPr>
          </w:p>
          <w:p w:rsidR="00917E06" w:rsidRPr="008A4B01" w:rsidRDefault="00917E06"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917E06" w:rsidRPr="008A4B01" w:rsidRDefault="00917E06" w:rsidP="00390ACA">
            <w:pPr>
              <w:spacing w:after="120"/>
              <w:jc w:val="center"/>
              <w:rPr>
                <w:b/>
                <w:i/>
                <w:color w:val="0D0D0D" w:themeColor="text1" w:themeTint="F2"/>
                <w:sz w:val="26"/>
                <w:szCs w:val="26"/>
                <w:lang w:eastAsia="ru-RU"/>
              </w:rPr>
            </w:pPr>
            <w:r w:rsidRPr="008A4B01">
              <w:rPr>
                <w:b/>
                <w:i/>
                <w:color w:val="0D0D0D" w:themeColor="text1" w:themeTint="F2"/>
                <w:sz w:val="26"/>
                <w:szCs w:val="26"/>
                <w:lang w:eastAsia="ru-RU"/>
              </w:rPr>
              <w:t xml:space="preserve">     </w:t>
            </w:r>
          </w:p>
          <w:p w:rsidR="00917E06" w:rsidRPr="008A4B01" w:rsidRDefault="00917E06" w:rsidP="00390ACA">
            <w:pPr>
              <w:spacing w:after="120"/>
              <w:jc w:val="center"/>
              <w:rPr>
                <w:b/>
                <w:i/>
                <w:color w:val="0D0D0D" w:themeColor="text1" w:themeTint="F2"/>
                <w:sz w:val="26"/>
                <w:szCs w:val="26"/>
                <w:lang w:eastAsia="ru-RU"/>
              </w:rPr>
            </w:pPr>
            <w:r w:rsidRPr="008A4B01">
              <w:rPr>
                <w:b/>
                <w:i/>
                <w:color w:val="0D0D0D" w:themeColor="text1" w:themeTint="F2"/>
                <w:sz w:val="26"/>
                <w:szCs w:val="26"/>
                <w:lang w:eastAsia="ru-RU"/>
              </w:rPr>
              <w:t xml:space="preserve">    Калуга</w:t>
            </w:r>
          </w:p>
          <w:p w:rsidR="00917E06" w:rsidRPr="008A4B01" w:rsidRDefault="0078413B" w:rsidP="00390ACA">
            <w:pPr>
              <w:ind w:left="318"/>
              <w:jc w:val="center"/>
              <w:rPr>
                <w:b/>
                <w:i/>
                <w:color w:val="0D0D0D" w:themeColor="text1" w:themeTint="F2"/>
                <w:sz w:val="26"/>
                <w:szCs w:val="26"/>
                <w:lang w:eastAsia="ru-RU"/>
              </w:rPr>
            </w:pPr>
            <w:r>
              <w:rPr>
                <w:b/>
                <w:i/>
                <w:color w:val="0D0D0D" w:themeColor="text1" w:themeTint="F2"/>
                <w:sz w:val="26"/>
                <w:szCs w:val="26"/>
                <w:lang w:eastAsia="ru-RU"/>
              </w:rPr>
              <w:t>2023 г.</w:t>
            </w:r>
          </w:p>
          <w:p w:rsidR="00917E06" w:rsidRPr="008A4B01" w:rsidRDefault="00503E0A" w:rsidP="00390ACA">
            <w:pPr>
              <w:ind w:left="318"/>
              <w:rPr>
                <w:b/>
                <w:color w:val="0D0D0D" w:themeColor="text1" w:themeTint="F2"/>
                <w:sz w:val="26"/>
                <w:szCs w:val="26"/>
                <w:lang w:eastAsia="ru-RU"/>
              </w:rPr>
            </w:pPr>
            <w:r w:rsidRPr="00166301">
              <w:rPr>
                <w:b/>
                <w:i/>
                <w:noProof/>
                <w:color w:val="000000" w:themeColor="text1"/>
                <w:lang w:eastAsia="ru-RU"/>
              </w:rPr>
              <mc:AlternateContent>
                <mc:Choice Requires="wps">
                  <w:drawing>
                    <wp:anchor distT="0" distB="0" distL="114300" distR="114300" simplePos="0" relativeHeight="251657728" behindDoc="0" locked="0" layoutInCell="1" allowOverlap="1" wp14:anchorId="0296FB1A" wp14:editId="752BD5A1">
                      <wp:simplePos x="0" y="0"/>
                      <wp:positionH relativeFrom="column">
                        <wp:posOffset>5601970</wp:posOffset>
                      </wp:positionH>
                      <wp:positionV relativeFrom="paragraph">
                        <wp:posOffset>354330</wp:posOffset>
                      </wp:positionV>
                      <wp:extent cx="228600" cy="228600"/>
                      <wp:effectExtent l="1270" t="0" r="0" b="381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58B3F7" id="Прямоугольник 3" o:spid="_x0000_s1026" style="position:absolute;margin-left:441.1pt;margin-top:27.9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" stroked="f"/>
                  </w:pict>
                </mc:Fallback>
              </mc:AlternateContent>
            </w:r>
          </w:p>
        </w:tc>
      </w:tr>
    </w:tbl>
    <w:p w:rsidR="00917E06" w:rsidRPr="008A4B01" w:rsidRDefault="00917E06">
      <w:pPr>
        <w:suppressAutoHyphens w:val="0"/>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rPr>
      </w:pP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ГЕНЕРАЛЬНЫЙ ПЛАН</w:t>
      </w:r>
    </w:p>
    <w:p w:rsidR="00F85B7F"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 xml:space="preserve">муниципального образования </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 xml:space="preserve">сельского поселения  </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w:t>
      </w:r>
      <w:r w:rsidR="00206883" w:rsidRPr="008A4B01">
        <w:rPr>
          <w:b/>
          <w:i/>
          <w:color w:val="0D0D0D" w:themeColor="text1" w:themeTint="F2"/>
          <w:sz w:val="40"/>
          <w:szCs w:val="40"/>
        </w:rPr>
        <w:t>Деревня Асеньевское</w:t>
      </w:r>
      <w:r w:rsidRPr="008A4B01">
        <w:rPr>
          <w:b/>
          <w:i/>
          <w:color w:val="0D0D0D" w:themeColor="text1" w:themeTint="F2"/>
          <w:sz w:val="40"/>
          <w:szCs w:val="40"/>
        </w:rPr>
        <w:t>»</w:t>
      </w:r>
    </w:p>
    <w:p w:rsidR="00563473" w:rsidRPr="008A4B01" w:rsidRDefault="0020688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 xml:space="preserve">Боровского </w:t>
      </w:r>
      <w:r w:rsidR="00563473" w:rsidRPr="008A4B01">
        <w:rPr>
          <w:b/>
          <w:i/>
          <w:color w:val="0D0D0D" w:themeColor="text1" w:themeTint="F2"/>
          <w:sz w:val="40"/>
          <w:szCs w:val="40"/>
        </w:rPr>
        <w:t>района</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Калужской области</w:t>
      </w:r>
    </w:p>
    <w:p w:rsidR="004D1C10" w:rsidRPr="008A4B01" w:rsidRDefault="004D1C10" w:rsidP="004D1C10">
      <w:pPr>
        <w:pStyle w:val="ae"/>
        <w:spacing w:line="240" w:lineRule="auto"/>
        <w:jc w:val="center"/>
        <w:rPr>
          <w:b/>
          <w:i/>
          <w:color w:val="0D0D0D" w:themeColor="text1" w:themeTint="F2"/>
          <w:sz w:val="40"/>
          <w:szCs w:val="40"/>
        </w:rPr>
      </w:pPr>
    </w:p>
    <w:p w:rsidR="004D1C10" w:rsidRPr="00F85B7F" w:rsidRDefault="00F85B7F" w:rsidP="004D1C10">
      <w:pPr>
        <w:jc w:val="center"/>
        <w:rPr>
          <w:color w:val="0D0D0D" w:themeColor="text1" w:themeTint="F2"/>
          <w:sz w:val="32"/>
          <w:szCs w:val="32"/>
        </w:rPr>
      </w:pPr>
      <w:r w:rsidRPr="00F85B7F">
        <w:rPr>
          <w:color w:val="0D0D0D" w:themeColor="text1" w:themeTint="F2"/>
          <w:sz w:val="32"/>
          <w:szCs w:val="32"/>
        </w:rPr>
        <w:t>МАТЕРИАЛЫ ПО ОБОСНОВАНИЮ</w:t>
      </w:r>
    </w:p>
    <w:p w:rsidR="004D1C10" w:rsidRPr="008A4B01" w:rsidRDefault="004D1C10" w:rsidP="004D1C10">
      <w:pPr>
        <w:suppressAutoHyphens w:val="0"/>
        <w:rPr>
          <w:b/>
          <w:i/>
          <w:color w:val="0D0D0D" w:themeColor="text1" w:themeTint="F2"/>
          <w:sz w:val="40"/>
          <w:szCs w:val="40"/>
          <w:highlight w:val="yellow"/>
        </w:rPr>
      </w:pPr>
    </w:p>
    <w:p w:rsidR="003D3451" w:rsidRPr="008A4B01" w:rsidRDefault="00594F79" w:rsidP="00563473">
      <w:pPr>
        <w:suppressAutoHyphens w:val="0"/>
        <w:jc w:val="center"/>
        <w:rPr>
          <w:i/>
          <w:color w:val="0D0D0D" w:themeColor="text1" w:themeTint="F2"/>
          <w:sz w:val="28"/>
          <w:szCs w:val="28"/>
        </w:rPr>
      </w:pPr>
      <w:proofErr w:type="gramStart"/>
      <w:r w:rsidRPr="008A4B01">
        <w:rPr>
          <w:i/>
          <w:color w:val="0D0D0D" w:themeColor="text1" w:themeTint="F2"/>
          <w:sz w:val="28"/>
          <w:szCs w:val="28"/>
        </w:rPr>
        <w:t>Утвержден</w:t>
      </w:r>
      <w:proofErr w:type="gramEnd"/>
      <w:r w:rsidRPr="008A4B01">
        <w:rPr>
          <w:i/>
          <w:color w:val="0D0D0D" w:themeColor="text1" w:themeTint="F2"/>
          <w:sz w:val="28"/>
          <w:szCs w:val="28"/>
        </w:rPr>
        <w:t xml:space="preserve"> Решением Сельской Думы </w:t>
      </w:r>
      <w:r w:rsidR="003D3451" w:rsidRPr="008A4B01">
        <w:rPr>
          <w:i/>
          <w:color w:val="0D0D0D" w:themeColor="text1" w:themeTint="F2"/>
          <w:sz w:val="28"/>
          <w:szCs w:val="28"/>
        </w:rPr>
        <w:t>от 23.12.2014 № 62</w:t>
      </w:r>
    </w:p>
    <w:p w:rsidR="00594F79" w:rsidRPr="008A4B01" w:rsidRDefault="006C27FC" w:rsidP="00563473">
      <w:pPr>
        <w:suppressAutoHyphens w:val="0"/>
        <w:jc w:val="center"/>
        <w:rPr>
          <w:i/>
          <w:color w:val="0D0D0D" w:themeColor="text1" w:themeTint="F2"/>
          <w:sz w:val="28"/>
          <w:szCs w:val="28"/>
        </w:rPr>
      </w:pPr>
      <w:hyperlink r:id="rId10" w:history="1">
        <w:proofErr w:type="gramStart"/>
        <w:r w:rsidR="00594F79" w:rsidRPr="008A4B01">
          <w:rPr>
            <w:i/>
            <w:color w:val="0D0D0D" w:themeColor="text1" w:themeTint="F2"/>
            <w:sz w:val="28"/>
            <w:szCs w:val="28"/>
          </w:rPr>
          <w:t>Утвержден</w:t>
        </w:r>
        <w:proofErr w:type="gramEnd"/>
        <w:r w:rsidR="00594F79" w:rsidRPr="008A4B01">
          <w:rPr>
            <w:i/>
            <w:color w:val="0D0D0D" w:themeColor="text1" w:themeTint="F2"/>
            <w:sz w:val="28"/>
            <w:szCs w:val="28"/>
          </w:rPr>
          <w:t xml:space="preserve"> Решением Сельской Думы от 31.07.2015 № 20</w:t>
        </w:r>
      </w:hyperlink>
    </w:p>
    <w:p w:rsidR="00594F79" w:rsidRPr="008A4B01" w:rsidRDefault="006C27FC" w:rsidP="00563473">
      <w:pPr>
        <w:suppressAutoHyphens w:val="0"/>
        <w:jc w:val="center"/>
        <w:rPr>
          <w:i/>
          <w:color w:val="0D0D0D" w:themeColor="text1" w:themeTint="F2"/>
          <w:sz w:val="28"/>
          <w:szCs w:val="28"/>
        </w:rPr>
      </w:pPr>
      <w:hyperlink r:id="rId11" w:history="1">
        <w:proofErr w:type="gramStart"/>
        <w:r w:rsidR="00594F79" w:rsidRPr="008A4B01">
          <w:rPr>
            <w:i/>
            <w:color w:val="0D0D0D" w:themeColor="text1" w:themeTint="F2"/>
            <w:sz w:val="28"/>
            <w:szCs w:val="28"/>
          </w:rPr>
          <w:t>Утвержден</w:t>
        </w:r>
        <w:proofErr w:type="gramEnd"/>
        <w:r w:rsidR="00594F79" w:rsidRPr="008A4B01">
          <w:rPr>
            <w:i/>
            <w:color w:val="0D0D0D" w:themeColor="text1" w:themeTint="F2"/>
            <w:sz w:val="28"/>
            <w:szCs w:val="28"/>
          </w:rPr>
          <w:t xml:space="preserve"> Решением Сельской Думы от 24.11.2016 № 31</w:t>
        </w:r>
      </w:hyperlink>
    </w:p>
    <w:p w:rsidR="00594F79" w:rsidRPr="008A4B01" w:rsidRDefault="006C27FC" w:rsidP="00563473">
      <w:pPr>
        <w:suppressAutoHyphens w:val="0"/>
        <w:jc w:val="center"/>
        <w:rPr>
          <w:i/>
          <w:color w:val="0D0D0D" w:themeColor="text1" w:themeTint="F2"/>
          <w:sz w:val="28"/>
          <w:szCs w:val="28"/>
        </w:rPr>
      </w:pPr>
      <w:hyperlink r:id="rId12" w:history="1">
        <w:proofErr w:type="gramStart"/>
        <w:r w:rsidR="00594F79" w:rsidRPr="008A4B01">
          <w:rPr>
            <w:i/>
            <w:color w:val="0D0D0D" w:themeColor="text1" w:themeTint="F2"/>
            <w:sz w:val="28"/>
            <w:szCs w:val="28"/>
          </w:rPr>
          <w:t>Утвержден</w:t>
        </w:r>
        <w:proofErr w:type="gramEnd"/>
        <w:r w:rsidR="00594F79" w:rsidRPr="008A4B01">
          <w:rPr>
            <w:i/>
            <w:color w:val="0D0D0D" w:themeColor="text1" w:themeTint="F2"/>
            <w:sz w:val="28"/>
            <w:szCs w:val="28"/>
          </w:rPr>
          <w:t xml:space="preserve"> Решением Сельской Думы от 29.03.2018 № 08</w:t>
        </w:r>
      </w:hyperlink>
    </w:p>
    <w:p w:rsidR="00594F79" w:rsidRPr="00FF6A1B" w:rsidRDefault="00FF6A1B" w:rsidP="00563473">
      <w:pPr>
        <w:suppressAutoHyphens w:val="0"/>
        <w:jc w:val="center"/>
        <w:rPr>
          <w:i/>
          <w:color w:val="0D0D0D" w:themeColor="text1" w:themeTint="F2"/>
          <w:sz w:val="28"/>
          <w:szCs w:val="28"/>
        </w:rPr>
      </w:pPr>
      <w:proofErr w:type="gramStart"/>
      <w:r w:rsidRPr="00FF6A1B">
        <w:rPr>
          <w:i/>
          <w:color w:val="0D0D0D" w:themeColor="text1" w:themeTint="F2"/>
          <w:sz w:val="28"/>
          <w:szCs w:val="28"/>
        </w:rPr>
        <w:t>Утвержден</w:t>
      </w:r>
      <w:proofErr w:type="gramEnd"/>
      <w:r w:rsidRPr="00FF6A1B">
        <w:rPr>
          <w:i/>
          <w:color w:val="0D0D0D" w:themeColor="text1" w:themeTint="F2"/>
          <w:sz w:val="28"/>
          <w:szCs w:val="28"/>
        </w:rPr>
        <w:t xml:space="preserve"> Решением Сельской Думы </w:t>
      </w:r>
      <w:hyperlink r:id="rId13" w:history="1">
        <w:r w:rsidRPr="00FF6A1B">
          <w:rPr>
            <w:i/>
            <w:color w:val="0D0D0D" w:themeColor="text1" w:themeTint="F2"/>
            <w:sz w:val="28"/>
            <w:szCs w:val="28"/>
          </w:rPr>
          <w:t xml:space="preserve"> от 09.11.2021 № 51</w:t>
        </w:r>
      </w:hyperlink>
    </w:p>
    <w:p w:rsidR="00F85B7F" w:rsidRPr="00FF6A1B" w:rsidRDefault="00F85B7F" w:rsidP="00F85B7F">
      <w:pPr>
        <w:suppressAutoHyphens w:val="0"/>
        <w:jc w:val="center"/>
        <w:rPr>
          <w:i/>
          <w:color w:val="0D0D0D" w:themeColor="text1" w:themeTint="F2"/>
          <w:sz w:val="28"/>
          <w:szCs w:val="28"/>
        </w:rPr>
      </w:pPr>
      <w:proofErr w:type="gramStart"/>
      <w:r w:rsidRPr="00FF6A1B">
        <w:rPr>
          <w:i/>
          <w:color w:val="0D0D0D" w:themeColor="text1" w:themeTint="F2"/>
          <w:sz w:val="28"/>
          <w:szCs w:val="28"/>
        </w:rPr>
        <w:t>Утвержден</w:t>
      </w:r>
      <w:proofErr w:type="gramEnd"/>
      <w:r w:rsidRPr="00FF6A1B">
        <w:rPr>
          <w:i/>
          <w:color w:val="0D0D0D" w:themeColor="text1" w:themeTint="F2"/>
          <w:sz w:val="28"/>
          <w:szCs w:val="28"/>
        </w:rPr>
        <w:t xml:space="preserve"> Решением Сельской Думы </w:t>
      </w:r>
      <w:hyperlink r:id="rId14" w:history="1">
        <w:r w:rsidRPr="00FF6A1B">
          <w:rPr>
            <w:i/>
            <w:color w:val="0D0D0D" w:themeColor="text1" w:themeTint="F2"/>
            <w:sz w:val="28"/>
            <w:szCs w:val="28"/>
          </w:rPr>
          <w:t xml:space="preserve"> от </w:t>
        </w:r>
        <w:r>
          <w:rPr>
            <w:i/>
            <w:color w:val="0D0D0D" w:themeColor="text1" w:themeTint="F2"/>
            <w:sz w:val="28"/>
            <w:szCs w:val="28"/>
          </w:rPr>
          <w:t>2</w:t>
        </w:r>
        <w:r w:rsidRPr="00FF6A1B">
          <w:rPr>
            <w:i/>
            <w:color w:val="0D0D0D" w:themeColor="text1" w:themeTint="F2"/>
            <w:sz w:val="28"/>
            <w:szCs w:val="28"/>
          </w:rPr>
          <w:t>9.</w:t>
        </w:r>
        <w:r>
          <w:rPr>
            <w:i/>
            <w:color w:val="0D0D0D" w:themeColor="text1" w:themeTint="F2"/>
            <w:sz w:val="28"/>
            <w:szCs w:val="28"/>
          </w:rPr>
          <w:t>06</w:t>
        </w:r>
        <w:r w:rsidRPr="00FF6A1B">
          <w:rPr>
            <w:i/>
            <w:color w:val="0D0D0D" w:themeColor="text1" w:themeTint="F2"/>
            <w:sz w:val="28"/>
            <w:szCs w:val="28"/>
          </w:rPr>
          <w:t>.202</w:t>
        </w:r>
        <w:r>
          <w:rPr>
            <w:i/>
            <w:color w:val="0D0D0D" w:themeColor="text1" w:themeTint="F2"/>
            <w:sz w:val="28"/>
            <w:szCs w:val="28"/>
          </w:rPr>
          <w:t>3</w:t>
        </w:r>
        <w:r w:rsidRPr="00FF6A1B">
          <w:rPr>
            <w:i/>
            <w:color w:val="0D0D0D" w:themeColor="text1" w:themeTint="F2"/>
            <w:sz w:val="28"/>
            <w:szCs w:val="28"/>
          </w:rPr>
          <w:t xml:space="preserve"> № </w:t>
        </w:r>
        <w:r>
          <w:rPr>
            <w:i/>
            <w:color w:val="0D0D0D" w:themeColor="text1" w:themeTint="F2"/>
            <w:sz w:val="28"/>
            <w:szCs w:val="28"/>
          </w:rPr>
          <w:t>76</w:t>
        </w:r>
      </w:hyperlink>
    </w:p>
    <w:p w:rsidR="004D1C10" w:rsidRPr="008A4B01" w:rsidRDefault="004D1C10">
      <w:pPr>
        <w:suppressAutoHyphens w:val="0"/>
        <w:rPr>
          <w:b/>
          <w:color w:val="0D0D0D" w:themeColor="text1" w:themeTint="F2"/>
          <w:highlight w:val="yellow"/>
        </w:rPr>
      </w:pPr>
    </w:p>
    <w:p w:rsidR="00F85B7F" w:rsidRDefault="00F85B7F">
      <w:pPr>
        <w:suppressAutoHyphens w:val="0"/>
        <w:rPr>
          <w:b/>
        </w:rPr>
      </w:pPr>
      <w:r>
        <w:rPr>
          <w:b/>
        </w:rPr>
        <w:br w:type="page"/>
      </w:r>
    </w:p>
    <w:p w:rsidR="00312AB2" w:rsidRPr="00B9312C" w:rsidRDefault="00312AB2" w:rsidP="009602B6">
      <w:pPr>
        <w:suppressAutoHyphens w:val="0"/>
        <w:ind w:right="386"/>
        <w:jc w:val="center"/>
        <w:rPr>
          <w:b/>
        </w:rPr>
      </w:pPr>
      <w:r w:rsidRPr="00B9312C">
        <w:rPr>
          <w:b/>
        </w:rPr>
        <w:lastRenderedPageBreak/>
        <w:t>ОГЛАВЛЕНИЕ</w:t>
      </w:r>
    </w:p>
    <w:p w:rsidR="00600022" w:rsidRPr="008A4B01" w:rsidRDefault="00F720F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8A4B01">
        <w:rPr>
          <w:caps/>
          <w:color w:val="0D0D0D" w:themeColor="text1" w:themeTint="F2"/>
          <w:highlight w:val="yellow"/>
        </w:rPr>
        <w:fldChar w:fldCharType="begin"/>
      </w:r>
      <w:r w:rsidR="00312AB2" w:rsidRPr="008A4B01">
        <w:rPr>
          <w:color w:val="0D0D0D" w:themeColor="text1" w:themeTint="F2"/>
          <w:highlight w:val="yellow"/>
          <w:lang w:val="ru-RU"/>
        </w:rPr>
        <w:instrText xml:space="preserve"> </w:instrText>
      </w:r>
      <w:r w:rsidR="00312AB2" w:rsidRPr="008A4B01">
        <w:rPr>
          <w:color w:val="0D0D0D" w:themeColor="text1" w:themeTint="F2"/>
          <w:highlight w:val="yellow"/>
        </w:rPr>
        <w:instrText>TOC</w:instrText>
      </w:r>
      <w:r w:rsidR="00312AB2" w:rsidRPr="008A4B01">
        <w:rPr>
          <w:color w:val="0D0D0D" w:themeColor="text1" w:themeTint="F2"/>
          <w:highlight w:val="yellow"/>
          <w:lang w:val="ru-RU"/>
        </w:rPr>
        <w:instrText xml:space="preserve"> </w:instrText>
      </w:r>
      <w:r w:rsidRPr="008A4B01">
        <w:rPr>
          <w:caps/>
          <w:color w:val="0D0D0D" w:themeColor="text1" w:themeTint="F2"/>
          <w:highlight w:val="yellow"/>
        </w:rPr>
        <w:fldChar w:fldCharType="separate"/>
      </w:r>
      <w:r w:rsidR="00600022" w:rsidRPr="00B9312C">
        <w:rPr>
          <w:b/>
          <w:noProof/>
          <w:color w:val="0D0D0D" w:themeColor="text1" w:themeTint="F2"/>
          <w:sz w:val="22"/>
          <w:szCs w:val="22"/>
          <w:lang w:val="ru-RU"/>
        </w:rPr>
        <w:t>СОСТАВ ПРОЕКТА</w:t>
      </w:r>
      <w:r w:rsidR="00600022" w:rsidRPr="008A4B01">
        <w:rPr>
          <w:noProof/>
          <w:color w:val="0D0D0D" w:themeColor="text1" w:themeTint="F2"/>
          <w:lang w:val="ru-RU"/>
        </w:rPr>
        <w:tab/>
      </w:r>
      <w:r w:rsidR="00600022" w:rsidRPr="008A4B01">
        <w:rPr>
          <w:noProof/>
          <w:color w:val="0D0D0D" w:themeColor="text1" w:themeTint="F2"/>
        </w:rPr>
        <w:fldChar w:fldCharType="begin"/>
      </w:r>
      <w:r w:rsidR="00600022" w:rsidRPr="008A4B01">
        <w:rPr>
          <w:noProof/>
          <w:color w:val="0D0D0D" w:themeColor="text1" w:themeTint="F2"/>
          <w:lang w:val="ru-RU"/>
        </w:rPr>
        <w:instrText xml:space="preserve"> </w:instrText>
      </w:r>
      <w:r w:rsidR="00600022" w:rsidRPr="008A4B01">
        <w:rPr>
          <w:noProof/>
          <w:color w:val="0D0D0D" w:themeColor="text1" w:themeTint="F2"/>
        </w:rPr>
        <w:instrText>PAGEREF</w:instrText>
      </w:r>
      <w:r w:rsidR="00600022" w:rsidRPr="008A4B01">
        <w:rPr>
          <w:noProof/>
          <w:color w:val="0D0D0D" w:themeColor="text1" w:themeTint="F2"/>
          <w:lang w:val="ru-RU"/>
        </w:rPr>
        <w:instrText xml:space="preserve"> _</w:instrText>
      </w:r>
      <w:r w:rsidR="00600022" w:rsidRPr="008A4B01">
        <w:rPr>
          <w:noProof/>
          <w:color w:val="0D0D0D" w:themeColor="text1" w:themeTint="F2"/>
        </w:rPr>
        <w:instrText>Toc</w:instrText>
      </w:r>
      <w:r w:rsidR="00600022" w:rsidRPr="008A4B01">
        <w:rPr>
          <w:noProof/>
          <w:color w:val="0D0D0D" w:themeColor="text1" w:themeTint="F2"/>
          <w:lang w:val="ru-RU"/>
        </w:rPr>
        <w:instrText>68359173 \</w:instrText>
      </w:r>
      <w:r w:rsidR="00600022" w:rsidRPr="008A4B01">
        <w:rPr>
          <w:noProof/>
          <w:color w:val="0D0D0D" w:themeColor="text1" w:themeTint="F2"/>
        </w:rPr>
        <w:instrText>h</w:instrText>
      </w:r>
      <w:r w:rsidR="00600022" w:rsidRPr="008A4B01">
        <w:rPr>
          <w:noProof/>
          <w:color w:val="0D0D0D" w:themeColor="text1" w:themeTint="F2"/>
          <w:lang w:val="ru-RU"/>
        </w:rPr>
        <w:instrText xml:space="preserve"> </w:instrText>
      </w:r>
      <w:r w:rsidR="00600022" w:rsidRPr="008A4B01">
        <w:rPr>
          <w:noProof/>
          <w:color w:val="0D0D0D" w:themeColor="text1" w:themeTint="F2"/>
        </w:rPr>
      </w:r>
      <w:r w:rsidR="00600022" w:rsidRPr="008A4B01">
        <w:rPr>
          <w:noProof/>
          <w:color w:val="0D0D0D" w:themeColor="text1" w:themeTint="F2"/>
        </w:rPr>
        <w:fldChar w:fldCharType="separate"/>
      </w:r>
      <w:r w:rsidR="007D45D2" w:rsidRPr="007D45D2">
        <w:rPr>
          <w:noProof/>
          <w:color w:val="0D0D0D" w:themeColor="text1" w:themeTint="F2"/>
          <w:lang w:val="ru-RU"/>
        </w:rPr>
        <w:t>5</w:t>
      </w:r>
      <w:r w:rsidR="00600022"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lang w:val="ru-RU"/>
        </w:rPr>
        <w:t>Введение</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68359174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7D45D2" w:rsidRPr="007D45D2">
        <w:rPr>
          <w:noProof/>
          <w:color w:val="0D0D0D" w:themeColor="text1" w:themeTint="F2"/>
          <w:lang w:val="ru-RU"/>
        </w:rPr>
        <w:t>6</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w:t>
      </w:r>
      <w:r w:rsidRPr="008A4B01">
        <w:rPr>
          <w:noProof/>
          <w:color w:val="0D0D0D" w:themeColor="text1" w:themeTint="F2"/>
          <w:lang w:val="ru-RU"/>
        </w:rPr>
        <w:t>.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68359175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7D45D2" w:rsidRPr="007D45D2">
        <w:rPr>
          <w:noProof/>
          <w:color w:val="0D0D0D" w:themeColor="text1" w:themeTint="F2"/>
          <w:lang w:val="ru-RU"/>
        </w:rPr>
        <w:t>10</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II</w:t>
      </w:r>
      <w:r w:rsidRPr="008A4B01">
        <w:rPr>
          <w:noProof/>
          <w:color w:val="0D0D0D" w:themeColor="text1" w:themeTint="F2"/>
          <w:lang w:val="ru-RU"/>
        </w:rPr>
        <w:t>. 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развития этих территорий и прогнозируемых ограничений их использования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68359176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7D45D2" w:rsidRPr="007D45D2">
        <w:rPr>
          <w:noProof/>
          <w:color w:val="0D0D0D" w:themeColor="text1" w:themeTint="F2"/>
          <w:lang w:val="ru-RU"/>
        </w:rPr>
        <w:t>13</w:t>
      </w:r>
      <w:r w:rsidRPr="008A4B01">
        <w:rPr>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.1 Общие сведения</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68359177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7D45D2" w:rsidRPr="007D45D2">
        <w:rPr>
          <w:noProof/>
          <w:color w:val="0D0D0D" w:themeColor="text1" w:themeTint="F2"/>
          <w:lang w:val="ru-RU"/>
        </w:rPr>
        <w:t>13</w:t>
      </w:r>
      <w:r w:rsidRPr="00B9312C">
        <w:rPr>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.2 Природные условия</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68359178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7D45D2" w:rsidRPr="007D45D2">
        <w:rPr>
          <w:noProof/>
          <w:color w:val="0D0D0D" w:themeColor="text1" w:themeTint="F2"/>
          <w:lang w:val="ru-RU"/>
        </w:rPr>
        <w:t>17</w:t>
      </w:r>
      <w:r w:rsidRPr="00B9312C">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II.2.1 Климат</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_Toc68359179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17</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II.2.2 Инженерно-геологические условия</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_Toc68359180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18</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II.2.3 Поверхностные воды</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_Toc68359181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20</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II.2.4 Подземные воды</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_Toc68359182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21</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II.2.5 Минерально-сырьевые ресурсы</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_Toc68359183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22</w:t>
      </w:r>
      <w:r w:rsidRPr="00B9312C">
        <w:rPr>
          <w:i w:val="0"/>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.3 Комплексная оценка территории по планировочным ограничениям</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68359184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7D45D2" w:rsidRPr="007D45D2">
        <w:rPr>
          <w:noProof/>
          <w:color w:val="0D0D0D" w:themeColor="text1" w:themeTint="F2"/>
          <w:lang w:val="ru-RU"/>
        </w:rPr>
        <w:t>23</w:t>
      </w:r>
      <w:r w:rsidRPr="00B9312C">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II.3.1 Планировочные природоохранные ограничения</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_Toc68359185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23</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II.3.2 Водоохранные зоны и прибрежные полосы водных объектов</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_Toc68359186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27</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II.3.3 Объекты культурного наследия. Мероприятия по охране объектов культурного наследия.</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_Toc68359187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31</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II.3.4 Оценка территории по санитарно-гигиеническим ограничениям</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_Toc68359188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35</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II.3.5 Охранные коридоры коммуникаций</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_Toc68359189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43</w:t>
      </w:r>
      <w:r w:rsidRPr="00B9312C">
        <w:rPr>
          <w:i w:val="0"/>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.4 Современное использование территории сельского поселения</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68359190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7D45D2" w:rsidRPr="007D45D2">
        <w:rPr>
          <w:noProof/>
          <w:color w:val="0D0D0D" w:themeColor="text1" w:themeTint="F2"/>
          <w:lang w:val="ru-RU"/>
        </w:rPr>
        <w:t>45</w:t>
      </w:r>
      <w:r w:rsidRPr="00B9312C">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II.4.1 Целевое назначение земель сельского поселения</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_Toc68359191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46</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II.4.2 Современная функциональная и планировочная организация сельского поселения</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_Toc68359192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47</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II.4.3 Жилищный фонд</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_Toc68359193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49</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II.4.4 Культурно-бытовое обслуживание</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_Toc68359194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51</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II.4.5 Анализ транспортного обслуживания территории</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_Toc68359195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54</w:t>
      </w:r>
      <w:r w:rsidRPr="00B9312C">
        <w:rPr>
          <w:i w:val="0"/>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.5 Социально-экономическая характеристика сельского поселения</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68359196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7D45D2" w:rsidRPr="007D45D2">
        <w:rPr>
          <w:noProof/>
          <w:color w:val="0D0D0D" w:themeColor="text1" w:themeTint="F2"/>
          <w:lang w:val="ru-RU"/>
        </w:rPr>
        <w:t>56</w:t>
      </w:r>
      <w:r w:rsidRPr="00B9312C">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II.5.1 Население, демография и трудовые ресурсы</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_Toc68359197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56</w:t>
      </w:r>
      <w:r w:rsidRPr="00B9312C">
        <w:rPr>
          <w:i w:val="0"/>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.6 Экономическая база</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68359198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7D45D2" w:rsidRPr="007D45D2">
        <w:rPr>
          <w:noProof/>
          <w:color w:val="0D0D0D" w:themeColor="text1" w:themeTint="F2"/>
          <w:lang w:val="ru-RU"/>
        </w:rPr>
        <w:t>58</w:t>
      </w:r>
      <w:r w:rsidRPr="00B9312C">
        <w:rPr>
          <w:noProof/>
          <w:color w:val="0D0D0D" w:themeColor="text1" w:themeTint="F2"/>
        </w:rPr>
        <w:fldChar w:fldCharType="end"/>
      </w:r>
    </w:p>
    <w:p w:rsidR="00600022" w:rsidRPr="00B9312C" w:rsidRDefault="00600022" w:rsidP="00B9312C">
      <w:pPr>
        <w:pStyle w:val="24"/>
        <w:spacing w:before="0"/>
        <w:ind w:left="0"/>
        <w:jc w:val="both"/>
        <w:rPr>
          <w:rFonts w:asciiTheme="minorHAnsi" w:eastAsiaTheme="minorEastAsia" w:hAnsiTheme="minorHAnsi" w:cstheme="minorBidi"/>
          <w:smallCaps w:val="0"/>
          <w:noProof/>
          <w:color w:val="0D0D0D" w:themeColor="text1" w:themeTint="F2"/>
          <w:sz w:val="22"/>
          <w:szCs w:val="22"/>
          <w:lang w:val="ru-RU"/>
        </w:rPr>
      </w:pPr>
      <w:r w:rsidRPr="00B9312C">
        <w:rPr>
          <w:noProof/>
          <w:color w:val="0D0D0D" w:themeColor="text1" w:themeTint="F2"/>
        </w:rPr>
        <w:t>II</w:t>
      </w:r>
      <w:r w:rsidRPr="00B9312C">
        <w:rPr>
          <w:noProof/>
          <w:color w:val="0D0D0D" w:themeColor="text1" w:themeTint="F2"/>
          <w:lang w:val="ru-RU"/>
        </w:rPr>
        <w:t>.7 Инженерно-техническая база</w:t>
      </w:r>
      <w:r w:rsidRPr="00B9312C">
        <w:rPr>
          <w:noProof/>
          <w:color w:val="0D0D0D" w:themeColor="text1" w:themeTint="F2"/>
          <w:lang w:val="ru-RU"/>
        </w:rPr>
        <w:tab/>
      </w:r>
      <w:r w:rsidRPr="00B9312C">
        <w:rPr>
          <w:noProof/>
          <w:color w:val="0D0D0D" w:themeColor="text1" w:themeTint="F2"/>
        </w:rPr>
        <w:fldChar w:fldCharType="begin"/>
      </w:r>
      <w:r w:rsidRPr="00B9312C">
        <w:rPr>
          <w:noProof/>
          <w:color w:val="0D0D0D" w:themeColor="text1" w:themeTint="F2"/>
          <w:lang w:val="ru-RU"/>
        </w:rPr>
        <w:instrText xml:space="preserve"> </w:instrText>
      </w:r>
      <w:r w:rsidRPr="00B9312C">
        <w:rPr>
          <w:noProof/>
          <w:color w:val="0D0D0D" w:themeColor="text1" w:themeTint="F2"/>
        </w:rPr>
        <w:instrText>PAGEREF</w:instrText>
      </w:r>
      <w:r w:rsidRPr="00B9312C">
        <w:rPr>
          <w:noProof/>
          <w:color w:val="0D0D0D" w:themeColor="text1" w:themeTint="F2"/>
          <w:lang w:val="ru-RU"/>
        </w:rPr>
        <w:instrText xml:space="preserve"> _</w:instrText>
      </w:r>
      <w:r w:rsidRPr="00B9312C">
        <w:rPr>
          <w:noProof/>
          <w:color w:val="0D0D0D" w:themeColor="text1" w:themeTint="F2"/>
        </w:rPr>
        <w:instrText>Toc</w:instrText>
      </w:r>
      <w:r w:rsidRPr="00B9312C">
        <w:rPr>
          <w:noProof/>
          <w:color w:val="0D0D0D" w:themeColor="text1" w:themeTint="F2"/>
          <w:lang w:val="ru-RU"/>
        </w:rPr>
        <w:instrText>68359199 \</w:instrText>
      </w:r>
      <w:r w:rsidRPr="00B9312C">
        <w:rPr>
          <w:noProof/>
          <w:color w:val="0D0D0D" w:themeColor="text1" w:themeTint="F2"/>
        </w:rPr>
        <w:instrText>h</w:instrText>
      </w:r>
      <w:r w:rsidRPr="00B9312C">
        <w:rPr>
          <w:noProof/>
          <w:color w:val="0D0D0D" w:themeColor="text1" w:themeTint="F2"/>
          <w:lang w:val="ru-RU"/>
        </w:rPr>
        <w:instrText xml:space="preserve"> </w:instrText>
      </w:r>
      <w:r w:rsidRPr="00B9312C">
        <w:rPr>
          <w:noProof/>
          <w:color w:val="0D0D0D" w:themeColor="text1" w:themeTint="F2"/>
        </w:rPr>
      </w:r>
      <w:r w:rsidRPr="00B9312C">
        <w:rPr>
          <w:noProof/>
          <w:color w:val="0D0D0D" w:themeColor="text1" w:themeTint="F2"/>
        </w:rPr>
        <w:fldChar w:fldCharType="separate"/>
      </w:r>
      <w:r w:rsidR="007D45D2" w:rsidRPr="007D45D2">
        <w:rPr>
          <w:noProof/>
          <w:color w:val="0D0D0D" w:themeColor="text1" w:themeTint="F2"/>
          <w:lang w:val="ru-RU"/>
        </w:rPr>
        <w:t>58</w:t>
      </w:r>
      <w:r w:rsidRPr="00B9312C">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II.7.1 Водоснабжение и водоотведение</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_Toc68359200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59</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II.7.2 Газоснабжение и теплоснабжение</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_Toc68359201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60</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II.7.3 Электроснабжение и связь</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_Toc68359202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61</w:t>
      </w:r>
      <w:r w:rsidRPr="00B9312C">
        <w:rPr>
          <w:i w:val="0"/>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III</w:t>
      </w:r>
      <w:r w:rsidRPr="008A4B01">
        <w:rPr>
          <w:noProof/>
          <w:color w:val="0D0D0D" w:themeColor="text1" w:themeTint="F2"/>
          <w:lang w:val="ru-RU"/>
        </w:rPr>
        <w:t>. Оценка возможного влияния планируемых для размещения объектов местного значения поселения на комплексное развитие этих территорий</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68359203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7D45D2" w:rsidRPr="007D45D2">
        <w:rPr>
          <w:noProof/>
          <w:color w:val="0D0D0D" w:themeColor="text1" w:themeTint="F2"/>
          <w:lang w:val="ru-RU"/>
        </w:rPr>
        <w:t>63</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IV</w:t>
      </w:r>
      <w:r w:rsidRPr="008A4B01">
        <w:rPr>
          <w:noProof/>
          <w:color w:val="0D0D0D" w:themeColor="text1" w:themeTint="F2"/>
          <w:lang w:val="ru-RU"/>
        </w:rPr>
        <w:t>.Утвержденные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и регионального значения, их основные характеристики, местоположение, характеристики зон с особыми условиями использования территорий</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68359204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7D45D2" w:rsidRPr="007D45D2">
        <w:rPr>
          <w:noProof/>
          <w:color w:val="0D0D0D" w:themeColor="text1" w:themeTint="F2"/>
          <w:lang w:val="ru-RU"/>
        </w:rPr>
        <w:t>64</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w:t>
      </w:r>
      <w:r w:rsidRPr="008A4B01">
        <w:rPr>
          <w:noProof/>
          <w:color w:val="0D0D0D" w:themeColor="text1" w:themeTint="F2"/>
          <w:lang w:val="ru-RU"/>
        </w:rPr>
        <w:t xml:space="preserve">.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w:t>
      </w:r>
      <w:r w:rsidRPr="008A4B01">
        <w:rPr>
          <w:noProof/>
          <w:color w:val="0D0D0D" w:themeColor="text1" w:themeTint="F2"/>
          <w:lang w:val="ru-RU"/>
        </w:rPr>
        <w:lastRenderedPageBreak/>
        <w:t>характеристики, местоположение, характеристики зон с особыми условиями использования территории</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68359205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7D45D2" w:rsidRPr="007D45D2">
        <w:rPr>
          <w:noProof/>
          <w:color w:val="0D0D0D" w:themeColor="text1" w:themeTint="F2"/>
          <w:lang w:val="ru-RU"/>
        </w:rPr>
        <w:t>67</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VI</w:t>
      </w:r>
      <w:r w:rsidRPr="008A4B01">
        <w:rPr>
          <w:noProof/>
          <w:color w:val="0D0D0D" w:themeColor="text1" w:themeTint="F2"/>
          <w:lang w:val="ru-RU"/>
        </w:rPr>
        <w:t>. Перечень и характеристика основных факторов риска возникновения чрезвычайных ситуаций природного и техногенного характера</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68359206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7D45D2" w:rsidRPr="007D45D2">
        <w:rPr>
          <w:noProof/>
          <w:color w:val="0D0D0D" w:themeColor="text1" w:themeTint="F2"/>
          <w:lang w:val="ru-RU"/>
        </w:rPr>
        <w:t>68</w:t>
      </w:r>
      <w:r w:rsidRPr="008A4B01">
        <w:rPr>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VI.I Территории, подверженные риску возникновения чрезвычайных ситуаций природного характера.</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_Toc68359207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68</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VI.II Территории, подверженные риску возникновения чрезвычайных ситуаций техногенного характера</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_Toc68359208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71</w:t>
      </w:r>
      <w:r w:rsidRPr="00B9312C">
        <w:rPr>
          <w:i w:val="0"/>
          <w:noProof/>
          <w:color w:val="0D0D0D" w:themeColor="text1" w:themeTint="F2"/>
        </w:rPr>
        <w:fldChar w:fldCharType="end"/>
      </w:r>
    </w:p>
    <w:p w:rsidR="00600022" w:rsidRPr="00B9312C" w:rsidRDefault="00600022" w:rsidP="00B9312C">
      <w:pPr>
        <w:pStyle w:val="30"/>
        <w:ind w:left="0"/>
        <w:jc w:val="both"/>
        <w:rPr>
          <w:rFonts w:asciiTheme="minorHAnsi" w:eastAsiaTheme="minorEastAsia" w:hAnsiTheme="minorHAnsi" w:cstheme="minorBidi"/>
          <w:i w:val="0"/>
          <w:noProof/>
          <w:color w:val="0D0D0D" w:themeColor="text1" w:themeTint="F2"/>
          <w:sz w:val="22"/>
          <w:szCs w:val="22"/>
        </w:rPr>
      </w:pPr>
      <w:r w:rsidRPr="00B9312C">
        <w:rPr>
          <w:i w:val="0"/>
          <w:noProof/>
          <w:color w:val="0D0D0D" w:themeColor="text1" w:themeTint="F2"/>
        </w:rPr>
        <w:t>VI.III Перечень мероприятий по обеспечению пожарной безопасности</w:t>
      </w:r>
      <w:r w:rsidRPr="00B9312C">
        <w:rPr>
          <w:i w:val="0"/>
          <w:noProof/>
          <w:color w:val="0D0D0D" w:themeColor="text1" w:themeTint="F2"/>
        </w:rPr>
        <w:tab/>
      </w:r>
      <w:r w:rsidRPr="00B9312C">
        <w:rPr>
          <w:i w:val="0"/>
          <w:noProof/>
          <w:color w:val="0D0D0D" w:themeColor="text1" w:themeTint="F2"/>
        </w:rPr>
        <w:fldChar w:fldCharType="begin"/>
      </w:r>
      <w:r w:rsidRPr="00B9312C">
        <w:rPr>
          <w:i w:val="0"/>
          <w:noProof/>
          <w:color w:val="0D0D0D" w:themeColor="text1" w:themeTint="F2"/>
        </w:rPr>
        <w:instrText xml:space="preserve"> PAGEREF _Toc68359209 \h </w:instrText>
      </w:r>
      <w:r w:rsidRPr="00B9312C">
        <w:rPr>
          <w:i w:val="0"/>
          <w:noProof/>
          <w:color w:val="0D0D0D" w:themeColor="text1" w:themeTint="F2"/>
        </w:rPr>
      </w:r>
      <w:r w:rsidRPr="00B9312C">
        <w:rPr>
          <w:i w:val="0"/>
          <w:noProof/>
          <w:color w:val="0D0D0D" w:themeColor="text1" w:themeTint="F2"/>
        </w:rPr>
        <w:fldChar w:fldCharType="separate"/>
      </w:r>
      <w:r w:rsidR="007D45D2">
        <w:rPr>
          <w:i w:val="0"/>
          <w:noProof/>
          <w:color w:val="0D0D0D" w:themeColor="text1" w:themeTint="F2"/>
        </w:rPr>
        <w:t>81</w:t>
      </w:r>
      <w:r w:rsidRPr="00B9312C">
        <w:rPr>
          <w:i w:val="0"/>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VII</w:t>
      </w:r>
      <w:r w:rsidRPr="008A4B01">
        <w:rPr>
          <w:noProof/>
          <w:color w:val="0D0D0D" w:themeColor="text1" w:themeTint="F2"/>
          <w:lang w:val="ru-RU"/>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68359210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7D45D2" w:rsidRPr="007D45D2">
        <w:rPr>
          <w:noProof/>
          <w:color w:val="0D0D0D" w:themeColor="text1" w:themeTint="F2"/>
          <w:lang w:val="ru-RU"/>
        </w:rPr>
        <w:t>97</w:t>
      </w:r>
      <w:r w:rsidRPr="008A4B01">
        <w:rPr>
          <w:noProof/>
          <w:color w:val="0D0D0D" w:themeColor="text1" w:themeTint="F2"/>
        </w:rPr>
        <w:fldChar w:fldCharType="end"/>
      </w:r>
    </w:p>
    <w:p w:rsidR="00600022" w:rsidRPr="008A4B01" w:rsidRDefault="00600022" w:rsidP="00B9312C">
      <w:pPr>
        <w:pStyle w:val="15"/>
        <w:spacing w:before="0" w:after="0"/>
        <w:jc w:val="both"/>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VIII</w:t>
      </w:r>
      <w:r w:rsidRPr="008A4B01">
        <w:rPr>
          <w:noProof/>
          <w:color w:val="0D0D0D" w:themeColor="text1" w:themeTint="F2"/>
          <w:lang w:val="ru-RU"/>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68359211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7D45D2" w:rsidRPr="007D45D2">
        <w:rPr>
          <w:noProof/>
          <w:color w:val="0D0D0D" w:themeColor="text1" w:themeTint="F2"/>
          <w:lang w:val="ru-RU"/>
        </w:rPr>
        <w:t>101</w:t>
      </w:r>
      <w:r w:rsidRPr="008A4B01">
        <w:rPr>
          <w:noProof/>
          <w:color w:val="0D0D0D" w:themeColor="text1" w:themeTint="F2"/>
        </w:rPr>
        <w:fldChar w:fldCharType="end"/>
      </w:r>
    </w:p>
    <w:p w:rsidR="001411A6" w:rsidRPr="008A4B01" w:rsidRDefault="00F720F2" w:rsidP="00B9312C">
      <w:pPr>
        <w:pStyle w:val="15"/>
        <w:spacing w:before="0" w:after="0"/>
        <w:jc w:val="both"/>
        <w:rPr>
          <w:rFonts w:asciiTheme="minorHAnsi" w:eastAsiaTheme="minorEastAsia" w:hAnsiTheme="minorHAnsi" w:cstheme="minorBidi"/>
          <w:b w:val="0"/>
          <w:caps w:val="0"/>
          <w:noProof/>
          <w:color w:val="0D0D0D" w:themeColor="text1" w:themeTint="F2"/>
          <w:highlight w:val="yellow"/>
          <w:lang w:val="ru-RU"/>
        </w:rPr>
      </w:pPr>
      <w:r w:rsidRPr="008A4B01">
        <w:rPr>
          <w:b w:val="0"/>
          <w:color w:val="0D0D0D" w:themeColor="text1" w:themeTint="F2"/>
          <w:sz w:val="24"/>
          <w:szCs w:val="24"/>
          <w:highlight w:val="yellow"/>
        </w:rPr>
        <w:fldChar w:fldCharType="end"/>
      </w:r>
      <w:bookmarkStart w:id="0" w:name="_Toc45270967"/>
      <w:bookmarkStart w:id="1" w:name="_Toc38612845"/>
      <w:bookmarkStart w:id="2" w:name="_Toc441835334"/>
      <w:bookmarkStart w:id="3" w:name="_Toc442083097"/>
      <w:r w:rsidR="001411A6" w:rsidRPr="008A4B01">
        <w:rPr>
          <w:b w:val="0"/>
          <w:color w:val="0D0D0D" w:themeColor="text1" w:themeTint="F2"/>
          <w:highlight w:val="yellow"/>
          <w:lang w:val="ru-RU"/>
        </w:rPr>
        <w:br w:type="page"/>
      </w:r>
    </w:p>
    <w:p w:rsidR="00964AAD" w:rsidRPr="007779E3" w:rsidRDefault="00964AAD" w:rsidP="007779E3">
      <w:pPr>
        <w:pStyle w:val="1"/>
        <w:rPr>
          <w:sz w:val="28"/>
          <w:szCs w:val="28"/>
        </w:rPr>
      </w:pPr>
      <w:bookmarkStart w:id="4" w:name="_Toc68359173"/>
      <w:r w:rsidRPr="007779E3">
        <w:rPr>
          <w:sz w:val="28"/>
          <w:szCs w:val="28"/>
        </w:rPr>
        <w:lastRenderedPageBreak/>
        <w:t>СОСТАВ ПРОЕКТА</w:t>
      </w:r>
      <w:bookmarkEnd w:id="0"/>
      <w:bookmarkEnd w:id="1"/>
      <w:bookmarkEnd w:id="4"/>
    </w:p>
    <w:p w:rsidR="00CB5902" w:rsidRPr="008A4B01" w:rsidRDefault="00CB5902" w:rsidP="00CB5902">
      <w:pPr>
        <w:rPr>
          <w:color w:val="0D0D0D" w:themeColor="text1" w:themeTint="F2"/>
        </w:rPr>
      </w:pPr>
    </w:p>
    <w:p w:rsidR="00964AAD" w:rsidRPr="008A4B01" w:rsidRDefault="00964AAD" w:rsidP="00395517">
      <w:pPr>
        <w:pStyle w:val="aff0"/>
        <w:spacing w:line="276" w:lineRule="auto"/>
        <w:rPr>
          <w:color w:val="0D0D0D" w:themeColor="text1" w:themeTint="F2"/>
          <w:sz w:val="26"/>
          <w:szCs w:val="26"/>
        </w:rPr>
      </w:pPr>
      <w:r w:rsidRPr="008A4B01">
        <w:rPr>
          <w:color w:val="0D0D0D" w:themeColor="text1" w:themeTint="F2"/>
          <w:sz w:val="26"/>
          <w:szCs w:val="26"/>
        </w:rPr>
        <w:t>I. Текстовые материалы</w:t>
      </w:r>
    </w:p>
    <w:tbl>
      <w:tblPr>
        <w:tblW w:w="6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446"/>
      </w:tblGrid>
      <w:tr w:rsidR="006E6A1B" w:rsidRPr="008A4B01" w:rsidTr="00964AAD">
        <w:trPr>
          <w:trHeight w:val="1048"/>
          <w:jc w:val="center"/>
        </w:trPr>
        <w:tc>
          <w:tcPr>
            <w:tcW w:w="1008" w:type="dxa"/>
            <w:tcBorders>
              <w:top w:val="single" w:sz="4" w:space="0" w:color="auto"/>
              <w:left w:val="single" w:sz="4" w:space="0" w:color="auto"/>
              <w:bottom w:val="single" w:sz="4" w:space="0" w:color="auto"/>
              <w:right w:val="single" w:sz="4" w:space="0" w:color="auto"/>
            </w:tcBorders>
            <w:vAlign w:val="center"/>
          </w:tcPr>
          <w:p w:rsidR="00964AAD" w:rsidRPr="008A4B01" w:rsidRDefault="00964AAD" w:rsidP="00395517">
            <w:pPr>
              <w:spacing w:line="276" w:lineRule="auto"/>
              <w:jc w:val="center"/>
              <w:rPr>
                <w:b/>
                <w:color w:val="0D0D0D" w:themeColor="text1" w:themeTint="F2"/>
                <w:sz w:val="26"/>
                <w:szCs w:val="26"/>
              </w:rPr>
            </w:pPr>
          </w:p>
          <w:p w:rsidR="00964AAD" w:rsidRPr="008A4B01" w:rsidRDefault="00964AAD" w:rsidP="00395517">
            <w:pPr>
              <w:spacing w:line="276" w:lineRule="auto"/>
              <w:jc w:val="center"/>
              <w:rPr>
                <w:b/>
                <w:color w:val="0D0D0D" w:themeColor="text1" w:themeTint="F2"/>
                <w:sz w:val="26"/>
                <w:szCs w:val="26"/>
              </w:rPr>
            </w:pPr>
          </w:p>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 xml:space="preserve">№ </w:t>
            </w:r>
            <w:proofErr w:type="gramStart"/>
            <w:r w:rsidRPr="008A4B01">
              <w:rPr>
                <w:b/>
                <w:color w:val="0D0D0D" w:themeColor="text1" w:themeTint="F2"/>
                <w:sz w:val="26"/>
                <w:szCs w:val="26"/>
              </w:rPr>
              <w:t>п</w:t>
            </w:r>
            <w:proofErr w:type="gramEnd"/>
            <w:r w:rsidRPr="008A4B01">
              <w:rPr>
                <w:b/>
                <w:color w:val="0D0D0D" w:themeColor="text1" w:themeTint="F2"/>
                <w:sz w:val="26"/>
                <w:szCs w:val="26"/>
              </w:rPr>
              <w:t>/п</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Наименование материалов</w:t>
            </w:r>
          </w:p>
        </w:tc>
      </w:tr>
      <w:tr w:rsidR="006E6A1B" w:rsidRPr="008A4B01" w:rsidTr="00964AAD">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1</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Положение о территориальном планировании</w:t>
            </w:r>
          </w:p>
        </w:tc>
      </w:tr>
      <w:tr w:rsidR="00964AAD" w:rsidRPr="008A4B01" w:rsidTr="00964AAD">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2</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Материалы по обоснованию</w:t>
            </w:r>
          </w:p>
        </w:tc>
      </w:tr>
    </w:tbl>
    <w:p w:rsidR="00964AAD" w:rsidRPr="008A4B01" w:rsidRDefault="00964AAD" w:rsidP="00395517">
      <w:pPr>
        <w:spacing w:line="276" w:lineRule="auto"/>
        <w:rPr>
          <w:color w:val="0D0D0D" w:themeColor="text1" w:themeTint="F2"/>
        </w:rPr>
      </w:pPr>
    </w:p>
    <w:p w:rsidR="00964AAD" w:rsidRPr="008A4B01" w:rsidRDefault="00964AAD" w:rsidP="00395517">
      <w:pPr>
        <w:spacing w:line="276" w:lineRule="auto"/>
        <w:rPr>
          <w:color w:val="0D0D0D" w:themeColor="text1" w:themeTint="F2"/>
        </w:rPr>
      </w:pPr>
    </w:p>
    <w:p w:rsidR="00964AAD" w:rsidRPr="008A4B01" w:rsidRDefault="00964AAD" w:rsidP="00395517">
      <w:pPr>
        <w:spacing w:line="276" w:lineRule="auto"/>
        <w:rPr>
          <w:color w:val="0D0D0D" w:themeColor="text1" w:themeTint="F2"/>
          <w:sz w:val="26"/>
          <w:szCs w:val="26"/>
        </w:rPr>
      </w:pPr>
    </w:p>
    <w:p w:rsidR="00964AAD" w:rsidRPr="008A4B01" w:rsidRDefault="00964AAD" w:rsidP="00395517">
      <w:pPr>
        <w:pStyle w:val="aff0"/>
        <w:spacing w:line="276" w:lineRule="auto"/>
        <w:rPr>
          <w:color w:val="0D0D0D" w:themeColor="text1" w:themeTint="F2"/>
          <w:sz w:val="26"/>
          <w:szCs w:val="26"/>
        </w:rPr>
      </w:pPr>
      <w:r w:rsidRPr="008A4B01">
        <w:rPr>
          <w:color w:val="0D0D0D" w:themeColor="text1" w:themeTint="F2"/>
          <w:sz w:val="26"/>
          <w:szCs w:val="26"/>
        </w:rPr>
        <w:t>II. Графические материалы</w:t>
      </w:r>
    </w:p>
    <w:tbl>
      <w:tblPr>
        <w:tblW w:w="8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5562"/>
        <w:gridCol w:w="1798"/>
      </w:tblGrid>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 xml:space="preserve">№ </w:t>
            </w:r>
            <w:proofErr w:type="gramStart"/>
            <w:r w:rsidRPr="008A4B01">
              <w:rPr>
                <w:b/>
                <w:color w:val="0D0D0D" w:themeColor="text1" w:themeTint="F2"/>
                <w:sz w:val="26"/>
                <w:szCs w:val="26"/>
              </w:rPr>
              <w:t>п</w:t>
            </w:r>
            <w:proofErr w:type="gramEnd"/>
            <w:r w:rsidRPr="008A4B01">
              <w:rPr>
                <w:b/>
                <w:color w:val="0D0D0D" w:themeColor="text1" w:themeTint="F2"/>
                <w:sz w:val="26"/>
                <w:szCs w:val="26"/>
              </w:rPr>
              <w:t>/п</w:t>
            </w:r>
          </w:p>
        </w:tc>
        <w:tc>
          <w:tcPr>
            <w:tcW w:w="5562"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Наименование картографического материала</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Масштаб</w:t>
            </w:r>
          </w:p>
        </w:tc>
      </w:tr>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i/>
                <w:color w:val="0D0D0D" w:themeColor="text1" w:themeTint="F2"/>
                <w:sz w:val="26"/>
                <w:szCs w:val="26"/>
              </w:rPr>
            </w:pPr>
            <w:r w:rsidRPr="008A4B01">
              <w:rPr>
                <w:b/>
                <w:color w:val="0D0D0D" w:themeColor="text1" w:themeTint="F2"/>
                <w:sz w:val="26"/>
                <w:szCs w:val="26"/>
              </w:rPr>
              <w:t>1</w:t>
            </w:r>
          </w:p>
        </w:tc>
        <w:tc>
          <w:tcPr>
            <w:tcW w:w="7360" w:type="dxa"/>
            <w:gridSpan w:val="2"/>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i/>
                <w:color w:val="0D0D0D" w:themeColor="text1" w:themeTint="F2"/>
                <w:sz w:val="26"/>
                <w:szCs w:val="26"/>
              </w:rPr>
            </w:pPr>
            <w:r w:rsidRPr="008A4B01">
              <w:rPr>
                <w:b/>
                <w:color w:val="0D0D0D" w:themeColor="text1" w:themeTint="F2"/>
                <w:sz w:val="26"/>
                <w:szCs w:val="26"/>
              </w:rPr>
              <w:t>Положение о территориальном планировании</w:t>
            </w:r>
          </w:p>
        </w:tc>
      </w:tr>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1.1</w:t>
            </w:r>
          </w:p>
        </w:tc>
        <w:tc>
          <w:tcPr>
            <w:tcW w:w="5562"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rPr>
                <w:color w:val="0D0D0D" w:themeColor="text1" w:themeTint="F2"/>
                <w:sz w:val="26"/>
                <w:szCs w:val="26"/>
              </w:rPr>
            </w:pPr>
            <w:r w:rsidRPr="008A4B01">
              <w:rPr>
                <w:color w:val="0D0D0D" w:themeColor="text1" w:themeTint="F2"/>
                <w:sz w:val="26"/>
                <w:szCs w:val="26"/>
              </w:rPr>
              <w:t>Карта границ населенных пунктов (в том числе границ образуемых населенных пунктов)</w:t>
            </w:r>
            <w:r w:rsidR="00290EF8" w:rsidRPr="008A4B01">
              <w:rPr>
                <w:color w:val="0D0D0D" w:themeColor="text1" w:themeTint="F2"/>
                <w:sz w:val="26"/>
                <w:szCs w:val="26"/>
              </w:rPr>
              <w:t xml:space="preserve"> входящих в состав сельского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1:</w:t>
            </w:r>
            <w:r w:rsidR="00290EF8" w:rsidRPr="008A4B01">
              <w:rPr>
                <w:color w:val="0D0D0D" w:themeColor="text1" w:themeTint="F2"/>
                <w:sz w:val="26"/>
                <w:szCs w:val="26"/>
              </w:rPr>
              <w:t>25</w:t>
            </w:r>
            <w:r w:rsidRPr="008A4B01">
              <w:rPr>
                <w:color w:val="0D0D0D" w:themeColor="text1" w:themeTint="F2"/>
                <w:sz w:val="26"/>
                <w:szCs w:val="26"/>
              </w:rPr>
              <w:t>000</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Карта функциональных зон сельского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1.3</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Карта планируемого размещения объектов местного значения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2</w:t>
            </w:r>
          </w:p>
        </w:tc>
        <w:tc>
          <w:tcPr>
            <w:tcW w:w="7360" w:type="dxa"/>
            <w:gridSpan w:val="2"/>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Материалы по обоснованию</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lang w:val="en-US"/>
              </w:rPr>
            </w:pPr>
            <w:r w:rsidRPr="008A4B01">
              <w:rPr>
                <w:color w:val="0D0D0D" w:themeColor="text1" w:themeTint="F2"/>
                <w:sz w:val="26"/>
                <w:szCs w:val="26"/>
              </w:rPr>
              <w:t>2.</w:t>
            </w:r>
            <w:r w:rsidRPr="008A4B01">
              <w:rPr>
                <w:color w:val="0D0D0D" w:themeColor="text1" w:themeTint="F2"/>
                <w:sz w:val="26"/>
                <w:szCs w:val="26"/>
                <w:lang w:val="en-US"/>
              </w:rPr>
              <w:t>1</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 xml:space="preserve">Карта границ зон с особыми условиями использования территории </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2.2</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 xml:space="preserve">Территории, подверженные риску возникновения чрезвычайных ситуаций природного и техногенного характера </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290EF8">
        <w:trPr>
          <w:trHeight w:val="951"/>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highlight w:val="yellow"/>
              </w:rPr>
            </w:pPr>
            <w:r w:rsidRPr="008A4B01">
              <w:rPr>
                <w:color w:val="0D0D0D" w:themeColor="text1" w:themeTint="F2"/>
                <w:sz w:val="26"/>
                <w:szCs w:val="26"/>
              </w:rPr>
              <w:t>2.3</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 xml:space="preserve">Местоположение существующих и </w:t>
            </w:r>
            <w:r w:rsidR="00ED748F" w:rsidRPr="008A4B01">
              <w:rPr>
                <w:color w:val="0D0D0D" w:themeColor="text1" w:themeTint="F2"/>
                <w:sz w:val="26"/>
                <w:szCs w:val="26"/>
              </w:rPr>
              <w:t>строящихся объектов</w:t>
            </w:r>
            <w:r w:rsidRPr="008A4B01">
              <w:rPr>
                <w:color w:val="0D0D0D" w:themeColor="text1" w:themeTint="F2"/>
                <w:sz w:val="26"/>
                <w:szCs w:val="26"/>
              </w:rPr>
              <w:t xml:space="preserve"> федерального, регионального и</w:t>
            </w:r>
            <w:r w:rsidR="00ED748F" w:rsidRPr="008A4B01">
              <w:rPr>
                <w:color w:val="0D0D0D" w:themeColor="text1" w:themeTint="F2"/>
                <w:sz w:val="26"/>
                <w:szCs w:val="26"/>
              </w:rPr>
              <w:t xml:space="preserve"> местного </w:t>
            </w:r>
            <w:r w:rsidRPr="008A4B01">
              <w:rPr>
                <w:color w:val="0D0D0D" w:themeColor="text1" w:themeTint="F2"/>
                <w:sz w:val="26"/>
                <w:szCs w:val="26"/>
              </w:rPr>
              <w:t>значения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bl>
    <w:p w:rsidR="00671677" w:rsidRPr="008A4B01" w:rsidRDefault="00671677" w:rsidP="00ED3300">
      <w:pPr>
        <w:suppressAutoHyphens w:val="0"/>
        <w:jc w:val="center"/>
        <w:rPr>
          <w:b/>
          <w:bCs/>
          <w:color w:val="0D0D0D" w:themeColor="text1" w:themeTint="F2"/>
          <w:sz w:val="28"/>
          <w:szCs w:val="28"/>
          <w:highlight w:val="yellow"/>
        </w:rPr>
        <w:sectPr w:rsidR="00671677" w:rsidRPr="008A4B01" w:rsidSect="004841C2">
          <w:headerReference w:type="default" r:id="rId15"/>
          <w:footerReference w:type="default" r:id="rId16"/>
          <w:pgSz w:w="11906" w:h="16838"/>
          <w:pgMar w:top="851" w:right="964" w:bottom="851" w:left="1644" w:header="709" w:footer="367" w:gutter="0"/>
          <w:cols w:space="720"/>
          <w:docGrid w:linePitch="360"/>
        </w:sectPr>
      </w:pPr>
    </w:p>
    <w:p w:rsidR="00312AB2" w:rsidRPr="008A4B01" w:rsidRDefault="00312AB2" w:rsidP="00964AAD">
      <w:pPr>
        <w:pStyle w:val="1"/>
        <w:rPr>
          <w:color w:val="0D0D0D" w:themeColor="text1" w:themeTint="F2"/>
          <w:sz w:val="28"/>
          <w:szCs w:val="28"/>
        </w:rPr>
      </w:pPr>
      <w:bookmarkStart w:id="5" w:name="_Toc68359174"/>
      <w:r w:rsidRPr="008A4B01">
        <w:rPr>
          <w:color w:val="0D0D0D" w:themeColor="text1" w:themeTint="F2"/>
          <w:sz w:val="28"/>
          <w:szCs w:val="28"/>
        </w:rPr>
        <w:lastRenderedPageBreak/>
        <w:t>Введение</w:t>
      </w:r>
      <w:bookmarkEnd w:id="2"/>
      <w:bookmarkEnd w:id="3"/>
      <w:bookmarkEnd w:id="5"/>
    </w:p>
    <w:p w:rsidR="000033A3" w:rsidRPr="00E57329" w:rsidRDefault="00FD6F99" w:rsidP="00395517">
      <w:pPr>
        <w:pStyle w:val="2100"/>
        <w:suppressAutoHyphens/>
        <w:spacing w:line="276" w:lineRule="auto"/>
        <w:ind w:firstLine="709"/>
        <w:rPr>
          <w:sz w:val="26"/>
          <w:szCs w:val="26"/>
        </w:rPr>
      </w:pPr>
      <w:r w:rsidRPr="00E57329">
        <w:rPr>
          <w:sz w:val="26"/>
          <w:szCs w:val="26"/>
        </w:rPr>
        <w:t>Генеральный план муниципального образования сельско</w:t>
      </w:r>
      <w:r w:rsidR="00AB35B8" w:rsidRPr="00E57329">
        <w:rPr>
          <w:sz w:val="26"/>
          <w:szCs w:val="26"/>
        </w:rPr>
        <w:t>го</w:t>
      </w:r>
      <w:r w:rsidRPr="00E57329">
        <w:rPr>
          <w:sz w:val="26"/>
          <w:szCs w:val="26"/>
        </w:rPr>
        <w:t xml:space="preserve"> поселени</w:t>
      </w:r>
      <w:r w:rsidR="00AB35B8" w:rsidRPr="00E57329">
        <w:rPr>
          <w:sz w:val="26"/>
          <w:szCs w:val="26"/>
        </w:rPr>
        <w:t>я</w:t>
      </w:r>
      <w:r w:rsidRPr="00E57329">
        <w:rPr>
          <w:sz w:val="26"/>
          <w:szCs w:val="26"/>
        </w:rPr>
        <w:t xml:space="preserve"> «</w:t>
      </w:r>
      <w:r w:rsidR="000033A3" w:rsidRPr="00E57329">
        <w:rPr>
          <w:sz w:val="26"/>
          <w:szCs w:val="26"/>
        </w:rPr>
        <w:t>Деревня Асеньевское</w:t>
      </w:r>
      <w:r w:rsidRPr="00E57329">
        <w:rPr>
          <w:sz w:val="26"/>
          <w:szCs w:val="26"/>
        </w:rPr>
        <w:t xml:space="preserve">» </w:t>
      </w:r>
      <w:r w:rsidR="000033A3" w:rsidRPr="00E57329">
        <w:rPr>
          <w:sz w:val="26"/>
          <w:szCs w:val="26"/>
        </w:rPr>
        <w:t>Боровского</w:t>
      </w:r>
      <w:r w:rsidRPr="00E57329">
        <w:rPr>
          <w:sz w:val="26"/>
          <w:szCs w:val="26"/>
        </w:rPr>
        <w:t xml:space="preserve"> муниципального района (далее по тексту – </w:t>
      </w:r>
      <w:r w:rsidR="009567BA" w:rsidRPr="00E57329">
        <w:rPr>
          <w:sz w:val="26"/>
          <w:szCs w:val="26"/>
        </w:rPr>
        <w:t>Г</w:t>
      </w:r>
      <w:r w:rsidRPr="00E57329">
        <w:rPr>
          <w:sz w:val="26"/>
          <w:szCs w:val="26"/>
        </w:rPr>
        <w:t xml:space="preserve">енеральный план) разработан </w:t>
      </w:r>
      <w:r w:rsidR="000033A3" w:rsidRPr="00E57329">
        <w:rPr>
          <w:sz w:val="26"/>
          <w:szCs w:val="26"/>
        </w:rPr>
        <w:t>производственным кооперативом «ГЕО» и</w:t>
      </w:r>
      <w:r w:rsidRPr="00E57329">
        <w:rPr>
          <w:sz w:val="26"/>
          <w:szCs w:val="26"/>
        </w:rPr>
        <w:t xml:space="preserve"> утвержден Решени</w:t>
      </w:r>
      <w:r w:rsidR="000033A3" w:rsidRPr="00E57329">
        <w:rPr>
          <w:sz w:val="26"/>
          <w:szCs w:val="26"/>
        </w:rPr>
        <w:t>ем Сельской Думы от 23.12.2014 № 62</w:t>
      </w:r>
      <w:r w:rsidR="00EC4890">
        <w:rPr>
          <w:sz w:val="26"/>
          <w:szCs w:val="26"/>
        </w:rPr>
        <w:t>.</w:t>
      </w:r>
    </w:p>
    <w:p w:rsidR="00E52E01" w:rsidRPr="00E57329" w:rsidRDefault="00A20EBB" w:rsidP="00395517">
      <w:pPr>
        <w:pStyle w:val="2100"/>
        <w:suppressAutoHyphens/>
        <w:spacing w:line="276" w:lineRule="auto"/>
        <w:ind w:firstLine="709"/>
        <w:rPr>
          <w:sz w:val="26"/>
          <w:szCs w:val="26"/>
          <w:lang w:eastAsia="ar-SA"/>
        </w:rPr>
      </w:pPr>
      <w:r w:rsidRPr="00E57329">
        <w:rPr>
          <w:sz w:val="26"/>
          <w:szCs w:val="26"/>
        </w:rPr>
        <w:t>Внесение изменений</w:t>
      </w:r>
      <w:r w:rsidR="00BD79F5" w:rsidRPr="00E57329">
        <w:rPr>
          <w:sz w:val="26"/>
          <w:szCs w:val="26"/>
        </w:rPr>
        <w:t xml:space="preserve"> и дополнений</w:t>
      </w:r>
      <w:r w:rsidRPr="00E57329">
        <w:rPr>
          <w:sz w:val="26"/>
          <w:szCs w:val="26"/>
        </w:rPr>
        <w:t xml:space="preserve"> в Генеральный план выполняется</w:t>
      </w:r>
      <w:r w:rsidR="00561B14">
        <w:rPr>
          <w:sz w:val="26"/>
          <w:szCs w:val="26"/>
        </w:rPr>
        <w:t xml:space="preserve"> </w:t>
      </w:r>
      <w:r w:rsidRPr="00E57329">
        <w:rPr>
          <w:sz w:val="26"/>
          <w:szCs w:val="26"/>
        </w:rPr>
        <w:t xml:space="preserve"> по </w:t>
      </w:r>
      <w:r w:rsidR="000033A3" w:rsidRPr="00E57329">
        <w:rPr>
          <w:sz w:val="26"/>
          <w:szCs w:val="26"/>
        </w:rPr>
        <w:t>заказу Администрации</w:t>
      </w:r>
      <w:r w:rsidRPr="00E57329">
        <w:rPr>
          <w:sz w:val="26"/>
          <w:szCs w:val="26"/>
        </w:rPr>
        <w:t xml:space="preserve"> </w:t>
      </w:r>
      <w:r w:rsidR="000033A3" w:rsidRPr="00E57329">
        <w:rPr>
          <w:sz w:val="26"/>
          <w:szCs w:val="26"/>
        </w:rPr>
        <w:t xml:space="preserve">муниципального образования </w:t>
      </w:r>
      <w:r w:rsidRPr="00E57329">
        <w:rPr>
          <w:sz w:val="26"/>
          <w:szCs w:val="26"/>
        </w:rPr>
        <w:t>сельского поселения «</w:t>
      </w:r>
      <w:r w:rsidR="000033A3" w:rsidRPr="00E57329">
        <w:rPr>
          <w:sz w:val="26"/>
          <w:szCs w:val="26"/>
        </w:rPr>
        <w:t>Деревня Асеньевское</w:t>
      </w:r>
      <w:r w:rsidRPr="00E57329">
        <w:rPr>
          <w:sz w:val="26"/>
          <w:szCs w:val="26"/>
        </w:rPr>
        <w:t xml:space="preserve">», </w:t>
      </w:r>
      <w:r w:rsidR="00B80D66" w:rsidRPr="00E57329">
        <w:rPr>
          <w:sz w:val="26"/>
          <w:szCs w:val="26"/>
          <w:lang w:eastAsia="ar-SA"/>
        </w:rPr>
        <w:t xml:space="preserve">в соответствии с </w:t>
      </w:r>
      <w:r w:rsidR="00EC4890">
        <w:rPr>
          <w:sz w:val="26"/>
          <w:szCs w:val="26"/>
          <w:lang w:eastAsia="ar-SA"/>
        </w:rPr>
        <w:t>м</w:t>
      </w:r>
      <w:r w:rsidR="00B80D66" w:rsidRPr="00E57329">
        <w:rPr>
          <w:sz w:val="26"/>
          <w:szCs w:val="26"/>
          <w:lang w:eastAsia="ar-SA"/>
        </w:rPr>
        <w:t xml:space="preserve">униципальным контрактом № </w:t>
      </w:r>
      <w:r w:rsidR="00EC4890">
        <w:rPr>
          <w:sz w:val="26"/>
          <w:szCs w:val="26"/>
          <w:lang w:eastAsia="ar-SA"/>
        </w:rPr>
        <w:t>92</w:t>
      </w:r>
      <w:r w:rsidR="00B80D66" w:rsidRPr="00E57329">
        <w:rPr>
          <w:sz w:val="26"/>
          <w:szCs w:val="26"/>
          <w:lang w:eastAsia="ar-SA"/>
        </w:rPr>
        <w:t xml:space="preserve"> от </w:t>
      </w:r>
      <w:r w:rsidR="00EC4890">
        <w:rPr>
          <w:sz w:val="26"/>
          <w:szCs w:val="26"/>
          <w:lang w:eastAsia="ar-SA"/>
        </w:rPr>
        <w:t xml:space="preserve">                 11</w:t>
      </w:r>
      <w:r w:rsidR="00B80D66" w:rsidRPr="00E57329">
        <w:rPr>
          <w:sz w:val="26"/>
          <w:szCs w:val="26"/>
          <w:lang w:eastAsia="ar-SA"/>
        </w:rPr>
        <w:t xml:space="preserve"> </w:t>
      </w:r>
      <w:r w:rsidR="00EC4890">
        <w:rPr>
          <w:sz w:val="26"/>
          <w:szCs w:val="26"/>
          <w:lang w:eastAsia="ar-SA"/>
        </w:rPr>
        <w:t>октября</w:t>
      </w:r>
      <w:r w:rsidR="00B80D66" w:rsidRPr="00E57329">
        <w:rPr>
          <w:sz w:val="26"/>
          <w:szCs w:val="26"/>
          <w:lang w:eastAsia="ar-SA"/>
        </w:rPr>
        <w:t xml:space="preserve"> 20</w:t>
      </w:r>
      <w:r w:rsidRPr="00E57329">
        <w:rPr>
          <w:sz w:val="26"/>
          <w:szCs w:val="26"/>
          <w:lang w:eastAsia="ar-SA"/>
        </w:rPr>
        <w:t>2</w:t>
      </w:r>
      <w:r w:rsidR="00EC4890">
        <w:rPr>
          <w:sz w:val="26"/>
          <w:szCs w:val="26"/>
          <w:lang w:eastAsia="ar-SA"/>
        </w:rPr>
        <w:t>3</w:t>
      </w:r>
      <w:r w:rsidR="00E57329" w:rsidRPr="00E57329">
        <w:rPr>
          <w:sz w:val="26"/>
          <w:szCs w:val="26"/>
          <w:lang w:eastAsia="ar-SA"/>
        </w:rPr>
        <w:t xml:space="preserve"> </w:t>
      </w:r>
      <w:r w:rsidR="00B80D66" w:rsidRPr="00E57329">
        <w:rPr>
          <w:sz w:val="26"/>
          <w:szCs w:val="26"/>
          <w:lang w:eastAsia="ar-SA"/>
        </w:rPr>
        <w:t>г</w:t>
      </w:r>
      <w:r w:rsidR="00E52E01" w:rsidRPr="00E57329">
        <w:rPr>
          <w:sz w:val="26"/>
          <w:szCs w:val="26"/>
          <w:lang w:eastAsia="ar-SA"/>
        </w:rPr>
        <w:t>.</w:t>
      </w:r>
      <w:r w:rsidR="00E57329" w:rsidRPr="00E57329">
        <w:rPr>
          <w:sz w:val="26"/>
          <w:szCs w:val="26"/>
          <w:lang w:eastAsia="ar-SA"/>
        </w:rPr>
        <w:t xml:space="preserve"> </w:t>
      </w:r>
    </w:p>
    <w:p w:rsidR="004C20F7" w:rsidRPr="00075076" w:rsidRDefault="00A93A6D" w:rsidP="00395517">
      <w:pPr>
        <w:pStyle w:val="2100"/>
        <w:suppressAutoHyphens/>
        <w:spacing w:line="276" w:lineRule="auto"/>
        <w:ind w:firstLine="709"/>
        <w:rPr>
          <w:color w:val="0D0D0D" w:themeColor="text1" w:themeTint="F2"/>
          <w:sz w:val="26"/>
          <w:szCs w:val="26"/>
        </w:rPr>
      </w:pPr>
      <w:r w:rsidRPr="00D75A50">
        <w:rPr>
          <w:sz w:val="26"/>
          <w:szCs w:val="26"/>
          <w:lang w:eastAsia="ar-SA"/>
        </w:rPr>
        <w:t xml:space="preserve">Необходимость </w:t>
      </w:r>
      <w:r w:rsidRPr="00D75A50">
        <w:rPr>
          <w:sz w:val="26"/>
          <w:szCs w:val="26"/>
        </w:rPr>
        <w:t>внесени</w:t>
      </w:r>
      <w:r w:rsidR="003352B9" w:rsidRPr="00D75A50">
        <w:rPr>
          <w:sz w:val="26"/>
          <w:szCs w:val="26"/>
        </w:rPr>
        <w:t>я</w:t>
      </w:r>
      <w:r w:rsidRPr="00D75A50">
        <w:rPr>
          <w:sz w:val="26"/>
          <w:szCs w:val="26"/>
        </w:rPr>
        <w:t xml:space="preserve"> изменений </w:t>
      </w:r>
      <w:r w:rsidR="00BD79F5" w:rsidRPr="00D75A50">
        <w:rPr>
          <w:sz w:val="26"/>
          <w:szCs w:val="26"/>
        </w:rPr>
        <w:t xml:space="preserve">и дополнений </w:t>
      </w:r>
      <w:r w:rsidRPr="00D75A50">
        <w:rPr>
          <w:sz w:val="26"/>
          <w:szCs w:val="26"/>
        </w:rPr>
        <w:t xml:space="preserve">в Генеральный план </w:t>
      </w:r>
      <w:r w:rsidRPr="00075076">
        <w:rPr>
          <w:color w:val="0D0D0D" w:themeColor="text1" w:themeTint="F2"/>
          <w:sz w:val="26"/>
          <w:szCs w:val="26"/>
        </w:rPr>
        <w:t>была вызвана</w:t>
      </w:r>
      <w:r w:rsidR="00D04C0C" w:rsidRPr="00075076">
        <w:rPr>
          <w:color w:val="0D0D0D" w:themeColor="text1" w:themeTint="F2"/>
          <w:sz w:val="26"/>
          <w:szCs w:val="26"/>
        </w:rPr>
        <w:t>:</w:t>
      </w:r>
    </w:p>
    <w:p w:rsidR="00075076" w:rsidRDefault="00075076" w:rsidP="00075076">
      <w:pPr>
        <w:pStyle w:val="2100"/>
        <w:suppressAutoHyphens/>
        <w:spacing w:line="276" w:lineRule="auto"/>
        <w:ind w:firstLine="709"/>
        <w:rPr>
          <w:color w:val="0D0D0D" w:themeColor="text1" w:themeTint="F2"/>
          <w:sz w:val="26"/>
          <w:szCs w:val="26"/>
        </w:rPr>
      </w:pPr>
      <w:r>
        <w:rPr>
          <w:color w:val="0D0D0D" w:themeColor="text1" w:themeTint="F2"/>
          <w:sz w:val="26"/>
          <w:szCs w:val="26"/>
        </w:rPr>
        <w:t>-</w:t>
      </w:r>
      <w:r w:rsidRPr="008A4B01">
        <w:rPr>
          <w:color w:val="0D0D0D" w:themeColor="text1" w:themeTint="F2"/>
          <w:sz w:val="26"/>
          <w:szCs w:val="26"/>
        </w:rPr>
        <w:t>переводом земельн</w:t>
      </w:r>
      <w:r>
        <w:rPr>
          <w:color w:val="0D0D0D" w:themeColor="text1" w:themeTint="F2"/>
          <w:sz w:val="26"/>
          <w:szCs w:val="26"/>
        </w:rPr>
        <w:t>ого</w:t>
      </w:r>
      <w:r w:rsidRPr="008A4B01">
        <w:rPr>
          <w:color w:val="0D0D0D" w:themeColor="text1" w:themeTint="F2"/>
          <w:sz w:val="26"/>
          <w:szCs w:val="26"/>
        </w:rPr>
        <w:t xml:space="preserve"> участк</w:t>
      </w:r>
      <w:r>
        <w:rPr>
          <w:color w:val="0D0D0D" w:themeColor="text1" w:themeTint="F2"/>
          <w:sz w:val="26"/>
          <w:szCs w:val="26"/>
        </w:rPr>
        <w:t>а</w:t>
      </w:r>
      <w:r w:rsidRPr="008A4B01">
        <w:rPr>
          <w:color w:val="0D0D0D" w:themeColor="text1" w:themeTint="F2"/>
          <w:sz w:val="26"/>
          <w:szCs w:val="26"/>
        </w:rPr>
        <w:t xml:space="preserve"> с кадастровым номер</w:t>
      </w:r>
      <w:r>
        <w:rPr>
          <w:color w:val="0D0D0D" w:themeColor="text1" w:themeTint="F2"/>
          <w:sz w:val="26"/>
          <w:szCs w:val="26"/>
        </w:rPr>
        <w:t>ом</w:t>
      </w:r>
      <w:r w:rsidRPr="008A4B01">
        <w:rPr>
          <w:color w:val="0D0D0D" w:themeColor="text1" w:themeTint="F2"/>
          <w:sz w:val="26"/>
          <w:szCs w:val="26"/>
        </w:rPr>
        <w:t xml:space="preserve"> </w:t>
      </w:r>
      <w:r w:rsidRPr="00075076">
        <w:rPr>
          <w:color w:val="0D0D0D" w:themeColor="text1" w:themeTint="F2"/>
          <w:sz w:val="26"/>
          <w:szCs w:val="26"/>
        </w:rPr>
        <w:t xml:space="preserve">40:03:081305:5 </w:t>
      </w:r>
      <w:r w:rsidRPr="008A4B01">
        <w:rPr>
          <w:color w:val="0D0D0D" w:themeColor="text1" w:themeTint="F2"/>
          <w:sz w:val="26"/>
          <w:szCs w:val="26"/>
        </w:rPr>
        <w:t>из категории «земли сельскохозяйственного назначения» в категорию «земли населенных пунктов»;</w:t>
      </w:r>
    </w:p>
    <w:p w:rsidR="00075076" w:rsidRPr="008A4B01" w:rsidRDefault="00075076" w:rsidP="00075076">
      <w:pPr>
        <w:pStyle w:val="2100"/>
        <w:suppressAutoHyphens/>
        <w:spacing w:line="276" w:lineRule="auto"/>
        <w:ind w:firstLine="709"/>
        <w:rPr>
          <w:color w:val="0D0D0D" w:themeColor="text1" w:themeTint="F2"/>
          <w:sz w:val="26"/>
          <w:szCs w:val="26"/>
        </w:rPr>
      </w:pPr>
      <w:r>
        <w:rPr>
          <w:color w:val="0D0D0D" w:themeColor="text1" w:themeTint="F2"/>
          <w:sz w:val="26"/>
          <w:szCs w:val="26"/>
        </w:rPr>
        <w:t xml:space="preserve"> -</w:t>
      </w:r>
      <w:r w:rsidRPr="008A4B01">
        <w:rPr>
          <w:color w:val="0D0D0D" w:themeColor="text1" w:themeTint="F2"/>
          <w:sz w:val="26"/>
          <w:szCs w:val="26"/>
        </w:rPr>
        <w:t xml:space="preserve">переводом земельных участков с кадастровыми номерами </w:t>
      </w:r>
      <w:r w:rsidRPr="00075076">
        <w:rPr>
          <w:color w:val="0D0D0D" w:themeColor="text1" w:themeTint="F2"/>
          <w:sz w:val="26"/>
          <w:szCs w:val="26"/>
        </w:rPr>
        <w:t>40:03:090102:145</w:t>
      </w:r>
      <w:r w:rsidRPr="008A4B01">
        <w:rPr>
          <w:color w:val="0D0D0D" w:themeColor="text1" w:themeTint="F2"/>
          <w:sz w:val="26"/>
          <w:szCs w:val="26"/>
        </w:rPr>
        <w:t xml:space="preserve">, </w:t>
      </w:r>
      <w:r w:rsidRPr="00075076">
        <w:rPr>
          <w:color w:val="0D0D0D" w:themeColor="text1" w:themeTint="F2"/>
          <w:sz w:val="26"/>
          <w:szCs w:val="26"/>
        </w:rPr>
        <w:t xml:space="preserve">40:03:090102:148 </w:t>
      </w:r>
      <w:r w:rsidRPr="008A4B01">
        <w:rPr>
          <w:color w:val="0D0D0D" w:themeColor="text1" w:themeTint="F2"/>
          <w:sz w:val="26"/>
          <w:szCs w:val="26"/>
        </w:rPr>
        <w:t>из категории «земли сельскохозяйственного назначения» в категорию «</w:t>
      </w:r>
      <w:r w:rsidR="00A74C14" w:rsidRPr="00A74C14">
        <w:rPr>
          <w:color w:val="0D0D0D" w:themeColor="text1" w:themeTint="F2"/>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8A4B01">
        <w:rPr>
          <w:color w:val="0D0D0D" w:themeColor="text1" w:themeTint="F2"/>
          <w:sz w:val="26"/>
          <w:szCs w:val="26"/>
        </w:rPr>
        <w:t>»;</w:t>
      </w:r>
    </w:p>
    <w:p w:rsidR="009567BA" w:rsidRPr="005101D1" w:rsidRDefault="00A74C14" w:rsidP="00075076">
      <w:pPr>
        <w:pStyle w:val="2100"/>
        <w:suppressAutoHyphens/>
        <w:spacing w:line="276" w:lineRule="auto"/>
        <w:ind w:firstLine="709"/>
        <w:rPr>
          <w:sz w:val="26"/>
          <w:szCs w:val="26"/>
        </w:rPr>
      </w:pPr>
      <w:r>
        <w:rPr>
          <w:sz w:val="26"/>
          <w:szCs w:val="26"/>
        </w:rPr>
        <w:t>-</w:t>
      </w:r>
      <w:r w:rsidR="009567BA" w:rsidRPr="005101D1">
        <w:rPr>
          <w:sz w:val="26"/>
          <w:szCs w:val="26"/>
        </w:rPr>
        <w:t>изменением существующего функционального зонирования.</w:t>
      </w:r>
    </w:p>
    <w:p w:rsidR="00313FE2" w:rsidRPr="008A4B01" w:rsidRDefault="00313FE2" w:rsidP="00395517">
      <w:pPr>
        <w:pStyle w:val="2100"/>
        <w:suppressAutoHyphens/>
        <w:spacing w:line="276" w:lineRule="auto"/>
        <w:ind w:firstLine="709"/>
        <w:rPr>
          <w:color w:val="0D0D0D" w:themeColor="text1" w:themeTint="F2"/>
          <w:sz w:val="26"/>
          <w:szCs w:val="26"/>
          <w:lang w:eastAsia="ar-SA"/>
        </w:rPr>
      </w:pPr>
      <w:proofErr w:type="gramStart"/>
      <w:r w:rsidRPr="008A4B01">
        <w:rPr>
          <w:color w:val="0D0D0D" w:themeColor="text1" w:themeTint="F2"/>
          <w:sz w:val="26"/>
          <w:szCs w:val="26"/>
          <w:lang w:eastAsia="ar-SA"/>
        </w:rPr>
        <w:t>Проект внесения изменений</w:t>
      </w:r>
      <w:r w:rsidR="00BD79F5" w:rsidRPr="008A4B01">
        <w:rPr>
          <w:color w:val="0D0D0D" w:themeColor="text1" w:themeTint="F2"/>
          <w:sz w:val="26"/>
          <w:szCs w:val="26"/>
          <w:lang w:eastAsia="ar-SA"/>
        </w:rPr>
        <w:t xml:space="preserve"> и дополнений</w:t>
      </w:r>
      <w:r w:rsidR="009567BA" w:rsidRPr="008A4B01">
        <w:rPr>
          <w:color w:val="0D0D0D" w:themeColor="text1" w:themeTint="F2"/>
          <w:sz w:val="26"/>
          <w:szCs w:val="26"/>
          <w:lang w:eastAsia="ar-SA"/>
        </w:rPr>
        <w:t xml:space="preserve"> в Генеральный план </w:t>
      </w:r>
      <w:r w:rsidRPr="008A4B01">
        <w:rPr>
          <w:color w:val="0D0D0D" w:themeColor="text1" w:themeTint="F2"/>
          <w:sz w:val="26"/>
          <w:szCs w:val="26"/>
          <w:lang w:eastAsia="ar-SA"/>
        </w:rPr>
        <w:t xml:space="preserve">выполнен в соответствии с требованиями Градостроительного, Земельного, Лесного, Водного кодексов Российской Федерации, Федерального Закона от 25.06.2002 №73-ФЗ «Об объектах культурного наследия (памятниках истории и культуры) народов Российской Федерации», Минэкономразвития России от 09.01.2018 N 10 </w:t>
      </w:r>
      <w:r w:rsidR="00FD66C3">
        <w:rPr>
          <w:color w:val="0D0D0D" w:themeColor="text1" w:themeTint="F2"/>
          <w:sz w:val="26"/>
          <w:szCs w:val="26"/>
          <w:lang w:eastAsia="ar-SA"/>
        </w:rPr>
        <w:t>«</w:t>
      </w:r>
      <w:r w:rsidRPr="008A4B01">
        <w:rPr>
          <w:color w:val="0D0D0D" w:themeColor="text1" w:themeTint="F2"/>
          <w:sz w:val="26"/>
          <w:szCs w:val="26"/>
          <w:lang w:eastAsia="ar-SA"/>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w:t>
      </w:r>
      <w:proofErr w:type="gramEnd"/>
      <w:r w:rsidRPr="008A4B01">
        <w:rPr>
          <w:color w:val="0D0D0D" w:themeColor="text1" w:themeTint="F2"/>
          <w:sz w:val="26"/>
          <w:szCs w:val="26"/>
          <w:lang w:eastAsia="ar-SA"/>
        </w:rPr>
        <w:t xml:space="preserve"> местного значения и о признании утратившим силу приказа Минэкономразвития России от 7 декабря 2016 г. N 793</w:t>
      </w:r>
      <w:r w:rsidR="00FD66C3">
        <w:rPr>
          <w:color w:val="0D0D0D" w:themeColor="text1" w:themeTint="F2"/>
          <w:sz w:val="26"/>
          <w:szCs w:val="26"/>
          <w:lang w:eastAsia="ar-SA"/>
        </w:rPr>
        <w:t>»</w:t>
      </w:r>
      <w:r w:rsidRPr="008A4B01">
        <w:rPr>
          <w:color w:val="0D0D0D" w:themeColor="text1" w:themeTint="F2"/>
          <w:sz w:val="26"/>
          <w:szCs w:val="26"/>
          <w:lang w:eastAsia="ar-SA"/>
        </w:rPr>
        <w:t>; Приказа Управления архитектуры и градостроительства Калужской обл.  от 17.07.2015 N 59 (ред. от 29.</w:t>
      </w:r>
      <w:r w:rsidR="009C164E" w:rsidRPr="008A4B01">
        <w:rPr>
          <w:color w:val="0D0D0D" w:themeColor="text1" w:themeTint="F2"/>
          <w:sz w:val="26"/>
          <w:szCs w:val="26"/>
          <w:lang w:eastAsia="ar-SA"/>
        </w:rPr>
        <w:t>07</w:t>
      </w:r>
      <w:r w:rsidRPr="008A4B01">
        <w:rPr>
          <w:color w:val="0D0D0D" w:themeColor="text1" w:themeTint="F2"/>
          <w:sz w:val="26"/>
          <w:szCs w:val="26"/>
          <w:lang w:eastAsia="ar-SA"/>
        </w:rPr>
        <w:t>.20</w:t>
      </w:r>
      <w:r w:rsidR="009C164E" w:rsidRPr="008A4B01">
        <w:rPr>
          <w:color w:val="0D0D0D" w:themeColor="text1" w:themeTint="F2"/>
          <w:sz w:val="26"/>
          <w:szCs w:val="26"/>
          <w:lang w:eastAsia="ar-SA"/>
        </w:rPr>
        <w:t>20</w:t>
      </w:r>
      <w:r w:rsidRPr="008A4B01">
        <w:rPr>
          <w:color w:val="0D0D0D" w:themeColor="text1" w:themeTint="F2"/>
          <w:sz w:val="26"/>
          <w:szCs w:val="26"/>
          <w:lang w:eastAsia="ar-SA"/>
        </w:rPr>
        <w:t xml:space="preserve">) </w:t>
      </w:r>
      <w:r w:rsidR="00065371">
        <w:rPr>
          <w:color w:val="0D0D0D" w:themeColor="text1" w:themeTint="F2"/>
          <w:sz w:val="26"/>
          <w:szCs w:val="26"/>
          <w:lang w:eastAsia="ar-SA"/>
        </w:rPr>
        <w:t>«</w:t>
      </w:r>
      <w:r w:rsidRPr="008A4B01">
        <w:rPr>
          <w:color w:val="0D0D0D" w:themeColor="text1" w:themeTint="F2"/>
          <w:sz w:val="26"/>
          <w:szCs w:val="26"/>
          <w:lang w:eastAsia="ar-SA"/>
        </w:rPr>
        <w:t>Об утверждении региональных нормативов градостроительного проектирования Калужской области</w:t>
      </w:r>
      <w:r w:rsidR="00065371">
        <w:rPr>
          <w:color w:val="0D0D0D" w:themeColor="text1" w:themeTint="F2"/>
          <w:sz w:val="26"/>
          <w:szCs w:val="26"/>
          <w:lang w:eastAsia="ar-SA"/>
        </w:rPr>
        <w:t>»</w:t>
      </w:r>
      <w:r w:rsidRPr="008A4B01">
        <w:rPr>
          <w:color w:val="0D0D0D" w:themeColor="text1" w:themeTint="F2"/>
          <w:sz w:val="26"/>
          <w:szCs w:val="26"/>
          <w:lang w:eastAsia="ar-SA"/>
        </w:rPr>
        <w:t>; с учетом Схемы территориального планирования Калужской области; местных нормативов градостроительного проектирования муниципального района «</w:t>
      </w:r>
      <w:r w:rsidR="009567BA" w:rsidRPr="008A4B01">
        <w:rPr>
          <w:color w:val="0D0D0D" w:themeColor="text1" w:themeTint="F2"/>
          <w:sz w:val="26"/>
          <w:szCs w:val="26"/>
          <w:lang w:eastAsia="ar-SA"/>
        </w:rPr>
        <w:t xml:space="preserve">Боровский </w:t>
      </w:r>
      <w:r w:rsidRPr="008A4B01">
        <w:rPr>
          <w:color w:val="0D0D0D" w:themeColor="text1" w:themeTint="F2"/>
          <w:sz w:val="26"/>
          <w:szCs w:val="26"/>
          <w:lang w:eastAsia="ar-SA"/>
        </w:rPr>
        <w:t xml:space="preserve">район» и иными законами и нормативными правовыми актами Российской Федерации и Калужской области. </w:t>
      </w:r>
    </w:p>
    <w:p w:rsidR="00D92CFE" w:rsidRDefault="00D92CFE">
      <w:pPr>
        <w:suppressAutoHyphens w:val="0"/>
        <w:rPr>
          <w:sz w:val="26"/>
          <w:szCs w:val="26"/>
        </w:rPr>
      </w:pPr>
      <w:r>
        <w:rPr>
          <w:sz w:val="26"/>
          <w:szCs w:val="26"/>
        </w:rPr>
        <w:br w:type="page"/>
      </w:r>
    </w:p>
    <w:p w:rsidR="00D92CFE" w:rsidRPr="00095538" w:rsidRDefault="00D92CFE" w:rsidP="00D92CFE">
      <w:pPr>
        <w:spacing w:line="276" w:lineRule="auto"/>
        <w:ind w:firstLine="709"/>
        <w:jc w:val="both"/>
        <w:rPr>
          <w:sz w:val="26"/>
          <w:szCs w:val="26"/>
        </w:rPr>
      </w:pPr>
      <w:r w:rsidRPr="00095538">
        <w:rPr>
          <w:sz w:val="26"/>
          <w:szCs w:val="26"/>
        </w:rPr>
        <w:lastRenderedPageBreak/>
        <w:t>В соответствии со ст. 23 Градостроительного кодекса РФ  Материалы по обоснованию генерального плана в текстовой форме содержат:</w:t>
      </w:r>
    </w:p>
    <w:p w:rsidR="00D92CFE" w:rsidRPr="00095538" w:rsidRDefault="00D92CFE" w:rsidP="00D92CFE">
      <w:pPr>
        <w:autoSpaceDE w:val="0"/>
        <w:autoSpaceDN w:val="0"/>
        <w:adjustRightInd w:val="0"/>
        <w:spacing w:line="276" w:lineRule="auto"/>
        <w:ind w:firstLine="539"/>
        <w:jc w:val="both"/>
        <w:rPr>
          <w:sz w:val="26"/>
          <w:szCs w:val="26"/>
        </w:rPr>
      </w:pPr>
      <w:r w:rsidRPr="00095538">
        <w:rPr>
          <w:sz w:val="26"/>
          <w:szCs w:val="26"/>
        </w:rPr>
        <w:t xml:space="preserve">1) сведения об утвержденных документах стратегического планирования, указанных в </w:t>
      </w:r>
      <w:hyperlink r:id="rId17" w:history="1">
        <w:r w:rsidRPr="00095538">
          <w:rPr>
            <w:sz w:val="26"/>
            <w:szCs w:val="26"/>
          </w:rPr>
          <w:t>части 5.2 статьи 9</w:t>
        </w:r>
      </w:hyperlink>
      <w:r w:rsidRPr="00095538">
        <w:rPr>
          <w:sz w:val="26"/>
          <w:szCs w:val="26"/>
        </w:rPr>
        <w:t xml:space="preserve"> настоящего Кодекса,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D92CFE" w:rsidRPr="00095538" w:rsidRDefault="00D92CFE" w:rsidP="00D92CFE">
      <w:pPr>
        <w:autoSpaceDE w:val="0"/>
        <w:autoSpaceDN w:val="0"/>
        <w:adjustRightInd w:val="0"/>
        <w:spacing w:line="276" w:lineRule="auto"/>
        <w:ind w:firstLine="539"/>
        <w:jc w:val="both"/>
        <w:rPr>
          <w:sz w:val="26"/>
          <w:szCs w:val="26"/>
        </w:rPr>
      </w:pPr>
      <w:r w:rsidRPr="00095538">
        <w:rPr>
          <w:sz w:val="26"/>
          <w:szCs w:val="26"/>
        </w:rPr>
        <w:t xml:space="preserve">2) обоснование выбранного варианта размещения объектов местного значения поселения, муниципального округа, городского округа на основе анализа использования территорий поселения, муниципального округа, городского округа, возможных направлений развития этих территорий и прогнозируемых ограничений их использования, </w:t>
      </w:r>
      <w:proofErr w:type="gramStart"/>
      <w:r w:rsidRPr="00095538">
        <w:rPr>
          <w:sz w:val="26"/>
          <w:szCs w:val="26"/>
        </w:rPr>
        <w:t>определяемых</w:t>
      </w:r>
      <w:proofErr w:type="gramEnd"/>
      <w:r w:rsidRPr="00095538">
        <w:rPr>
          <w:sz w:val="26"/>
          <w:szCs w:val="26"/>
        </w:rPr>
        <w:t xml:space="preserve">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rsidR="00D92CFE" w:rsidRPr="00095538" w:rsidRDefault="00D92CFE" w:rsidP="00D92CFE">
      <w:pPr>
        <w:autoSpaceDE w:val="0"/>
        <w:autoSpaceDN w:val="0"/>
        <w:adjustRightInd w:val="0"/>
        <w:spacing w:line="276" w:lineRule="auto"/>
        <w:ind w:firstLine="539"/>
        <w:jc w:val="both"/>
        <w:rPr>
          <w:sz w:val="26"/>
          <w:szCs w:val="26"/>
        </w:rPr>
      </w:pPr>
      <w:r w:rsidRPr="00095538">
        <w:rPr>
          <w:sz w:val="26"/>
          <w:szCs w:val="26"/>
        </w:rPr>
        <w:t>3) оценку возможного влияния планируемых для размещения объектов местного значения поселения, муниципального округа, городского округа на комплексное развитие этих территорий;</w:t>
      </w:r>
    </w:p>
    <w:p w:rsidR="00D92CFE" w:rsidRPr="00095538" w:rsidRDefault="00D92CFE" w:rsidP="00D92CFE">
      <w:pPr>
        <w:autoSpaceDE w:val="0"/>
        <w:autoSpaceDN w:val="0"/>
        <w:adjustRightInd w:val="0"/>
        <w:spacing w:line="276" w:lineRule="auto"/>
        <w:ind w:firstLine="539"/>
        <w:jc w:val="both"/>
        <w:rPr>
          <w:sz w:val="26"/>
          <w:szCs w:val="26"/>
        </w:rPr>
      </w:pPr>
      <w:proofErr w:type="gramStart"/>
      <w:r w:rsidRPr="00095538">
        <w:rPr>
          <w:sz w:val="26"/>
          <w:szCs w:val="26"/>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муниципального округа,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w:t>
      </w:r>
      <w:proofErr w:type="gramEnd"/>
      <w:r w:rsidRPr="00095538">
        <w:rPr>
          <w:sz w:val="26"/>
          <w:szCs w:val="26"/>
        </w:rPr>
        <w:t xml:space="preserve">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D92CFE" w:rsidRPr="00095538" w:rsidRDefault="00D92CFE" w:rsidP="00D92CFE">
      <w:pPr>
        <w:autoSpaceDE w:val="0"/>
        <w:autoSpaceDN w:val="0"/>
        <w:adjustRightInd w:val="0"/>
        <w:spacing w:line="276" w:lineRule="auto"/>
        <w:ind w:firstLine="539"/>
        <w:jc w:val="both"/>
        <w:rPr>
          <w:sz w:val="26"/>
          <w:szCs w:val="26"/>
        </w:rPr>
      </w:pPr>
      <w:proofErr w:type="gramStart"/>
      <w:r>
        <w:rPr>
          <w:sz w:val="26"/>
          <w:szCs w:val="26"/>
        </w:rPr>
        <w:t xml:space="preserve">5) </w:t>
      </w:r>
      <w:r w:rsidRPr="00095538">
        <w:rPr>
          <w:sz w:val="26"/>
          <w:szCs w:val="26"/>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w:t>
      </w:r>
      <w:proofErr w:type="gramEnd"/>
      <w:r w:rsidRPr="00095538">
        <w:rPr>
          <w:sz w:val="26"/>
          <w:szCs w:val="26"/>
        </w:rPr>
        <w:t xml:space="preserve"> обоснование выбранного </w:t>
      </w:r>
      <w:r w:rsidRPr="00095538">
        <w:rPr>
          <w:sz w:val="26"/>
          <w:szCs w:val="26"/>
        </w:rPr>
        <w:lastRenderedPageBreak/>
        <w:t>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D92CFE" w:rsidRPr="00095538" w:rsidRDefault="00D92CFE" w:rsidP="00D92CFE">
      <w:pPr>
        <w:autoSpaceDE w:val="0"/>
        <w:autoSpaceDN w:val="0"/>
        <w:adjustRightInd w:val="0"/>
        <w:spacing w:line="276" w:lineRule="auto"/>
        <w:ind w:firstLine="539"/>
        <w:jc w:val="both"/>
        <w:rPr>
          <w:sz w:val="26"/>
          <w:szCs w:val="26"/>
        </w:rPr>
      </w:pPr>
      <w:r w:rsidRPr="00095538">
        <w:rPr>
          <w:sz w:val="26"/>
          <w:szCs w:val="26"/>
        </w:rPr>
        <w:t>6) перечень и характеристику основных факторов риска возникновения чрезвычайных ситуаций природного и техногенного характера;</w:t>
      </w:r>
    </w:p>
    <w:p w:rsidR="00D92CFE" w:rsidRPr="00095538" w:rsidRDefault="00D92CFE" w:rsidP="00D92CFE">
      <w:pPr>
        <w:autoSpaceDE w:val="0"/>
        <w:autoSpaceDN w:val="0"/>
        <w:adjustRightInd w:val="0"/>
        <w:spacing w:line="276" w:lineRule="auto"/>
        <w:ind w:firstLine="539"/>
        <w:jc w:val="both"/>
        <w:rPr>
          <w:sz w:val="26"/>
          <w:szCs w:val="26"/>
        </w:rPr>
      </w:pPr>
      <w:r w:rsidRPr="00095538">
        <w:rPr>
          <w:sz w:val="26"/>
          <w:szCs w:val="26"/>
        </w:rPr>
        <w:t>7) перечень земельных участков, которые включаются в границы населенных пунктов, входящих в состав поселения, муниципального округа,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D92CFE" w:rsidRPr="00095538" w:rsidRDefault="00D92CFE" w:rsidP="00D92CFE">
      <w:pPr>
        <w:autoSpaceDE w:val="0"/>
        <w:autoSpaceDN w:val="0"/>
        <w:adjustRightInd w:val="0"/>
        <w:spacing w:line="276" w:lineRule="auto"/>
        <w:ind w:firstLine="539"/>
        <w:jc w:val="both"/>
        <w:rPr>
          <w:sz w:val="26"/>
          <w:szCs w:val="26"/>
        </w:rPr>
      </w:pPr>
      <w:r w:rsidRPr="00095538">
        <w:rPr>
          <w:sz w:val="26"/>
          <w:szCs w:val="26"/>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D92CFE" w:rsidRPr="00095538" w:rsidRDefault="00D92CFE" w:rsidP="00D92CFE">
      <w:pPr>
        <w:shd w:val="clear" w:color="auto" w:fill="FFFFFF"/>
        <w:spacing w:line="276" w:lineRule="auto"/>
        <w:ind w:firstLine="709"/>
        <w:jc w:val="both"/>
        <w:rPr>
          <w:sz w:val="26"/>
          <w:szCs w:val="26"/>
          <w:lang w:eastAsia="ar-SA"/>
        </w:rPr>
      </w:pPr>
      <w:r w:rsidRPr="00095538">
        <w:rPr>
          <w:sz w:val="26"/>
          <w:szCs w:val="26"/>
          <w:lang w:eastAsia="ar-SA"/>
        </w:rPr>
        <w:t>Материалы по обоснованию генерального плана в виде карт отображают:</w:t>
      </w:r>
    </w:p>
    <w:p w:rsidR="00D92CFE" w:rsidRPr="003B4151" w:rsidRDefault="00D92CFE" w:rsidP="00D92CFE">
      <w:pPr>
        <w:autoSpaceDE w:val="0"/>
        <w:autoSpaceDN w:val="0"/>
        <w:adjustRightInd w:val="0"/>
        <w:spacing w:line="276" w:lineRule="auto"/>
        <w:ind w:firstLine="709"/>
        <w:jc w:val="both"/>
        <w:rPr>
          <w:sz w:val="26"/>
          <w:szCs w:val="26"/>
          <w:lang w:eastAsia="ar-SA"/>
        </w:rPr>
      </w:pPr>
      <w:r w:rsidRPr="003B4151">
        <w:rPr>
          <w:sz w:val="26"/>
          <w:szCs w:val="26"/>
          <w:lang w:eastAsia="ar-SA"/>
        </w:rPr>
        <w:t>1) границы поселения, муниципального округа, городского округа;</w:t>
      </w:r>
    </w:p>
    <w:p w:rsidR="00D92CFE" w:rsidRPr="003B4151" w:rsidRDefault="00D92CFE" w:rsidP="00D92CFE">
      <w:pPr>
        <w:autoSpaceDE w:val="0"/>
        <w:autoSpaceDN w:val="0"/>
        <w:adjustRightInd w:val="0"/>
        <w:spacing w:line="276" w:lineRule="auto"/>
        <w:ind w:firstLine="709"/>
        <w:jc w:val="both"/>
        <w:rPr>
          <w:sz w:val="26"/>
          <w:szCs w:val="26"/>
          <w:lang w:eastAsia="ar-SA"/>
        </w:rPr>
      </w:pPr>
      <w:r w:rsidRPr="003B4151">
        <w:rPr>
          <w:sz w:val="26"/>
          <w:szCs w:val="26"/>
          <w:lang w:eastAsia="ar-SA"/>
        </w:rPr>
        <w:t>2) границы существующих населенных пунктов, входящих в состав поселения, муниципального округа, городского округа;</w:t>
      </w:r>
    </w:p>
    <w:p w:rsidR="00D92CFE" w:rsidRPr="003B4151" w:rsidRDefault="00D92CFE" w:rsidP="00D92CFE">
      <w:pPr>
        <w:autoSpaceDE w:val="0"/>
        <w:autoSpaceDN w:val="0"/>
        <w:adjustRightInd w:val="0"/>
        <w:spacing w:line="276" w:lineRule="auto"/>
        <w:ind w:firstLine="709"/>
        <w:jc w:val="both"/>
        <w:rPr>
          <w:sz w:val="26"/>
          <w:szCs w:val="26"/>
          <w:lang w:eastAsia="ar-SA"/>
        </w:rPr>
      </w:pPr>
      <w:r w:rsidRPr="003B4151">
        <w:rPr>
          <w:sz w:val="26"/>
          <w:szCs w:val="26"/>
          <w:lang w:eastAsia="ar-SA"/>
        </w:rPr>
        <w:t>3) местоположение существующих и строящихся объектов местного значения;</w:t>
      </w:r>
    </w:p>
    <w:p w:rsidR="00D92CFE" w:rsidRPr="00D46635" w:rsidRDefault="00D92CFE" w:rsidP="00D92CFE">
      <w:pPr>
        <w:shd w:val="clear" w:color="auto" w:fill="FFFFFF"/>
        <w:spacing w:line="276" w:lineRule="auto"/>
        <w:ind w:firstLine="709"/>
        <w:jc w:val="both"/>
        <w:rPr>
          <w:i/>
          <w:sz w:val="26"/>
          <w:szCs w:val="26"/>
          <w:lang w:eastAsia="ar-SA"/>
        </w:rPr>
      </w:pPr>
      <w:r w:rsidRPr="00095538">
        <w:rPr>
          <w:sz w:val="26"/>
          <w:szCs w:val="26"/>
          <w:lang w:eastAsia="ar-SA"/>
        </w:rPr>
        <w:t xml:space="preserve">4) особые экономические зоны </w:t>
      </w:r>
      <w:r w:rsidRPr="00D46635">
        <w:rPr>
          <w:i/>
          <w:sz w:val="26"/>
          <w:szCs w:val="26"/>
          <w:lang w:eastAsia="ar-SA"/>
        </w:rPr>
        <w:t>(на территории сельского поселения  отсутствуют);</w:t>
      </w:r>
    </w:p>
    <w:p w:rsidR="00D92CFE" w:rsidRPr="00095538" w:rsidRDefault="00D92CFE" w:rsidP="00D92CFE">
      <w:pPr>
        <w:shd w:val="clear" w:color="auto" w:fill="FFFFFF"/>
        <w:spacing w:line="276" w:lineRule="auto"/>
        <w:ind w:firstLine="709"/>
        <w:jc w:val="both"/>
        <w:rPr>
          <w:sz w:val="26"/>
          <w:szCs w:val="26"/>
          <w:lang w:eastAsia="ar-SA"/>
        </w:rPr>
      </w:pPr>
      <w:r w:rsidRPr="00095538">
        <w:rPr>
          <w:sz w:val="26"/>
          <w:szCs w:val="26"/>
          <w:lang w:eastAsia="ar-SA"/>
        </w:rPr>
        <w:t>5) особо охраняемые природные территории федерального, регионального, местного значения;</w:t>
      </w:r>
    </w:p>
    <w:p w:rsidR="00D92CFE" w:rsidRPr="00095538" w:rsidRDefault="00D92CFE" w:rsidP="00D92CFE">
      <w:pPr>
        <w:shd w:val="clear" w:color="auto" w:fill="FFFFFF"/>
        <w:spacing w:line="276" w:lineRule="auto"/>
        <w:ind w:firstLine="709"/>
        <w:jc w:val="both"/>
        <w:rPr>
          <w:sz w:val="26"/>
          <w:szCs w:val="26"/>
          <w:lang w:eastAsia="ar-SA"/>
        </w:rPr>
      </w:pPr>
      <w:r w:rsidRPr="00095538">
        <w:rPr>
          <w:sz w:val="26"/>
          <w:szCs w:val="26"/>
          <w:lang w:eastAsia="ar-SA"/>
        </w:rPr>
        <w:t>6) территории объектов культурного наследия;</w:t>
      </w:r>
    </w:p>
    <w:p w:rsidR="00D92CFE" w:rsidRPr="00095538" w:rsidRDefault="00D92CFE" w:rsidP="00D92CFE">
      <w:pPr>
        <w:shd w:val="clear" w:color="auto" w:fill="FFFFFF"/>
        <w:spacing w:line="276" w:lineRule="auto"/>
        <w:ind w:firstLine="709"/>
        <w:jc w:val="both"/>
        <w:rPr>
          <w:sz w:val="26"/>
          <w:szCs w:val="26"/>
          <w:lang w:eastAsia="ar-SA"/>
        </w:rPr>
      </w:pPr>
      <w:r w:rsidRPr="00095538">
        <w:rPr>
          <w:sz w:val="26"/>
          <w:szCs w:val="26"/>
          <w:lang w:eastAsia="ar-SA"/>
        </w:rPr>
        <w:t>6.1)</w:t>
      </w:r>
      <w:r w:rsidRPr="00095538">
        <w:rPr>
          <w:color w:val="FF0000"/>
          <w:sz w:val="26"/>
          <w:szCs w:val="26"/>
          <w:lang w:eastAsia="ar-SA"/>
        </w:rPr>
        <w:t xml:space="preserve"> </w:t>
      </w:r>
      <w:r w:rsidRPr="00095538">
        <w:rPr>
          <w:sz w:val="26"/>
          <w:szCs w:val="26"/>
          <w:lang w:eastAsia="ar-SA"/>
        </w:rPr>
        <w:t xml:space="preserve">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w:t>
      </w:r>
      <w:hyperlink r:id="rId18" w:history="1">
        <w:r w:rsidRPr="00095538">
          <w:rPr>
            <w:sz w:val="26"/>
            <w:szCs w:val="26"/>
            <w:lang w:eastAsia="ar-SA"/>
          </w:rPr>
          <w:t>статьей 59</w:t>
        </w:r>
      </w:hyperlink>
      <w:r w:rsidRPr="00095538">
        <w:rPr>
          <w:sz w:val="26"/>
          <w:szCs w:val="26"/>
          <w:lang w:eastAsia="ar-SA"/>
        </w:rPr>
        <w:t xml:space="preserve"> Федерального закона от 25 июня 2002 года N 73-ФЗ «Об объектах культурного наследия (памятниках истории и культуры) народов Российской Федерации» (</w:t>
      </w:r>
      <w:r w:rsidRPr="00095538">
        <w:rPr>
          <w:i/>
          <w:sz w:val="26"/>
          <w:szCs w:val="26"/>
          <w:lang w:eastAsia="ar-SA"/>
        </w:rPr>
        <w:t>на территории сельского поселения  отсутствуют</w:t>
      </w:r>
      <w:r w:rsidRPr="00095538">
        <w:rPr>
          <w:sz w:val="26"/>
          <w:szCs w:val="26"/>
          <w:lang w:eastAsia="ar-SA"/>
        </w:rPr>
        <w:t>);</w:t>
      </w:r>
    </w:p>
    <w:p w:rsidR="00D92CFE" w:rsidRPr="003B4151" w:rsidRDefault="00D92CFE" w:rsidP="00D92CFE">
      <w:pPr>
        <w:autoSpaceDE w:val="0"/>
        <w:autoSpaceDN w:val="0"/>
        <w:adjustRightInd w:val="0"/>
        <w:spacing w:line="276" w:lineRule="auto"/>
        <w:ind w:firstLine="709"/>
        <w:jc w:val="both"/>
        <w:rPr>
          <w:sz w:val="26"/>
          <w:szCs w:val="26"/>
        </w:rPr>
      </w:pPr>
      <w:r w:rsidRPr="003B4151">
        <w:rPr>
          <w:sz w:val="26"/>
          <w:szCs w:val="26"/>
        </w:rPr>
        <w:t>7) зоны с особыми условиями использования территорий;</w:t>
      </w:r>
    </w:p>
    <w:p w:rsidR="00D92CFE" w:rsidRPr="003B4151" w:rsidRDefault="00D92CFE" w:rsidP="00D92CFE">
      <w:pPr>
        <w:autoSpaceDE w:val="0"/>
        <w:autoSpaceDN w:val="0"/>
        <w:adjustRightInd w:val="0"/>
        <w:spacing w:line="276" w:lineRule="auto"/>
        <w:ind w:firstLine="709"/>
        <w:jc w:val="both"/>
        <w:rPr>
          <w:sz w:val="26"/>
          <w:szCs w:val="26"/>
        </w:rPr>
      </w:pPr>
      <w:r w:rsidRPr="003B4151">
        <w:rPr>
          <w:sz w:val="26"/>
          <w:szCs w:val="26"/>
        </w:rPr>
        <w:t>8) территории, подверженные риску возникновения чрезвычайных ситуаций природного и техногенного характера;</w:t>
      </w:r>
    </w:p>
    <w:p w:rsidR="00D92CFE" w:rsidRPr="003B4151" w:rsidRDefault="00D92CFE" w:rsidP="00D92CFE">
      <w:pPr>
        <w:autoSpaceDE w:val="0"/>
        <w:autoSpaceDN w:val="0"/>
        <w:adjustRightInd w:val="0"/>
        <w:spacing w:line="276" w:lineRule="auto"/>
        <w:ind w:firstLine="709"/>
        <w:jc w:val="both"/>
        <w:rPr>
          <w:sz w:val="26"/>
          <w:szCs w:val="26"/>
        </w:rPr>
      </w:pPr>
      <w:r w:rsidRPr="003B4151">
        <w:rPr>
          <w:sz w:val="26"/>
          <w:szCs w:val="26"/>
        </w:rPr>
        <w:t>8.1) границы лесничеств;</w:t>
      </w:r>
    </w:p>
    <w:p w:rsidR="00D92CFE" w:rsidRPr="003B4151" w:rsidRDefault="00D92CFE" w:rsidP="00D92CFE">
      <w:pPr>
        <w:autoSpaceDE w:val="0"/>
        <w:autoSpaceDN w:val="0"/>
        <w:adjustRightInd w:val="0"/>
        <w:spacing w:line="276" w:lineRule="auto"/>
        <w:ind w:firstLine="709"/>
        <w:jc w:val="both"/>
        <w:rPr>
          <w:sz w:val="26"/>
          <w:szCs w:val="26"/>
        </w:rPr>
      </w:pPr>
      <w:r w:rsidRPr="003B4151">
        <w:rPr>
          <w:sz w:val="26"/>
          <w:szCs w:val="26"/>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муниципального округа, городского округа или объектов федерального значения, объектов регионального значения, объектов местного значения муниципального района.</w:t>
      </w:r>
    </w:p>
    <w:p w:rsidR="00D92CFE" w:rsidRPr="00095538" w:rsidRDefault="00D92CFE" w:rsidP="00D92CFE">
      <w:pPr>
        <w:shd w:val="clear" w:color="auto" w:fill="FFFFFF"/>
        <w:spacing w:line="276" w:lineRule="auto"/>
        <w:ind w:firstLine="709"/>
        <w:jc w:val="both"/>
        <w:rPr>
          <w:sz w:val="26"/>
          <w:szCs w:val="26"/>
          <w:lang w:eastAsia="ar-SA"/>
        </w:rPr>
      </w:pPr>
      <w:r w:rsidRPr="00095538">
        <w:rPr>
          <w:sz w:val="26"/>
          <w:szCs w:val="26"/>
          <w:lang w:eastAsia="ar-SA"/>
        </w:rPr>
        <w:t>Карты в составе материалов по обоснованию проекта генерального плана представляются в составе:</w:t>
      </w:r>
    </w:p>
    <w:p w:rsidR="00D92CFE" w:rsidRPr="00095538" w:rsidRDefault="00D92CFE" w:rsidP="00D92CFE">
      <w:pPr>
        <w:shd w:val="clear" w:color="auto" w:fill="FFFFFF"/>
        <w:spacing w:line="276" w:lineRule="auto"/>
        <w:ind w:firstLine="709"/>
        <w:jc w:val="both"/>
        <w:rPr>
          <w:sz w:val="26"/>
          <w:szCs w:val="26"/>
          <w:lang w:eastAsia="ar-SA"/>
        </w:rPr>
      </w:pPr>
      <w:r w:rsidRPr="00095538">
        <w:rPr>
          <w:sz w:val="26"/>
          <w:szCs w:val="26"/>
          <w:lang w:eastAsia="ar-SA"/>
        </w:rPr>
        <w:t>- Карта границ зон с особыми условиями использования территории;</w:t>
      </w:r>
    </w:p>
    <w:p w:rsidR="00D92CFE" w:rsidRPr="00095538" w:rsidRDefault="00D92CFE" w:rsidP="00D92CFE">
      <w:pPr>
        <w:shd w:val="clear" w:color="auto" w:fill="FFFFFF"/>
        <w:spacing w:line="276" w:lineRule="auto"/>
        <w:ind w:firstLine="709"/>
        <w:jc w:val="both"/>
        <w:rPr>
          <w:sz w:val="26"/>
          <w:szCs w:val="26"/>
          <w:lang w:eastAsia="ar-SA"/>
        </w:rPr>
      </w:pPr>
      <w:r w:rsidRPr="00095538">
        <w:rPr>
          <w:sz w:val="26"/>
          <w:szCs w:val="26"/>
          <w:lang w:eastAsia="ar-SA"/>
        </w:rPr>
        <w:lastRenderedPageBreak/>
        <w:t>- Территории, подверженные риску возникновения чрезвычайных ситуаций природного и техногенного характера;</w:t>
      </w:r>
    </w:p>
    <w:p w:rsidR="00D92CFE" w:rsidRPr="00095538" w:rsidRDefault="00D92CFE" w:rsidP="00D92CFE">
      <w:pPr>
        <w:shd w:val="clear" w:color="auto" w:fill="FFFFFF"/>
        <w:tabs>
          <w:tab w:val="left" w:pos="567"/>
        </w:tabs>
        <w:spacing w:line="276" w:lineRule="auto"/>
        <w:ind w:firstLine="709"/>
        <w:jc w:val="both"/>
        <w:rPr>
          <w:sz w:val="26"/>
          <w:szCs w:val="26"/>
          <w:lang w:eastAsia="ar-SA"/>
        </w:rPr>
      </w:pPr>
      <w:r w:rsidRPr="00095538">
        <w:rPr>
          <w:sz w:val="26"/>
          <w:szCs w:val="26"/>
          <w:lang w:eastAsia="ar-SA"/>
        </w:rPr>
        <w:t>-</w:t>
      </w:r>
      <w:r w:rsidRPr="00095538">
        <w:rPr>
          <w:sz w:val="26"/>
          <w:szCs w:val="26"/>
        </w:rPr>
        <w:t xml:space="preserve"> Местоположение существующих и строящихся  объектов регионального и местного значения поселения</w:t>
      </w:r>
      <w:r w:rsidRPr="00095538">
        <w:rPr>
          <w:sz w:val="26"/>
          <w:szCs w:val="26"/>
          <w:lang w:eastAsia="ar-SA"/>
        </w:rPr>
        <w:t>.</w:t>
      </w:r>
    </w:p>
    <w:p w:rsidR="00E511B0" w:rsidRPr="008A4B01" w:rsidRDefault="003C4A97" w:rsidP="00D92CFE">
      <w:pPr>
        <w:widowControl w:val="0"/>
        <w:autoSpaceDE w:val="0"/>
        <w:autoSpaceDN w:val="0"/>
        <w:adjustRightInd w:val="0"/>
        <w:ind w:firstLine="709"/>
        <w:jc w:val="both"/>
        <w:rPr>
          <w:i/>
          <w:color w:val="0D0D0D" w:themeColor="text1" w:themeTint="F2"/>
          <w:sz w:val="26"/>
          <w:szCs w:val="26"/>
        </w:rPr>
      </w:pPr>
      <w:r w:rsidRPr="008A4B01">
        <w:rPr>
          <w:color w:val="0D0D0D" w:themeColor="text1" w:themeTint="F2"/>
          <w:sz w:val="26"/>
          <w:szCs w:val="26"/>
        </w:rPr>
        <w:t xml:space="preserve">Генеральный план сельского </w:t>
      </w:r>
      <w:r w:rsidR="006A34AA" w:rsidRPr="008A4B01">
        <w:rPr>
          <w:color w:val="0D0D0D" w:themeColor="text1" w:themeTint="F2"/>
          <w:sz w:val="26"/>
          <w:szCs w:val="26"/>
        </w:rPr>
        <w:t>поселения</w:t>
      </w:r>
      <w:r w:rsidRPr="008A4B01">
        <w:rPr>
          <w:color w:val="0D0D0D" w:themeColor="text1" w:themeTint="F2"/>
          <w:sz w:val="26"/>
          <w:szCs w:val="26"/>
        </w:rPr>
        <w:t xml:space="preserve"> разработан на следующие проектные периоды: </w:t>
      </w:r>
      <w:r w:rsidR="00E511B0" w:rsidRPr="008A4B01">
        <w:rPr>
          <w:color w:val="0D0D0D" w:themeColor="text1" w:themeTint="F2"/>
          <w:sz w:val="26"/>
          <w:szCs w:val="26"/>
        </w:rPr>
        <w:t xml:space="preserve">- </w:t>
      </w:r>
      <w:r w:rsidRPr="008A4B01">
        <w:rPr>
          <w:i/>
          <w:color w:val="0D0D0D" w:themeColor="text1" w:themeTint="F2"/>
          <w:sz w:val="26"/>
          <w:szCs w:val="26"/>
          <w:lang w:val="en-US"/>
        </w:rPr>
        <w:t>I</w:t>
      </w:r>
      <w:r w:rsidRPr="008A4B01">
        <w:rPr>
          <w:i/>
          <w:color w:val="0D0D0D" w:themeColor="text1" w:themeTint="F2"/>
          <w:sz w:val="26"/>
          <w:szCs w:val="26"/>
        </w:rPr>
        <w:t xml:space="preserve"> этап (первая очередь) – 20</w:t>
      </w:r>
      <w:r w:rsidR="00D92CFE">
        <w:rPr>
          <w:i/>
          <w:color w:val="0D0D0D" w:themeColor="text1" w:themeTint="F2"/>
          <w:sz w:val="26"/>
          <w:szCs w:val="26"/>
        </w:rPr>
        <w:t>33</w:t>
      </w:r>
      <w:r w:rsidRPr="008A4B01">
        <w:rPr>
          <w:i/>
          <w:color w:val="0D0D0D" w:themeColor="text1" w:themeTint="F2"/>
          <w:sz w:val="26"/>
          <w:szCs w:val="26"/>
        </w:rPr>
        <w:t xml:space="preserve"> г</w:t>
      </w:r>
    </w:p>
    <w:p w:rsidR="003C4A97" w:rsidRPr="008A4B01" w:rsidRDefault="00E511B0" w:rsidP="00D92CFE">
      <w:pPr>
        <w:widowControl w:val="0"/>
        <w:autoSpaceDE w:val="0"/>
        <w:autoSpaceDN w:val="0"/>
        <w:adjustRightInd w:val="0"/>
        <w:ind w:firstLine="2268"/>
        <w:jc w:val="both"/>
        <w:rPr>
          <w:color w:val="0D0D0D" w:themeColor="text1" w:themeTint="F2"/>
          <w:sz w:val="26"/>
          <w:szCs w:val="26"/>
        </w:rPr>
      </w:pPr>
      <w:r w:rsidRPr="008A4B01">
        <w:rPr>
          <w:i/>
          <w:color w:val="0D0D0D" w:themeColor="text1" w:themeTint="F2"/>
          <w:sz w:val="26"/>
          <w:szCs w:val="26"/>
        </w:rPr>
        <w:t xml:space="preserve">- </w:t>
      </w:r>
      <w:r w:rsidR="003C4A97" w:rsidRPr="008A4B01">
        <w:rPr>
          <w:i/>
          <w:color w:val="0D0D0D" w:themeColor="text1" w:themeTint="F2"/>
          <w:sz w:val="26"/>
          <w:szCs w:val="26"/>
          <w:lang w:val="en-US"/>
        </w:rPr>
        <w:t>II</w:t>
      </w:r>
      <w:r w:rsidR="003C4A97" w:rsidRPr="008A4B01">
        <w:rPr>
          <w:i/>
          <w:color w:val="0D0D0D" w:themeColor="text1" w:themeTint="F2"/>
          <w:sz w:val="26"/>
          <w:szCs w:val="26"/>
        </w:rPr>
        <w:t xml:space="preserve"> этап (расчетный срок) – 20</w:t>
      </w:r>
      <w:r w:rsidR="00D92CFE">
        <w:rPr>
          <w:i/>
          <w:color w:val="0D0D0D" w:themeColor="text1" w:themeTint="F2"/>
          <w:sz w:val="26"/>
          <w:szCs w:val="26"/>
        </w:rPr>
        <w:t>43</w:t>
      </w:r>
      <w:r w:rsidR="003C4A97" w:rsidRPr="008A4B01">
        <w:rPr>
          <w:i/>
          <w:color w:val="0D0D0D" w:themeColor="text1" w:themeTint="F2"/>
          <w:sz w:val="26"/>
          <w:szCs w:val="26"/>
        </w:rPr>
        <w:t xml:space="preserve"> г.</w:t>
      </w:r>
    </w:p>
    <w:p w:rsidR="003C4A97" w:rsidRPr="008A4B01" w:rsidRDefault="003C4A97" w:rsidP="00395517">
      <w:pPr>
        <w:shd w:val="clear" w:color="auto" w:fill="FFFFFF"/>
        <w:suppressAutoHyphens w:val="0"/>
        <w:spacing w:line="276" w:lineRule="auto"/>
        <w:ind w:firstLine="709"/>
        <w:jc w:val="both"/>
        <w:rPr>
          <w:color w:val="0D0D0D" w:themeColor="text1" w:themeTint="F2"/>
          <w:sz w:val="26"/>
          <w:szCs w:val="26"/>
          <w:lang w:eastAsia="ar-SA"/>
        </w:rPr>
      </w:pPr>
    </w:p>
    <w:p w:rsidR="00D92CFE" w:rsidRDefault="00D92CFE">
      <w:pPr>
        <w:suppressAutoHyphens w:val="0"/>
        <w:rPr>
          <w:b/>
          <w:bCs/>
          <w:color w:val="0D0D0D" w:themeColor="text1" w:themeTint="F2"/>
          <w:sz w:val="28"/>
          <w:szCs w:val="28"/>
        </w:rPr>
      </w:pPr>
      <w:bookmarkStart w:id="6" w:name="_Toc38612847"/>
      <w:bookmarkStart w:id="7" w:name="_Toc68359175"/>
      <w:r>
        <w:rPr>
          <w:color w:val="0D0D0D" w:themeColor="text1" w:themeTint="F2"/>
          <w:sz w:val="28"/>
          <w:szCs w:val="28"/>
        </w:rPr>
        <w:br w:type="page"/>
      </w:r>
    </w:p>
    <w:p w:rsidR="00677EBC" w:rsidRPr="00D1279C" w:rsidRDefault="00CC0709" w:rsidP="00D1279C">
      <w:pPr>
        <w:pStyle w:val="1"/>
        <w:spacing w:line="240" w:lineRule="auto"/>
        <w:ind w:left="431" w:hanging="431"/>
        <w:rPr>
          <w:color w:val="0D0D0D" w:themeColor="text1" w:themeTint="F2"/>
          <w:sz w:val="28"/>
          <w:szCs w:val="28"/>
        </w:rPr>
      </w:pPr>
      <w:r w:rsidRPr="00D1279C">
        <w:rPr>
          <w:color w:val="0D0D0D" w:themeColor="text1" w:themeTint="F2"/>
          <w:sz w:val="28"/>
          <w:szCs w:val="28"/>
        </w:rPr>
        <w:lastRenderedPageBreak/>
        <w:t xml:space="preserve">I. </w:t>
      </w:r>
      <w:bookmarkStart w:id="8" w:name="_Toc49348078"/>
      <w:bookmarkEnd w:id="6"/>
      <w:r w:rsidR="00677EBC" w:rsidRPr="00D1279C">
        <w:rPr>
          <w:color w:val="0D0D0D" w:themeColor="text1" w:themeTint="F2"/>
          <w:sz w:val="28"/>
          <w:szCs w:val="28"/>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7"/>
      <w:bookmarkEnd w:id="8"/>
    </w:p>
    <w:p w:rsidR="00855954" w:rsidRPr="008A4B01" w:rsidRDefault="00855954" w:rsidP="00855954">
      <w:pPr>
        <w:jc w:val="right"/>
        <w:rPr>
          <w:color w:val="0D0D0D" w:themeColor="text1" w:themeTint="F2"/>
          <w:sz w:val="28"/>
          <w:szCs w:val="28"/>
        </w:rPr>
      </w:pPr>
      <w:r w:rsidRPr="008A4B01">
        <w:rPr>
          <w:i/>
          <w:color w:val="0D0D0D" w:themeColor="text1" w:themeTint="F2"/>
        </w:rPr>
        <w:t>Таблица 1</w:t>
      </w:r>
    </w:p>
    <w:p w:rsidR="00671677" w:rsidRDefault="00671677" w:rsidP="00AB002A">
      <w:pPr>
        <w:autoSpaceDE w:val="0"/>
        <w:autoSpaceDN w:val="0"/>
        <w:adjustRightInd w:val="0"/>
        <w:ind w:right="113" w:firstLine="709"/>
        <w:contextualSpacing/>
        <w:jc w:val="both"/>
        <w:rPr>
          <w:rFonts w:eastAsia="Calibri"/>
          <w:color w:val="0D0D0D" w:themeColor="text1" w:themeTint="F2"/>
          <w:highlight w:val="yellow"/>
          <w:lang w:eastAsia="en-US"/>
        </w:rPr>
      </w:pP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6"/>
        <w:gridCol w:w="4781"/>
        <w:gridCol w:w="4490"/>
      </w:tblGrid>
      <w:tr w:rsidR="004D0852" w:rsidRPr="00250A1B" w:rsidTr="007779E3">
        <w:trPr>
          <w:cantSplit/>
          <w:trHeight w:val="159"/>
          <w:tblHeader/>
          <w:jc w:val="center"/>
        </w:trPr>
        <w:tc>
          <w:tcPr>
            <w:tcW w:w="516" w:type="dxa"/>
            <w:shd w:val="clear" w:color="auto" w:fill="auto"/>
            <w:vAlign w:val="center"/>
          </w:tcPr>
          <w:p w:rsidR="004D0852" w:rsidRPr="00250A1B" w:rsidRDefault="004D0852" w:rsidP="007779E3">
            <w:pPr>
              <w:jc w:val="center"/>
              <w:rPr>
                <w:b/>
                <w:color w:val="000000"/>
              </w:rPr>
            </w:pPr>
            <w:r w:rsidRPr="00250A1B">
              <w:rPr>
                <w:b/>
                <w:color w:val="000000"/>
              </w:rPr>
              <w:t xml:space="preserve">№ </w:t>
            </w:r>
            <w:proofErr w:type="gramStart"/>
            <w:r w:rsidRPr="00250A1B">
              <w:rPr>
                <w:b/>
                <w:color w:val="000000"/>
              </w:rPr>
              <w:t>п</w:t>
            </w:r>
            <w:proofErr w:type="gramEnd"/>
            <w:r w:rsidRPr="00250A1B">
              <w:rPr>
                <w:b/>
                <w:color w:val="000000"/>
              </w:rPr>
              <w:t>/п</w:t>
            </w:r>
          </w:p>
        </w:tc>
        <w:tc>
          <w:tcPr>
            <w:tcW w:w="4781" w:type="dxa"/>
            <w:shd w:val="clear" w:color="auto" w:fill="auto"/>
            <w:vAlign w:val="center"/>
          </w:tcPr>
          <w:p w:rsidR="004D0852" w:rsidRPr="00250A1B" w:rsidRDefault="004D0852" w:rsidP="007779E3">
            <w:pPr>
              <w:jc w:val="center"/>
              <w:rPr>
                <w:b/>
                <w:color w:val="000000"/>
              </w:rPr>
            </w:pPr>
            <w:r w:rsidRPr="00250A1B">
              <w:rPr>
                <w:b/>
                <w:color w:val="000000"/>
              </w:rPr>
              <w:t>Наименование программы</w:t>
            </w:r>
          </w:p>
        </w:tc>
        <w:tc>
          <w:tcPr>
            <w:tcW w:w="4490" w:type="dxa"/>
            <w:shd w:val="clear" w:color="auto" w:fill="auto"/>
            <w:vAlign w:val="center"/>
          </w:tcPr>
          <w:p w:rsidR="004D0852" w:rsidRPr="00250A1B" w:rsidRDefault="004D0852" w:rsidP="007779E3">
            <w:pPr>
              <w:jc w:val="center"/>
              <w:rPr>
                <w:b/>
                <w:color w:val="000000"/>
              </w:rPr>
            </w:pPr>
            <w:r w:rsidRPr="00250A1B">
              <w:rPr>
                <w:b/>
                <w:color w:val="000000"/>
              </w:rPr>
              <w:t>Нормативно-правовой акт</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1.</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«Развитие здравоохранения»</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26 декабря 2017 г. N 1640</w:t>
            </w:r>
          </w:p>
          <w:p w:rsidR="004D0852" w:rsidRPr="00250A1B" w:rsidRDefault="004D0852" w:rsidP="007779E3">
            <w:pPr>
              <w:jc w:val="center"/>
              <w:rPr>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2.</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«Развитие образования»</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26 декабря 2017 г. N 1642</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3.</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«Социальная поддержка граждан»</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15 апреля 2014 г. N 296</w:t>
            </w:r>
          </w:p>
          <w:p w:rsidR="004D0852" w:rsidRPr="00250A1B" w:rsidRDefault="004D0852" w:rsidP="007779E3">
            <w:pPr>
              <w:jc w:val="center"/>
              <w:rPr>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4.</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«Доступная среда»</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29 марта 2019 г. N 363</w:t>
            </w:r>
          </w:p>
          <w:p w:rsidR="004D0852" w:rsidRPr="00250A1B" w:rsidRDefault="004D0852" w:rsidP="007779E3">
            <w:pPr>
              <w:jc w:val="center"/>
              <w:rPr>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5.</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«Обеспечение доступным и комфортным жильем и коммунальными услугами граждан Российской Федерации»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30 декабря 2017 г. N 1710</w:t>
            </w:r>
          </w:p>
          <w:p w:rsidR="004D0852" w:rsidRPr="00250A1B" w:rsidRDefault="004D0852" w:rsidP="007779E3">
            <w:pPr>
              <w:jc w:val="center"/>
              <w:rPr>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6.</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«Содействие занятости населения»</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15 апреля 2014 г. N 298</w:t>
            </w:r>
          </w:p>
          <w:p w:rsidR="004D0852" w:rsidRPr="00250A1B" w:rsidRDefault="004D0852" w:rsidP="007779E3">
            <w:pPr>
              <w:jc w:val="center"/>
              <w:rPr>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7.</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«Развитие культуры»</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15 апреля 2014 г. N 317</w:t>
            </w:r>
          </w:p>
          <w:p w:rsidR="004D0852" w:rsidRPr="00250A1B" w:rsidRDefault="004D0852" w:rsidP="007779E3">
            <w:pPr>
              <w:jc w:val="center"/>
              <w:rPr>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8.</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«Развитие физической культуры и спорта»</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15 апреля 2014 г. N 302</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9.</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«Развитие транспортной системы»</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20 декабря 2017 г. N 1596</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10.</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«Охрана окружающей среды»</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15 апреля 2014 г. N 326</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11.</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«Научно-технологическое развитие Российской Федерации»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29 марта 2019 г. N 377</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12.</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«Экономическое развитие и инновационная экономика»</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15 апреля 2014 г. N 316</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13.</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«Развитие промышленности и повышение ее конкурентоспособности»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15 апреля 2014 г. N 328</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lastRenderedPageBreak/>
              <w:t>14.</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«О развитии сельского хозяйства и регулирования рынков сельскохозяйственной продукции, сырья и продовольствия»</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14 июля 2012 г. N 717</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15.</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«Развитие энергетики»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15 апреля 2014 г. N 321</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16.</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РФ</w:t>
            </w:r>
          </w:p>
          <w:p w:rsidR="004D0852" w:rsidRPr="00250A1B" w:rsidRDefault="004D0852" w:rsidP="007779E3">
            <w:pPr>
              <w:jc w:val="center"/>
              <w:rPr>
                <w:bCs/>
                <w:color w:val="000000"/>
              </w:rPr>
            </w:pPr>
            <w:r w:rsidRPr="00250A1B">
              <w:rPr>
                <w:bCs/>
                <w:color w:val="000000"/>
              </w:rPr>
              <w:t>от 15 апреля 2014 г. N 300</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17.</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Стратегия социально-экономического развития Калужской области до 2040 года</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Постановлением Правительства Калужской области от 15 декабря 2022 N 970</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18.</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«Развитие профессионального образования и науки в Калужской области»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Калужской области от 12 января 2019 N 93</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19.</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«Развитие общего и дополнительного образования в Калужской области»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Калужской области от 29 января 2019 N 38</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20.</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«Развитие здравоохранения в Калужской области»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Калужской области от 31 января 2019 N 44</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21.</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«Социальная поддержка граждан в Калужской области»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Калужской области от 31 января 2019 N 46</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22.</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«Развитие культуры в Калужской области»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Калужской области от 31 января 2019 N 49</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23.</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«Развитие физической культуры и спорта в Калужской области»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Калужской области от 31 января 2019 N 53</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24.</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«Развитие рынка труда в Калужской области»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Калужской области от 31 января 2019 N 43</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25.</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«Доступная среда в Калужской области»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Калужской области от 30 декабря 2013 N 744</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26.</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«Развитие туризма в Калужской области»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Калужской области от 26 января 2019 N 122</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27.</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«Обеспечение доступным и комфортным жильем и коммунальными услугами населения Калужской области»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Калужской области от 31 января 2019 N 52</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28.</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«Охрана окружающей среды в Калужской области»</w:t>
            </w:r>
          </w:p>
        </w:tc>
        <w:tc>
          <w:tcPr>
            <w:tcW w:w="4490" w:type="dxa"/>
            <w:shd w:val="clear" w:color="auto" w:fill="auto"/>
            <w:vAlign w:val="center"/>
          </w:tcPr>
          <w:p w:rsidR="004D0852" w:rsidRPr="00250A1B" w:rsidRDefault="004D0852" w:rsidP="007779E3">
            <w:pPr>
              <w:jc w:val="center"/>
              <w:rPr>
                <w:bCs/>
                <w:color w:val="000000"/>
              </w:rPr>
            </w:pPr>
            <w:r w:rsidRPr="00250A1B">
              <w:rPr>
                <w:bCs/>
                <w:color w:val="000000"/>
              </w:rPr>
              <w:t>Постановление Правительства Калужской области от 12 февраля 2019 N 98</w:t>
            </w:r>
          </w:p>
          <w:p w:rsidR="004D0852" w:rsidRPr="00250A1B" w:rsidRDefault="004D0852" w:rsidP="007779E3">
            <w:pPr>
              <w:jc w:val="center"/>
              <w:rPr>
                <w:bCs/>
                <w:color w:val="000000"/>
              </w:rPr>
            </w:pPr>
            <w:r w:rsidRPr="00250A1B">
              <w:rPr>
                <w:bCs/>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lastRenderedPageBreak/>
              <w:t>29.</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«Экономическое развитие в Калужской области»</w:t>
            </w:r>
          </w:p>
        </w:tc>
        <w:tc>
          <w:tcPr>
            <w:tcW w:w="4490" w:type="dxa"/>
            <w:shd w:val="clear" w:color="auto" w:fill="auto"/>
            <w:vAlign w:val="center"/>
          </w:tcPr>
          <w:p w:rsidR="004D0852" w:rsidRPr="00250A1B" w:rsidRDefault="004D0852" w:rsidP="007779E3">
            <w:pPr>
              <w:jc w:val="center"/>
              <w:rPr>
                <w:color w:val="000000"/>
              </w:rPr>
            </w:pPr>
            <w:r w:rsidRPr="00250A1B">
              <w:rPr>
                <w:color w:val="000000"/>
              </w:rPr>
              <w:t>Постановление Правительства Калужской области 25 марта 2019 N 171</w:t>
            </w:r>
          </w:p>
          <w:p w:rsidR="004D0852" w:rsidRPr="00250A1B" w:rsidRDefault="004D0852" w:rsidP="007779E3">
            <w:pPr>
              <w:jc w:val="center"/>
              <w:rPr>
                <w:color w:val="000000"/>
              </w:rPr>
            </w:pPr>
            <w:r w:rsidRPr="00250A1B">
              <w:rPr>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30.</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 «Развитие дорожного хозяйства в Калужской области»</w:t>
            </w:r>
          </w:p>
        </w:tc>
        <w:tc>
          <w:tcPr>
            <w:tcW w:w="4490" w:type="dxa"/>
            <w:shd w:val="clear" w:color="auto" w:fill="auto"/>
            <w:vAlign w:val="center"/>
          </w:tcPr>
          <w:p w:rsidR="004D0852" w:rsidRPr="00250A1B" w:rsidRDefault="004D0852" w:rsidP="007779E3">
            <w:pPr>
              <w:jc w:val="center"/>
              <w:rPr>
                <w:color w:val="000000"/>
              </w:rPr>
            </w:pPr>
            <w:r w:rsidRPr="00250A1B">
              <w:rPr>
                <w:color w:val="000000"/>
              </w:rPr>
              <w:t>Постановление Правительства Калужской области от 06 февраля 2019 N 68</w:t>
            </w:r>
          </w:p>
          <w:p w:rsidR="004D0852" w:rsidRPr="00250A1B" w:rsidRDefault="004D0852" w:rsidP="007779E3">
            <w:pPr>
              <w:jc w:val="center"/>
              <w:rPr>
                <w:color w:val="000000"/>
              </w:rPr>
            </w:pPr>
            <w:r w:rsidRPr="00250A1B">
              <w:rPr>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31.</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Калужской области «Обеспечения доступным и комфортным жильем и коммунальными услугами населения Калужской области»</w:t>
            </w:r>
          </w:p>
        </w:tc>
        <w:tc>
          <w:tcPr>
            <w:tcW w:w="4490" w:type="dxa"/>
            <w:shd w:val="clear" w:color="auto" w:fill="auto"/>
            <w:vAlign w:val="center"/>
          </w:tcPr>
          <w:p w:rsidR="004D0852" w:rsidRPr="00250A1B" w:rsidRDefault="004D0852" w:rsidP="007779E3">
            <w:pPr>
              <w:jc w:val="center"/>
              <w:rPr>
                <w:color w:val="000000"/>
              </w:rPr>
            </w:pPr>
            <w:r w:rsidRPr="00250A1B">
              <w:rPr>
                <w:color w:val="000000"/>
              </w:rPr>
              <w:t>Постановление Правительства Калужской области от 31 январь 2019 г. N 52</w:t>
            </w:r>
          </w:p>
          <w:p w:rsidR="004D0852" w:rsidRPr="00250A1B" w:rsidRDefault="004D0852" w:rsidP="007779E3">
            <w:pPr>
              <w:jc w:val="center"/>
              <w:rPr>
                <w:color w:val="000000"/>
              </w:rPr>
            </w:pPr>
            <w:r w:rsidRPr="00250A1B">
              <w:rPr>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32.</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Региональная программа</w:t>
            </w:r>
          </w:p>
          <w:p w:rsidR="004D0852" w:rsidRPr="00250A1B" w:rsidRDefault="004D0852" w:rsidP="007779E3">
            <w:pPr>
              <w:jc w:val="center"/>
              <w:rPr>
                <w:color w:val="000000"/>
              </w:rPr>
            </w:pPr>
            <w:r w:rsidRPr="00250A1B">
              <w:rPr>
                <w:color w:val="000000"/>
              </w:rPr>
              <w:t xml:space="preserve">газификации жилищно-коммунального хозяйства, </w:t>
            </w:r>
            <w:proofErr w:type="gramStart"/>
            <w:r w:rsidRPr="00250A1B">
              <w:rPr>
                <w:color w:val="000000"/>
              </w:rPr>
              <w:t>промышленных</w:t>
            </w:r>
            <w:proofErr w:type="gramEnd"/>
          </w:p>
          <w:p w:rsidR="004D0852" w:rsidRPr="00566A4E" w:rsidRDefault="004D0852" w:rsidP="007779E3">
            <w:pPr>
              <w:jc w:val="center"/>
              <w:rPr>
                <w:color w:val="000000"/>
              </w:rPr>
            </w:pPr>
            <w:r w:rsidRPr="00250A1B">
              <w:rPr>
                <w:color w:val="000000"/>
              </w:rPr>
              <w:t xml:space="preserve">и иных организаций Калужской области </w:t>
            </w:r>
          </w:p>
          <w:p w:rsidR="004D0852" w:rsidRPr="00250A1B" w:rsidRDefault="004D0852" w:rsidP="007779E3">
            <w:pPr>
              <w:jc w:val="center"/>
              <w:rPr>
                <w:color w:val="000000"/>
              </w:rPr>
            </w:pPr>
            <w:r w:rsidRPr="00250A1B">
              <w:rPr>
                <w:color w:val="000000"/>
              </w:rPr>
              <w:t>на</w:t>
            </w:r>
            <w:r w:rsidRPr="004D0852">
              <w:rPr>
                <w:color w:val="000000"/>
              </w:rPr>
              <w:t xml:space="preserve"> </w:t>
            </w:r>
            <w:r w:rsidRPr="00250A1B">
              <w:rPr>
                <w:color w:val="000000"/>
              </w:rPr>
              <w:t>2018 - 2028 годы</w:t>
            </w:r>
          </w:p>
        </w:tc>
        <w:tc>
          <w:tcPr>
            <w:tcW w:w="4490" w:type="dxa"/>
            <w:shd w:val="clear" w:color="auto" w:fill="auto"/>
            <w:vAlign w:val="center"/>
          </w:tcPr>
          <w:p w:rsidR="004D0852" w:rsidRPr="00250A1B" w:rsidRDefault="004D0852" w:rsidP="007779E3">
            <w:pPr>
              <w:jc w:val="center"/>
              <w:rPr>
                <w:color w:val="000000"/>
              </w:rPr>
            </w:pPr>
            <w:r w:rsidRPr="00250A1B">
              <w:rPr>
                <w:color w:val="000000"/>
              </w:rPr>
              <w:t xml:space="preserve">Постановление Правительства Калужской области от 22 марта 2018 г. N 172 </w:t>
            </w:r>
          </w:p>
          <w:p w:rsidR="004D0852" w:rsidRPr="00250A1B" w:rsidRDefault="004D0852" w:rsidP="007779E3">
            <w:pPr>
              <w:jc w:val="center"/>
              <w:rPr>
                <w:color w:val="000000"/>
              </w:rPr>
            </w:pPr>
            <w:r w:rsidRPr="00250A1B">
              <w:rPr>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33.</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 xml:space="preserve">Государственная программа Калужской области «Энергосбережение и повышение </w:t>
            </w:r>
            <w:proofErr w:type="spellStart"/>
            <w:r w:rsidRPr="00250A1B">
              <w:rPr>
                <w:color w:val="000000"/>
              </w:rPr>
              <w:t>энергоэффективности</w:t>
            </w:r>
            <w:proofErr w:type="spellEnd"/>
            <w:r w:rsidRPr="00250A1B">
              <w:rPr>
                <w:color w:val="000000"/>
              </w:rPr>
              <w:t xml:space="preserve"> в Калужской области»</w:t>
            </w:r>
          </w:p>
        </w:tc>
        <w:tc>
          <w:tcPr>
            <w:tcW w:w="4490" w:type="dxa"/>
            <w:shd w:val="clear" w:color="auto" w:fill="auto"/>
            <w:vAlign w:val="center"/>
          </w:tcPr>
          <w:p w:rsidR="004D0852" w:rsidRPr="00250A1B" w:rsidRDefault="004D0852" w:rsidP="007779E3">
            <w:pPr>
              <w:jc w:val="center"/>
              <w:rPr>
                <w:color w:val="000000"/>
              </w:rPr>
            </w:pPr>
            <w:r w:rsidRPr="00250A1B">
              <w:rPr>
                <w:color w:val="000000"/>
              </w:rPr>
              <w:t xml:space="preserve">Постановление Правительства Калужской области от 26 марта 2019 г. N 175 </w:t>
            </w:r>
          </w:p>
          <w:p w:rsidR="004D0852" w:rsidRPr="00250A1B" w:rsidRDefault="004D0852" w:rsidP="007779E3">
            <w:pPr>
              <w:jc w:val="center"/>
              <w:rPr>
                <w:color w:val="000000"/>
              </w:rPr>
            </w:pPr>
            <w:r w:rsidRPr="00250A1B">
              <w:rPr>
                <w:color w:val="000000"/>
              </w:rPr>
              <w:t>(с последующими изменениями)</w:t>
            </w:r>
          </w:p>
        </w:tc>
      </w:tr>
      <w:tr w:rsidR="004D0852" w:rsidRPr="00250A1B" w:rsidTr="007779E3">
        <w:trPr>
          <w:cantSplit/>
          <w:trHeight w:val="208"/>
          <w:jc w:val="center"/>
        </w:trPr>
        <w:tc>
          <w:tcPr>
            <w:tcW w:w="516" w:type="dxa"/>
            <w:shd w:val="clear" w:color="auto" w:fill="auto"/>
            <w:vAlign w:val="center"/>
          </w:tcPr>
          <w:p w:rsidR="004D0852" w:rsidRPr="00250A1B" w:rsidRDefault="004D0852" w:rsidP="007779E3">
            <w:pPr>
              <w:jc w:val="center"/>
              <w:rPr>
                <w:color w:val="000000"/>
              </w:rPr>
            </w:pPr>
            <w:r w:rsidRPr="00250A1B">
              <w:rPr>
                <w:color w:val="000000"/>
              </w:rPr>
              <w:t>34.</w:t>
            </w:r>
          </w:p>
        </w:tc>
        <w:tc>
          <w:tcPr>
            <w:tcW w:w="4781" w:type="dxa"/>
            <w:shd w:val="clear" w:color="auto" w:fill="auto"/>
            <w:vAlign w:val="center"/>
          </w:tcPr>
          <w:p w:rsidR="004D0852" w:rsidRPr="00250A1B" w:rsidRDefault="004D0852" w:rsidP="007779E3">
            <w:pPr>
              <w:jc w:val="center"/>
              <w:rPr>
                <w:color w:val="000000"/>
              </w:rPr>
            </w:pPr>
            <w:r w:rsidRPr="00250A1B">
              <w:rPr>
                <w:color w:val="000000"/>
              </w:rPr>
              <w:t>Государственная программа Калужской области «Развитие сельского хозяйства и регулирования рынков сельскохозяйственной продукции, сырья и продовольствия в Калужской области»</w:t>
            </w:r>
          </w:p>
        </w:tc>
        <w:tc>
          <w:tcPr>
            <w:tcW w:w="4490" w:type="dxa"/>
            <w:shd w:val="clear" w:color="auto" w:fill="auto"/>
            <w:vAlign w:val="center"/>
          </w:tcPr>
          <w:p w:rsidR="004D0852" w:rsidRPr="00250A1B" w:rsidRDefault="004D0852" w:rsidP="007779E3">
            <w:pPr>
              <w:jc w:val="center"/>
              <w:rPr>
                <w:color w:val="000000"/>
              </w:rPr>
            </w:pPr>
            <w:r w:rsidRPr="00250A1B">
              <w:rPr>
                <w:color w:val="000000"/>
              </w:rPr>
              <w:t>Постановление Правительства Калужской области от 31 января 2019 N 48</w:t>
            </w:r>
          </w:p>
        </w:tc>
      </w:tr>
    </w:tbl>
    <w:p w:rsidR="004D0852" w:rsidRPr="008A4B01" w:rsidRDefault="004D0852" w:rsidP="00AB002A">
      <w:pPr>
        <w:autoSpaceDE w:val="0"/>
        <w:autoSpaceDN w:val="0"/>
        <w:adjustRightInd w:val="0"/>
        <w:ind w:right="113" w:firstLine="709"/>
        <w:contextualSpacing/>
        <w:jc w:val="both"/>
        <w:rPr>
          <w:rFonts w:eastAsia="Calibri"/>
          <w:color w:val="0D0D0D" w:themeColor="text1" w:themeTint="F2"/>
          <w:highlight w:val="yellow"/>
          <w:lang w:eastAsia="en-US"/>
        </w:rPr>
        <w:sectPr w:rsidR="004D0852" w:rsidRPr="008A4B01" w:rsidSect="004841C2">
          <w:pgSz w:w="11906" w:h="16838"/>
          <w:pgMar w:top="851" w:right="964" w:bottom="851" w:left="1644" w:header="709" w:footer="367" w:gutter="0"/>
          <w:cols w:space="720"/>
          <w:docGrid w:linePitch="360"/>
        </w:sectPr>
      </w:pPr>
    </w:p>
    <w:p w:rsidR="00951034" w:rsidRPr="008A4B01" w:rsidRDefault="00951034" w:rsidP="00AB002A">
      <w:pPr>
        <w:pStyle w:val="1"/>
        <w:spacing w:line="240" w:lineRule="auto"/>
        <w:ind w:left="431" w:hanging="431"/>
        <w:rPr>
          <w:color w:val="0D0D0D" w:themeColor="text1" w:themeTint="F2"/>
          <w:sz w:val="28"/>
          <w:szCs w:val="28"/>
        </w:rPr>
      </w:pPr>
      <w:bookmarkStart w:id="9" w:name="_Toc68359176"/>
      <w:r w:rsidRPr="008A4B01">
        <w:rPr>
          <w:color w:val="0D0D0D" w:themeColor="text1" w:themeTint="F2"/>
          <w:sz w:val="28"/>
          <w:szCs w:val="28"/>
          <w:lang w:val="en-US"/>
        </w:rPr>
        <w:lastRenderedPageBreak/>
        <w:t>II</w:t>
      </w:r>
      <w:r w:rsidRPr="008A4B01">
        <w:rPr>
          <w:color w:val="0D0D0D" w:themeColor="text1" w:themeTint="F2"/>
          <w:sz w:val="28"/>
          <w:szCs w:val="28"/>
        </w:rPr>
        <w:t xml:space="preserve">. Обоснование выбранного варианта размещения объектов местного значения поселения на основе анализа использования территории поселения, возможных </w:t>
      </w:r>
      <w:r w:rsidR="00053680" w:rsidRPr="008A4B01">
        <w:rPr>
          <w:color w:val="0D0D0D" w:themeColor="text1" w:themeTint="F2"/>
          <w:sz w:val="28"/>
          <w:szCs w:val="28"/>
        </w:rPr>
        <w:t>направлений развития</w:t>
      </w:r>
      <w:r w:rsidRPr="008A4B01">
        <w:rPr>
          <w:color w:val="0D0D0D" w:themeColor="text1" w:themeTint="F2"/>
          <w:sz w:val="28"/>
          <w:szCs w:val="28"/>
        </w:rPr>
        <w:t xml:space="preserve"> этих территорий и прогнозируемых ограничений их использования</w:t>
      </w:r>
      <w:bookmarkEnd w:id="9"/>
    </w:p>
    <w:p w:rsidR="00312AB2" w:rsidRPr="00D1279C" w:rsidRDefault="00312AB2" w:rsidP="00A51092">
      <w:pPr>
        <w:pStyle w:val="2"/>
        <w:spacing w:before="120" w:after="120"/>
        <w:ind w:left="578" w:hanging="578"/>
        <w:rPr>
          <w:color w:val="0D0D0D" w:themeColor="text1" w:themeTint="F2"/>
          <w:sz w:val="28"/>
          <w:szCs w:val="28"/>
        </w:rPr>
      </w:pPr>
      <w:bookmarkStart w:id="10" w:name="__RefHeading__374_1612356966"/>
      <w:bookmarkStart w:id="11" w:name="__RefHeading__110_1539069001"/>
      <w:bookmarkStart w:id="12" w:name="__RefHeading__308_276625223"/>
      <w:bookmarkStart w:id="13" w:name="__RefHeading__472_670117999"/>
      <w:bookmarkStart w:id="14" w:name="__RefHeading__79_1212657833"/>
      <w:bookmarkStart w:id="15" w:name="__RefHeading__142_1585558239"/>
      <w:bookmarkStart w:id="16" w:name="__RefHeading__836_1612356966"/>
      <w:bookmarkStart w:id="17" w:name="_Toc68359177"/>
      <w:bookmarkEnd w:id="10"/>
      <w:bookmarkEnd w:id="11"/>
      <w:bookmarkEnd w:id="12"/>
      <w:bookmarkEnd w:id="13"/>
      <w:bookmarkEnd w:id="14"/>
      <w:bookmarkEnd w:id="15"/>
      <w:bookmarkEnd w:id="16"/>
      <w:r w:rsidRPr="00D1279C">
        <w:rPr>
          <w:color w:val="0D0D0D" w:themeColor="text1" w:themeTint="F2"/>
          <w:sz w:val="28"/>
          <w:szCs w:val="28"/>
        </w:rPr>
        <w:t>I</w:t>
      </w:r>
      <w:r w:rsidR="00951034" w:rsidRPr="00D1279C">
        <w:rPr>
          <w:color w:val="0D0D0D" w:themeColor="text1" w:themeTint="F2"/>
          <w:sz w:val="28"/>
          <w:szCs w:val="28"/>
          <w:lang w:val="en-US"/>
        </w:rPr>
        <w:t>I</w:t>
      </w:r>
      <w:r w:rsidR="00951034" w:rsidRPr="00D1279C">
        <w:rPr>
          <w:color w:val="0D0D0D" w:themeColor="text1" w:themeTint="F2"/>
          <w:sz w:val="28"/>
          <w:szCs w:val="28"/>
        </w:rPr>
        <w:t>.</w:t>
      </w:r>
      <w:r w:rsidR="00951034" w:rsidRPr="00D1279C">
        <w:rPr>
          <w:color w:val="0D0D0D" w:themeColor="text1" w:themeTint="F2"/>
          <w:sz w:val="28"/>
          <w:szCs w:val="28"/>
          <w:lang w:val="en-US"/>
        </w:rPr>
        <w:t>1</w:t>
      </w:r>
      <w:r w:rsidRPr="00D1279C">
        <w:rPr>
          <w:color w:val="0D0D0D" w:themeColor="text1" w:themeTint="F2"/>
          <w:sz w:val="28"/>
          <w:szCs w:val="28"/>
        </w:rPr>
        <w:t xml:space="preserve"> Общие сведения</w:t>
      </w:r>
      <w:bookmarkEnd w:id="17"/>
    </w:p>
    <w:p w:rsidR="00C42C71" w:rsidRPr="008A4B01" w:rsidRDefault="00600022" w:rsidP="00395517">
      <w:pPr>
        <w:pStyle w:val="afff6"/>
        <w:suppressAutoHyphens/>
        <w:spacing w:line="276" w:lineRule="auto"/>
        <w:ind w:firstLine="709"/>
        <w:jc w:val="both"/>
        <w:rPr>
          <w:b w:val="0"/>
          <w:color w:val="0D0D0D" w:themeColor="text1" w:themeTint="F2"/>
          <w:sz w:val="26"/>
          <w:szCs w:val="26"/>
        </w:rPr>
      </w:pPr>
      <w:r w:rsidRPr="008A4B01">
        <w:rPr>
          <w:b w:val="0"/>
          <w:color w:val="0D0D0D" w:themeColor="text1" w:themeTint="F2"/>
          <w:sz w:val="26"/>
          <w:szCs w:val="26"/>
        </w:rPr>
        <w:t xml:space="preserve">Сельское поселение </w:t>
      </w:r>
      <w:r w:rsidR="00C42C71" w:rsidRPr="008A4B01">
        <w:rPr>
          <w:b w:val="0"/>
          <w:color w:val="0D0D0D" w:themeColor="text1" w:themeTint="F2"/>
          <w:sz w:val="26"/>
          <w:szCs w:val="26"/>
        </w:rPr>
        <w:t xml:space="preserve">расположено в </w:t>
      </w:r>
      <w:r w:rsidR="00576BC6" w:rsidRPr="008A4B01">
        <w:rPr>
          <w:b w:val="0"/>
          <w:color w:val="0D0D0D" w:themeColor="text1" w:themeTint="F2"/>
          <w:sz w:val="26"/>
          <w:szCs w:val="26"/>
        </w:rPr>
        <w:t>западной</w:t>
      </w:r>
      <w:r w:rsidR="00C42C71" w:rsidRPr="008A4B01">
        <w:rPr>
          <w:b w:val="0"/>
          <w:color w:val="0D0D0D" w:themeColor="text1" w:themeTint="F2"/>
          <w:sz w:val="26"/>
          <w:szCs w:val="26"/>
        </w:rPr>
        <w:t xml:space="preserve"> части </w:t>
      </w:r>
      <w:r w:rsidR="00576BC6" w:rsidRPr="008A4B01">
        <w:rPr>
          <w:b w:val="0"/>
          <w:color w:val="0D0D0D" w:themeColor="text1" w:themeTint="F2"/>
          <w:sz w:val="26"/>
          <w:szCs w:val="26"/>
        </w:rPr>
        <w:t>Боровского</w:t>
      </w:r>
      <w:r w:rsidR="00C42C71" w:rsidRPr="008A4B01">
        <w:rPr>
          <w:b w:val="0"/>
          <w:color w:val="0D0D0D" w:themeColor="text1" w:themeTint="F2"/>
          <w:sz w:val="26"/>
          <w:szCs w:val="26"/>
        </w:rPr>
        <w:t xml:space="preserve"> района Калужской области. Центр</w:t>
      </w:r>
      <w:r w:rsidRPr="008A4B01">
        <w:rPr>
          <w:b w:val="0"/>
          <w:color w:val="0D0D0D" w:themeColor="text1" w:themeTint="F2"/>
          <w:sz w:val="26"/>
          <w:szCs w:val="26"/>
        </w:rPr>
        <w:t>ом</w:t>
      </w:r>
      <w:r w:rsidR="00C42C71" w:rsidRPr="008A4B01">
        <w:rPr>
          <w:b w:val="0"/>
          <w:color w:val="0D0D0D" w:themeColor="text1" w:themeTint="F2"/>
          <w:sz w:val="26"/>
          <w:szCs w:val="26"/>
        </w:rPr>
        <w:t xml:space="preserve"> сельского поселения</w:t>
      </w:r>
      <w:r w:rsidRPr="008A4B01">
        <w:rPr>
          <w:b w:val="0"/>
          <w:color w:val="0D0D0D" w:themeColor="text1" w:themeTint="F2"/>
          <w:sz w:val="26"/>
          <w:szCs w:val="26"/>
        </w:rPr>
        <w:t xml:space="preserve"> является</w:t>
      </w:r>
      <w:r w:rsidR="00C42C71" w:rsidRPr="008A4B01">
        <w:rPr>
          <w:b w:val="0"/>
          <w:color w:val="0D0D0D" w:themeColor="text1" w:themeTint="F2"/>
          <w:sz w:val="26"/>
          <w:szCs w:val="26"/>
        </w:rPr>
        <w:t xml:space="preserve"> </w:t>
      </w:r>
      <w:r w:rsidR="00576BC6" w:rsidRPr="008A4B01">
        <w:rPr>
          <w:b w:val="0"/>
          <w:color w:val="0D0D0D" w:themeColor="text1" w:themeTint="F2"/>
          <w:sz w:val="26"/>
          <w:szCs w:val="26"/>
        </w:rPr>
        <w:t>д.</w:t>
      </w:r>
      <w:r w:rsidR="00C42C71" w:rsidRPr="008A4B01">
        <w:rPr>
          <w:b w:val="0"/>
          <w:color w:val="0D0D0D" w:themeColor="text1" w:themeTint="F2"/>
          <w:sz w:val="26"/>
          <w:szCs w:val="26"/>
        </w:rPr>
        <w:t> </w:t>
      </w:r>
      <w:r w:rsidR="00576BC6" w:rsidRPr="008A4B01">
        <w:rPr>
          <w:b w:val="0"/>
          <w:color w:val="0D0D0D" w:themeColor="text1" w:themeTint="F2"/>
          <w:sz w:val="26"/>
          <w:szCs w:val="26"/>
        </w:rPr>
        <w:t>Асеньевское</w:t>
      </w:r>
      <w:r w:rsidR="00C42C71" w:rsidRPr="008A4B01">
        <w:rPr>
          <w:b w:val="0"/>
          <w:color w:val="0D0D0D" w:themeColor="text1" w:themeTint="F2"/>
          <w:sz w:val="26"/>
          <w:szCs w:val="26"/>
        </w:rPr>
        <w:t xml:space="preserve">, </w:t>
      </w:r>
      <w:proofErr w:type="gramStart"/>
      <w:r w:rsidR="003E512C" w:rsidRPr="008A4B01">
        <w:rPr>
          <w:b w:val="0"/>
          <w:color w:val="0D0D0D" w:themeColor="text1" w:themeTint="F2"/>
          <w:sz w:val="26"/>
          <w:szCs w:val="26"/>
        </w:rPr>
        <w:t>расположенная</w:t>
      </w:r>
      <w:proofErr w:type="gramEnd"/>
      <w:r w:rsidR="00C42C71" w:rsidRPr="008A4B01">
        <w:rPr>
          <w:b w:val="0"/>
          <w:color w:val="0D0D0D" w:themeColor="text1" w:themeTint="F2"/>
          <w:sz w:val="26"/>
          <w:szCs w:val="26"/>
        </w:rPr>
        <w:t xml:space="preserve"> в </w:t>
      </w:r>
      <w:r w:rsidR="00576BC6" w:rsidRPr="008A4B01">
        <w:rPr>
          <w:b w:val="0"/>
          <w:color w:val="0D0D0D" w:themeColor="text1" w:themeTint="F2"/>
          <w:sz w:val="26"/>
          <w:szCs w:val="26"/>
        </w:rPr>
        <w:t>20</w:t>
      </w:r>
      <w:r w:rsidR="00C42C71" w:rsidRPr="008A4B01">
        <w:rPr>
          <w:b w:val="0"/>
          <w:color w:val="0D0D0D" w:themeColor="text1" w:themeTint="F2"/>
          <w:sz w:val="26"/>
          <w:szCs w:val="26"/>
        </w:rPr>
        <w:t xml:space="preserve"> км от г. </w:t>
      </w:r>
      <w:r w:rsidR="00576BC6" w:rsidRPr="008A4B01">
        <w:rPr>
          <w:b w:val="0"/>
          <w:color w:val="0D0D0D" w:themeColor="text1" w:themeTint="F2"/>
          <w:sz w:val="26"/>
          <w:szCs w:val="26"/>
        </w:rPr>
        <w:t>Боровск</w:t>
      </w:r>
      <w:r w:rsidR="00C42C71" w:rsidRPr="008A4B01">
        <w:rPr>
          <w:b w:val="0"/>
          <w:color w:val="0D0D0D" w:themeColor="text1" w:themeTint="F2"/>
          <w:sz w:val="26"/>
          <w:szCs w:val="26"/>
        </w:rPr>
        <w:t xml:space="preserve"> и в </w:t>
      </w:r>
      <w:r w:rsidR="00576BC6" w:rsidRPr="008A4B01">
        <w:rPr>
          <w:b w:val="0"/>
          <w:color w:val="0D0D0D" w:themeColor="text1" w:themeTint="F2"/>
          <w:sz w:val="26"/>
          <w:szCs w:val="26"/>
        </w:rPr>
        <w:t>110</w:t>
      </w:r>
      <w:r w:rsidR="00C42C71" w:rsidRPr="008A4B01">
        <w:rPr>
          <w:b w:val="0"/>
          <w:color w:val="0D0D0D" w:themeColor="text1" w:themeTint="F2"/>
          <w:sz w:val="26"/>
          <w:szCs w:val="26"/>
        </w:rPr>
        <w:t xml:space="preserve"> км от г. Калуги. По территории сельского поселения проходит автодорога </w:t>
      </w:r>
      <w:r w:rsidR="00576BC6" w:rsidRPr="008A4B01">
        <w:rPr>
          <w:b w:val="0"/>
          <w:color w:val="0D0D0D" w:themeColor="text1" w:themeTint="F2"/>
          <w:sz w:val="26"/>
          <w:szCs w:val="26"/>
        </w:rPr>
        <w:t>межмуниципального</w:t>
      </w:r>
      <w:r w:rsidR="00C42C71" w:rsidRPr="008A4B01">
        <w:rPr>
          <w:b w:val="0"/>
          <w:color w:val="0D0D0D" w:themeColor="text1" w:themeTint="F2"/>
          <w:sz w:val="26"/>
          <w:szCs w:val="26"/>
        </w:rPr>
        <w:t xml:space="preserve"> значения общего пользования </w:t>
      </w:r>
      <w:r w:rsidR="00576BC6" w:rsidRPr="008A4B01">
        <w:rPr>
          <w:b w:val="0"/>
          <w:color w:val="0D0D0D" w:themeColor="text1" w:themeTint="F2"/>
          <w:sz w:val="26"/>
          <w:szCs w:val="26"/>
        </w:rPr>
        <w:t xml:space="preserve">Боровск - </w:t>
      </w:r>
      <w:proofErr w:type="spellStart"/>
      <w:r w:rsidR="00576BC6" w:rsidRPr="008A4B01">
        <w:rPr>
          <w:b w:val="0"/>
          <w:color w:val="0D0D0D" w:themeColor="text1" w:themeTint="F2"/>
          <w:sz w:val="26"/>
          <w:szCs w:val="26"/>
        </w:rPr>
        <w:t>Федорино</w:t>
      </w:r>
      <w:proofErr w:type="spellEnd"/>
      <w:r w:rsidR="00576BC6" w:rsidRPr="008A4B01">
        <w:rPr>
          <w:b w:val="0"/>
          <w:color w:val="0D0D0D" w:themeColor="text1" w:themeTint="F2"/>
          <w:sz w:val="26"/>
          <w:szCs w:val="26"/>
        </w:rPr>
        <w:t xml:space="preserve"> - "Верея-Медынь"</w:t>
      </w:r>
      <w:r w:rsidR="00C42C71" w:rsidRPr="008A4B01">
        <w:rPr>
          <w:b w:val="0"/>
          <w:color w:val="0D0D0D" w:themeColor="text1" w:themeTint="F2"/>
          <w:sz w:val="26"/>
          <w:szCs w:val="26"/>
        </w:rPr>
        <w:t xml:space="preserve">. </w:t>
      </w:r>
      <w:proofErr w:type="gramStart"/>
      <w:r w:rsidR="00C42C71" w:rsidRPr="008A4B01">
        <w:rPr>
          <w:b w:val="0"/>
          <w:color w:val="0D0D0D" w:themeColor="text1" w:themeTint="F2"/>
          <w:sz w:val="26"/>
          <w:szCs w:val="26"/>
        </w:rPr>
        <w:t xml:space="preserve">По территории сельского поселения </w:t>
      </w:r>
      <w:r w:rsidR="00576BC6" w:rsidRPr="008A4B01">
        <w:rPr>
          <w:b w:val="0"/>
          <w:color w:val="0D0D0D" w:themeColor="text1" w:themeTint="F2"/>
          <w:sz w:val="26"/>
          <w:szCs w:val="26"/>
        </w:rPr>
        <w:t>протекают реки</w:t>
      </w:r>
      <w:r w:rsidR="00C42C71" w:rsidRPr="008A4B01">
        <w:rPr>
          <w:b w:val="0"/>
          <w:color w:val="0D0D0D" w:themeColor="text1" w:themeTint="F2"/>
          <w:sz w:val="26"/>
          <w:szCs w:val="26"/>
        </w:rPr>
        <w:t xml:space="preserve"> </w:t>
      </w:r>
      <w:r w:rsidR="00576BC6" w:rsidRPr="008A4B01">
        <w:rPr>
          <w:b w:val="0"/>
          <w:color w:val="0D0D0D" w:themeColor="text1" w:themeTint="F2"/>
          <w:sz w:val="26"/>
          <w:szCs w:val="26"/>
        </w:rPr>
        <w:t xml:space="preserve">Лужа, </w:t>
      </w:r>
      <w:proofErr w:type="spellStart"/>
      <w:r w:rsidR="00576BC6" w:rsidRPr="008A4B01">
        <w:rPr>
          <w:b w:val="0"/>
          <w:color w:val="0D0D0D" w:themeColor="text1" w:themeTint="F2"/>
          <w:sz w:val="26"/>
          <w:szCs w:val="26"/>
        </w:rPr>
        <w:t>Руть</w:t>
      </w:r>
      <w:proofErr w:type="spellEnd"/>
      <w:r w:rsidR="00576BC6" w:rsidRPr="008A4B01">
        <w:rPr>
          <w:b w:val="0"/>
          <w:color w:val="0D0D0D" w:themeColor="text1" w:themeTint="F2"/>
          <w:sz w:val="26"/>
          <w:szCs w:val="26"/>
        </w:rPr>
        <w:t xml:space="preserve">, </w:t>
      </w:r>
      <w:proofErr w:type="spellStart"/>
      <w:r w:rsidR="00576BC6" w:rsidRPr="008A4B01">
        <w:rPr>
          <w:b w:val="0"/>
          <w:color w:val="0D0D0D" w:themeColor="text1" w:themeTint="F2"/>
          <w:sz w:val="26"/>
          <w:szCs w:val="26"/>
        </w:rPr>
        <w:t>Кс</w:t>
      </w:r>
      <w:r w:rsidR="00D12697" w:rsidRPr="008A4B01">
        <w:rPr>
          <w:b w:val="0"/>
          <w:color w:val="0D0D0D" w:themeColor="text1" w:themeTint="F2"/>
          <w:sz w:val="26"/>
          <w:szCs w:val="26"/>
        </w:rPr>
        <w:t>ё</w:t>
      </w:r>
      <w:r w:rsidR="00576BC6" w:rsidRPr="008A4B01">
        <w:rPr>
          <w:b w:val="0"/>
          <w:color w:val="0D0D0D" w:themeColor="text1" w:themeTint="F2"/>
          <w:sz w:val="26"/>
          <w:szCs w:val="26"/>
        </w:rPr>
        <w:t>ма</w:t>
      </w:r>
      <w:proofErr w:type="spellEnd"/>
      <w:r w:rsidR="00576BC6" w:rsidRPr="008A4B01">
        <w:rPr>
          <w:b w:val="0"/>
          <w:color w:val="0D0D0D" w:themeColor="text1" w:themeTint="F2"/>
          <w:sz w:val="26"/>
          <w:szCs w:val="26"/>
        </w:rPr>
        <w:t xml:space="preserve">, </w:t>
      </w:r>
      <w:proofErr w:type="spellStart"/>
      <w:r w:rsidR="00576BC6" w:rsidRPr="008A4B01">
        <w:rPr>
          <w:b w:val="0"/>
          <w:color w:val="0D0D0D" w:themeColor="text1" w:themeTint="F2"/>
          <w:sz w:val="26"/>
          <w:szCs w:val="26"/>
        </w:rPr>
        <w:t>Межиха</w:t>
      </w:r>
      <w:proofErr w:type="spellEnd"/>
      <w:r w:rsidR="00576BC6" w:rsidRPr="008A4B01">
        <w:rPr>
          <w:b w:val="0"/>
          <w:color w:val="0D0D0D" w:themeColor="text1" w:themeTint="F2"/>
          <w:sz w:val="26"/>
          <w:szCs w:val="26"/>
        </w:rPr>
        <w:t>, Бобровка и др.</w:t>
      </w:r>
      <w:r w:rsidR="00C42C71" w:rsidRPr="008A4B01">
        <w:rPr>
          <w:b w:val="0"/>
          <w:color w:val="0D0D0D" w:themeColor="text1" w:themeTint="F2"/>
          <w:sz w:val="26"/>
          <w:szCs w:val="26"/>
        </w:rPr>
        <w:t xml:space="preserve"> В состав сельского поселения </w:t>
      </w:r>
      <w:r w:rsidR="00576BC6" w:rsidRPr="008A4B01">
        <w:rPr>
          <w:b w:val="0"/>
          <w:color w:val="0D0D0D" w:themeColor="text1" w:themeTint="F2"/>
          <w:sz w:val="26"/>
          <w:szCs w:val="26"/>
        </w:rPr>
        <w:t>входит 38 населенных пункто</w:t>
      </w:r>
      <w:r w:rsidRPr="008A4B01">
        <w:rPr>
          <w:b w:val="0"/>
          <w:color w:val="0D0D0D" w:themeColor="text1" w:themeTint="F2"/>
          <w:sz w:val="26"/>
          <w:szCs w:val="26"/>
        </w:rPr>
        <w:t xml:space="preserve">в: деревня </w:t>
      </w:r>
      <w:proofErr w:type="spellStart"/>
      <w:r w:rsidRPr="008A4B01">
        <w:rPr>
          <w:b w:val="0"/>
          <w:color w:val="0D0D0D" w:themeColor="text1" w:themeTint="F2"/>
          <w:sz w:val="26"/>
          <w:szCs w:val="26"/>
        </w:rPr>
        <w:t>Асеньевское</w:t>
      </w:r>
      <w:proofErr w:type="spellEnd"/>
      <w:r w:rsidRPr="008A4B01">
        <w:rPr>
          <w:b w:val="0"/>
          <w:color w:val="0D0D0D" w:themeColor="text1" w:themeTint="F2"/>
          <w:sz w:val="26"/>
          <w:szCs w:val="26"/>
        </w:rPr>
        <w:t>, деревня </w:t>
      </w:r>
      <w:proofErr w:type="spellStart"/>
      <w:r w:rsidR="00576BC6" w:rsidRPr="008A4B01">
        <w:rPr>
          <w:b w:val="0"/>
          <w:color w:val="0D0D0D" w:themeColor="text1" w:themeTint="F2"/>
          <w:sz w:val="26"/>
          <w:szCs w:val="26"/>
        </w:rPr>
        <w:t>Асеньевская</w:t>
      </w:r>
      <w:proofErr w:type="spellEnd"/>
      <w:r w:rsidR="00576BC6" w:rsidRPr="008A4B01">
        <w:rPr>
          <w:b w:val="0"/>
          <w:color w:val="0D0D0D" w:themeColor="text1" w:themeTint="F2"/>
          <w:sz w:val="26"/>
          <w:szCs w:val="26"/>
        </w:rPr>
        <w:t xml:space="preserve"> Слобода, деревня </w:t>
      </w:r>
      <w:proofErr w:type="spellStart"/>
      <w:r w:rsidR="00576BC6" w:rsidRPr="008A4B01">
        <w:rPr>
          <w:b w:val="0"/>
          <w:color w:val="0D0D0D" w:themeColor="text1" w:themeTint="F2"/>
          <w:sz w:val="26"/>
          <w:szCs w:val="26"/>
        </w:rPr>
        <w:t>Абрамовское</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Абрамовская</w:t>
      </w:r>
      <w:proofErr w:type="spellEnd"/>
      <w:r w:rsidR="00576BC6" w:rsidRPr="008A4B01">
        <w:rPr>
          <w:b w:val="0"/>
          <w:color w:val="0D0D0D" w:themeColor="text1" w:themeTint="F2"/>
          <w:sz w:val="26"/>
          <w:szCs w:val="26"/>
        </w:rPr>
        <w:t xml:space="preserve"> Слобода, деревня </w:t>
      </w:r>
      <w:proofErr w:type="spellStart"/>
      <w:r w:rsidR="00576BC6" w:rsidRPr="008A4B01">
        <w:rPr>
          <w:b w:val="0"/>
          <w:color w:val="0D0D0D" w:themeColor="text1" w:themeTint="F2"/>
          <w:sz w:val="26"/>
          <w:szCs w:val="26"/>
        </w:rPr>
        <w:t>Болдаково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Висящево</w:t>
      </w:r>
      <w:proofErr w:type="spellEnd"/>
      <w:r w:rsidR="00576BC6" w:rsidRPr="008A4B01">
        <w:rPr>
          <w:b w:val="0"/>
          <w:color w:val="0D0D0D" w:themeColor="text1" w:themeTint="F2"/>
          <w:sz w:val="26"/>
          <w:szCs w:val="26"/>
        </w:rPr>
        <w:t xml:space="preserve">, деревня Деревеньки, деревня Жилетово, деревня Колодези, деревня </w:t>
      </w:r>
      <w:proofErr w:type="spellStart"/>
      <w:r w:rsidR="00576BC6" w:rsidRPr="008A4B01">
        <w:rPr>
          <w:b w:val="0"/>
          <w:color w:val="0D0D0D" w:themeColor="text1" w:themeTint="F2"/>
          <w:sz w:val="26"/>
          <w:szCs w:val="26"/>
        </w:rPr>
        <w:t>Курчино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Малахово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Отяково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Тишнево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Тюнино</w:t>
      </w:r>
      <w:proofErr w:type="spellEnd"/>
      <w:r w:rsidR="00576BC6" w:rsidRPr="008A4B01">
        <w:rPr>
          <w:b w:val="0"/>
          <w:color w:val="0D0D0D" w:themeColor="text1" w:themeTint="F2"/>
          <w:sz w:val="26"/>
          <w:szCs w:val="26"/>
        </w:rPr>
        <w:t xml:space="preserve">, деревня Хитрово, деревня </w:t>
      </w:r>
      <w:proofErr w:type="spellStart"/>
      <w:r w:rsidR="00576BC6" w:rsidRPr="008A4B01">
        <w:rPr>
          <w:b w:val="0"/>
          <w:color w:val="0D0D0D" w:themeColor="text1" w:themeTint="F2"/>
          <w:sz w:val="26"/>
          <w:szCs w:val="26"/>
        </w:rPr>
        <w:t>Щиглево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Юрково</w:t>
      </w:r>
      <w:proofErr w:type="spellEnd"/>
      <w:r w:rsidR="00576BC6" w:rsidRPr="008A4B01">
        <w:rPr>
          <w:b w:val="0"/>
          <w:color w:val="0D0D0D" w:themeColor="text1" w:themeTint="F2"/>
          <w:sz w:val="26"/>
          <w:szCs w:val="26"/>
        </w:rPr>
        <w:t>, деревня Бортники, деревня</w:t>
      </w:r>
      <w:proofErr w:type="gramEnd"/>
      <w:r w:rsidR="00576BC6" w:rsidRPr="008A4B01">
        <w:rPr>
          <w:b w:val="0"/>
          <w:color w:val="0D0D0D" w:themeColor="text1" w:themeTint="F2"/>
          <w:sz w:val="26"/>
          <w:szCs w:val="26"/>
        </w:rPr>
        <w:t xml:space="preserve"> Горки, деревня </w:t>
      </w:r>
      <w:proofErr w:type="spellStart"/>
      <w:r w:rsidR="00576BC6" w:rsidRPr="008A4B01">
        <w:rPr>
          <w:b w:val="0"/>
          <w:color w:val="0D0D0D" w:themeColor="text1" w:themeTint="F2"/>
          <w:sz w:val="26"/>
          <w:szCs w:val="26"/>
        </w:rPr>
        <w:t>Медовники</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Пинашино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Серединское</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Коростелево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Бобровники</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Гордеево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Зеленино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Ищеино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Межура</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Шувалово</w:t>
      </w:r>
      <w:proofErr w:type="spellEnd"/>
      <w:r w:rsidR="00576BC6" w:rsidRPr="008A4B01">
        <w:rPr>
          <w:b w:val="0"/>
          <w:color w:val="0D0D0D" w:themeColor="text1" w:themeTint="F2"/>
          <w:sz w:val="26"/>
          <w:szCs w:val="26"/>
        </w:rPr>
        <w:t xml:space="preserve">, деревня Борисово, деревня </w:t>
      </w:r>
      <w:proofErr w:type="spellStart"/>
      <w:r w:rsidR="00576BC6" w:rsidRPr="008A4B01">
        <w:rPr>
          <w:b w:val="0"/>
          <w:color w:val="0D0D0D" w:themeColor="text1" w:themeTint="F2"/>
          <w:sz w:val="26"/>
          <w:szCs w:val="26"/>
        </w:rPr>
        <w:t>Гольтяево</w:t>
      </w:r>
      <w:proofErr w:type="spellEnd"/>
      <w:r w:rsidR="00576BC6" w:rsidRPr="008A4B01">
        <w:rPr>
          <w:b w:val="0"/>
          <w:color w:val="0D0D0D" w:themeColor="text1" w:themeTint="F2"/>
          <w:sz w:val="26"/>
          <w:szCs w:val="26"/>
        </w:rPr>
        <w:t xml:space="preserve">, деревня Данилово, деревня </w:t>
      </w:r>
      <w:proofErr w:type="spellStart"/>
      <w:r w:rsidR="00576BC6" w:rsidRPr="008A4B01">
        <w:rPr>
          <w:b w:val="0"/>
          <w:color w:val="0D0D0D" w:themeColor="text1" w:themeTint="F2"/>
          <w:sz w:val="26"/>
          <w:szCs w:val="26"/>
        </w:rPr>
        <w:t>Дылдино</w:t>
      </w:r>
      <w:proofErr w:type="spellEnd"/>
      <w:r w:rsidR="00576BC6" w:rsidRPr="008A4B01">
        <w:rPr>
          <w:b w:val="0"/>
          <w:color w:val="0D0D0D" w:themeColor="text1" w:themeTint="F2"/>
          <w:sz w:val="26"/>
          <w:szCs w:val="26"/>
        </w:rPr>
        <w:t xml:space="preserve">, деревня Марьино, деревня </w:t>
      </w:r>
      <w:proofErr w:type="spellStart"/>
      <w:r w:rsidR="00576BC6" w:rsidRPr="008A4B01">
        <w:rPr>
          <w:b w:val="0"/>
          <w:color w:val="0D0D0D" w:themeColor="text1" w:themeTint="F2"/>
          <w:sz w:val="26"/>
          <w:szCs w:val="26"/>
        </w:rPr>
        <w:t>Рогозино</w:t>
      </w:r>
      <w:proofErr w:type="spellEnd"/>
      <w:r w:rsidR="00576BC6" w:rsidRPr="008A4B01">
        <w:rPr>
          <w:b w:val="0"/>
          <w:color w:val="0D0D0D" w:themeColor="text1" w:themeTint="F2"/>
          <w:sz w:val="26"/>
          <w:szCs w:val="26"/>
        </w:rPr>
        <w:t xml:space="preserve">, деревня </w:t>
      </w:r>
      <w:proofErr w:type="spellStart"/>
      <w:r w:rsidR="00576BC6" w:rsidRPr="008A4B01">
        <w:rPr>
          <w:b w:val="0"/>
          <w:color w:val="0D0D0D" w:themeColor="text1" w:themeTint="F2"/>
          <w:sz w:val="26"/>
          <w:szCs w:val="26"/>
        </w:rPr>
        <w:t>Семичево</w:t>
      </w:r>
      <w:proofErr w:type="spellEnd"/>
      <w:r w:rsidR="00576BC6" w:rsidRPr="008A4B01">
        <w:rPr>
          <w:b w:val="0"/>
          <w:color w:val="0D0D0D" w:themeColor="text1" w:themeTint="F2"/>
          <w:sz w:val="26"/>
          <w:szCs w:val="26"/>
        </w:rPr>
        <w:t xml:space="preserve">, </w:t>
      </w:r>
      <w:proofErr w:type="spellStart"/>
      <w:r w:rsidR="00576BC6" w:rsidRPr="008A4B01">
        <w:rPr>
          <w:b w:val="0"/>
          <w:color w:val="0D0D0D" w:themeColor="text1" w:themeTint="F2"/>
          <w:sz w:val="26"/>
          <w:szCs w:val="26"/>
        </w:rPr>
        <w:t>дервня</w:t>
      </w:r>
      <w:proofErr w:type="spellEnd"/>
      <w:r w:rsidR="00576BC6" w:rsidRPr="008A4B01">
        <w:rPr>
          <w:b w:val="0"/>
          <w:color w:val="0D0D0D" w:themeColor="text1" w:themeTint="F2"/>
          <w:sz w:val="26"/>
          <w:szCs w:val="26"/>
        </w:rPr>
        <w:t xml:space="preserve"> Старая, деревня </w:t>
      </w:r>
      <w:proofErr w:type="spellStart"/>
      <w:r w:rsidR="001A5416" w:rsidRPr="008A4B01">
        <w:rPr>
          <w:b w:val="0"/>
          <w:color w:val="0D0D0D" w:themeColor="text1" w:themeTint="F2"/>
          <w:sz w:val="26"/>
          <w:szCs w:val="26"/>
        </w:rPr>
        <w:t>Федорин</w:t>
      </w:r>
      <w:r w:rsidR="009A5FCF" w:rsidRPr="008A4B01">
        <w:rPr>
          <w:b w:val="0"/>
          <w:color w:val="0D0D0D" w:themeColor="text1" w:themeTint="F2"/>
          <w:sz w:val="26"/>
          <w:szCs w:val="26"/>
        </w:rPr>
        <w:t>о</w:t>
      </w:r>
      <w:proofErr w:type="spellEnd"/>
      <w:r w:rsidR="00576BC6" w:rsidRPr="008A4B01">
        <w:rPr>
          <w:b w:val="0"/>
          <w:color w:val="0D0D0D" w:themeColor="text1" w:themeTint="F2"/>
          <w:sz w:val="26"/>
          <w:szCs w:val="26"/>
        </w:rPr>
        <w:t>.</w:t>
      </w:r>
      <w:r w:rsidR="00C42C71" w:rsidRPr="008A4B01">
        <w:rPr>
          <w:b w:val="0"/>
          <w:color w:val="0D0D0D" w:themeColor="text1" w:themeTint="F2"/>
          <w:sz w:val="26"/>
          <w:szCs w:val="26"/>
        </w:rPr>
        <w:t xml:space="preserve"> Площадь сельского поселения составляет </w:t>
      </w:r>
      <w:r w:rsidR="00A64348" w:rsidRPr="008A4B01">
        <w:rPr>
          <w:b w:val="0"/>
          <w:color w:val="0D0D0D" w:themeColor="text1" w:themeTint="F2"/>
          <w:sz w:val="26"/>
          <w:szCs w:val="26"/>
        </w:rPr>
        <w:t>21953,14</w:t>
      </w:r>
      <w:r w:rsidR="00855954" w:rsidRPr="008A4B01">
        <w:rPr>
          <w:b w:val="0"/>
          <w:color w:val="0D0D0D" w:themeColor="text1" w:themeTint="F2"/>
          <w:sz w:val="26"/>
          <w:szCs w:val="26"/>
        </w:rPr>
        <w:t> </w:t>
      </w:r>
      <w:r w:rsidR="00C42C71" w:rsidRPr="008A4B01">
        <w:rPr>
          <w:b w:val="0"/>
          <w:color w:val="0D0D0D" w:themeColor="text1" w:themeTint="F2"/>
          <w:sz w:val="26"/>
          <w:szCs w:val="26"/>
        </w:rPr>
        <w:t xml:space="preserve">га, численность населения – </w:t>
      </w:r>
      <w:r w:rsidR="00576BC6" w:rsidRPr="008A4B01">
        <w:rPr>
          <w:b w:val="0"/>
          <w:color w:val="0D0D0D" w:themeColor="text1" w:themeTint="F2"/>
          <w:sz w:val="26"/>
          <w:szCs w:val="26"/>
        </w:rPr>
        <w:t>2099</w:t>
      </w:r>
      <w:r w:rsidR="00C42C71" w:rsidRPr="008A4B01">
        <w:rPr>
          <w:b w:val="0"/>
          <w:color w:val="0D0D0D" w:themeColor="text1" w:themeTint="F2"/>
          <w:sz w:val="26"/>
          <w:szCs w:val="26"/>
        </w:rPr>
        <w:t xml:space="preserve"> человек на 01.01.20</w:t>
      </w:r>
      <w:r w:rsidR="005B38BF" w:rsidRPr="008A4B01">
        <w:rPr>
          <w:b w:val="0"/>
          <w:color w:val="0D0D0D" w:themeColor="text1" w:themeTint="F2"/>
          <w:sz w:val="26"/>
          <w:szCs w:val="26"/>
        </w:rPr>
        <w:t>2</w:t>
      </w:r>
      <w:r w:rsidR="00576BC6" w:rsidRPr="008A4B01">
        <w:rPr>
          <w:b w:val="0"/>
          <w:color w:val="0D0D0D" w:themeColor="text1" w:themeTint="F2"/>
          <w:sz w:val="26"/>
          <w:szCs w:val="26"/>
        </w:rPr>
        <w:t>1</w:t>
      </w:r>
      <w:r w:rsidR="00ED748F" w:rsidRPr="008A4B01">
        <w:rPr>
          <w:b w:val="0"/>
          <w:color w:val="0D0D0D" w:themeColor="text1" w:themeTint="F2"/>
          <w:sz w:val="26"/>
          <w:szCs w:val="26"/>
        </w:rPr>
        <w:t> </w:t>
      </w:r>
      <w:r w:rsidR="00C42C71" w:rsidRPr="008A4B01">
        <w:rPr>
          <w:b w:val="0"/>
          <w:color w:val="0D0D0D" w:themeColor="text1" w:themeTint="F2"/>
          <w:sz w:val="26"/>
          <w:szCs w:val="26"/>
        </w:rPr>
        <w:t>г.</w:t>
      </w:r>
    </w:p>
    <w:p w:rsidR="00D20300" w:rsidRPr="008A4B01" w:rsidRDefault="00D20300" w:rsidP="00B156D0">
      <w:pPr>
        <w:spacing w:line="276" w:lineRule="auto"/>
        <w:ind w:firstLine="709"/>
        <w:jc w:val="center"/>
        <w:rPr>
          <w:b/>
          <w:i/>
          <w:color w:val="0D0D0D" w:themeColor="text1" w:themeTint="F2"/>
          <w:sz w:val="26"/>
          <w:szCs w:val="26"/>
        </w:rPr>
      </w:pPr>
      <w:proofErr w:type="gramStart"/>
      <w:r w:rsidRPr="008A4B01">
        <w:rPr>
          <w:b/>
          <w:i/>
          <w:color w:val="0D0D0D" w:themeColor="text1" w:themeTint="F2"/>
          <w:sz w:val="26"/>
          <w:szCs w:val="26"/>
        </w:rPr>
        <w:t>Описание границы муниципального образования сельское поселение "</w:t>
      </w:r>
      <w:r w:rsidR="00DA2701" w:rsidRPr="008A4B01">
        <w:rPr>
          <w:b/>
          <w:i/>
          <w:color w:val="0D0D0D" w:themeColor="text1" w:themeTint="F2"/>
          <w:sz w:val="26"/>
          <w:szCs w:val="26"/>
        </w:rPr>
        <w:t>Деревня Асеньевское</w:t>
      </w:r>
      <w:r w:rsidRPr="008A4B01">
        <w:rPr>
          <w:b/>
          <w:i/>
          <w:color w:val="0D0D0D" w:themeColor="text1" w:themeTint="F2"/>
          <w:sz w:val="26"/>
          <w:szCs w:val="26"/>
        </w:rPr>
        <w:t xml:space="preserve">" согласно Закону Калужской области от </w:t>
      </w:r>
      <w:r w:rsidR="006E6642" w:rsidRPr="008A4B01">
        <w:rPr>
          <w:b/>
          <w:i/>
          <w:color w:val="0D0D0D" w:themeColor="text1" w:themeTint="F2"/>
          <w:sz w:val="26"/>
          <w:szCs w:val="26"/>
        </w:rPr>
        <w:t>28</w:t>
      </w:r>
      <w:r w:rsidRPr="008A4B01">
        <w:rPr>
          <w:b/>
          <w:i/>
          <w:color w:val="0D0D0D" w:themeColor="text1" w:themeTint="F2"/>
          <w:sz w:val="26"/>
          <w:szCs w:val="26"/>
        </w:rPr>
        <w:t>.</w:t>
      </w:r>
      <w:r w:rsidR="006E6642" w:rsidRPr="008A4B01">
        <w:rPr>
          <w:b/>
          <w:i/>
          <w:color w:val="0D0D0D" w:themeColor="text1" w:themeTint="F2"/>
          <w:sz w:val="26"/>
          <w:szCs w:val="26"/>
        </w:rPr>
        <w:t>12.</w:t>
      </w:r>
      <w:r w:rsidRPr="008A4B01">
        <w:rPr>
          <w:b/>
          <w:i/>
          <w:color w:val="0D0D0D" w:themeColor="text1" w:themeTint="F2"/>
          <w:sz w:val="26"/>
          <w:szCs w:val="26"/>
        </w:rPr>
        <w:t>20</w:t>
      </w:r>
      <w:r w:rsidR="006E6642" w:rsidRPr="008A4B01">
        <w:rPr>
          <w:b/>
          <w:i/>
          <w:color w:val="0D0D0D" w:themeColor="text1" w:themeTint="F2"/>
          <w:sz w:val="26"/>
          <w:szCs w:val="26"/>
        </w:rPr>
        <w:t>04</w:t>
      </w:r>
      <w:r w:rsidR="0041080B" w:rsidRPr="008A4B01">
        <w:rPr>
          <w:b/>
          <w:i/>
          <w:color w:val="0D0D0D" w:themeColor="text1" w:themeTint="F2"/>
          <w:sz w:val="26"/>
          <w:szCs w:val="26"/>
        </w:rPr>
        <w:t xml:space="preserve"> г.  N </w:t>
      </w:r>
      <w:r w:rsidR="006E6642" w:rsidRPr="008A4B01">
        <w:rPr>
          <w:b/>
          <w:i/>
          <w:color w:val="0D0D0D" w:themeColor="text1" w:themeTint="F2"/>
          <w:sz w:val="26"/>
          <w:szCs w:val="26"/>
        </w:rPr>
        <w:t>7</w:t>
      </w:r>
      <w:r w:rsidR="00DA2701" w:rsidRPr="008A4B01">
        <w:rPr>
          <w:b/>
          <w:i/>
          <w:color w:val="0D0D0D" w:themeColor="text1" w:themeTint="F2"/>
          <w:sz w:val="26"/>
          <w:szCs w:val="26"/>
        </w:rPr>
        <w:t xml:space="preserve">-ОЗ </w:t>
      </w:r>
      <w:r w:rsidRPr="008A4B01">
        <w:rPr>
          <w:b/>
          <w:i/>
          <w:color w:val="0D0D0D" w:themeColor="text1" w:themeTint="F2"/>
          <w:sz w:val="26"/>
          <w:szCs w:val="26"/>
        </w:rPr>
        <w:t xml:space="preserve">(в ред. </w:t>
      </w:r>
      <w:hyperlink r:id="rId19" w:history="1">
        <w:r w:rsidRPr="000415FA">
          <w:rPr>
            <w:rStyle w:val="a7"/>
            <w:b/>
            <w:i/>
            <w:color w:val="0D0D0D" w:themeColor="text1" w:themeTint="F2"/>
            <w:sz w:val="26"/>
            <w:szCs w:val="26"/>
            <w:u w:val="none"/>
          </w:rPr>
          <w:t>Закона</w:t>
        </w:r>
      </w:hyperlink>
      <w:r w:rsidRPr="008A4B01">
        <w:rPr>
          <w:b/>
          <w:i/>
          <w:color w:val="0D0D0D" w:themeColor="text1" w:themeTint="F2"/>
          <w:sz w:val="26"/>
          <w:szCs w:val="26"/>
        </w:rPr>
        <w:t xml:space="preserve"> Калужской области от </w:t>
      </w:r>
      <w:r w:rsidR="00DA2701" w:rsidRPr="008A4B01">
        <w:rPr>
          <w:b/>
          <w:i/>
          <w:color w:val="0D0D0D" w:themeColor="text1" w:themeTint="F2"/>
          <w:sz w:val="26"/>
          <w:szCs w:val="26"/>
        </w:rPr>
        <w:t>17.06.2020 г.:</w:t>
      </w:r>
      <w:proofErr w:type="gramEnd"/>
    </w:p>
    <w:p w:rsidR="00DA2701" w:rsidRPr="008A4B01" w:rsidRDefault="00DA2701" w:rsidP="00395517">
      <w:pPr>
        <w:spacing w:line="276" w:lineRule="auto"/>
        <w:ind w:firstLine="709"/>
        <w:jc w:val="both"/>
        <w:rPr>
          <w:bCs/>
          <w:color w:val="0D0D0D" w:themeColor="text1" w:themeTint="F2"/>
          <w:sz w:val="26"/>
          <w:szCs w:val="26"/>
          <w:lang w:eastAsia="ru-RU"/>
        </w:rPr>
      </w:pPr>
      <w:bookmarkStart w:id="18" w:name="__RefHeading__376_1612356966"/>
      <w:bookmarkStart w:id="19" w:name="__RefHeading__112_1539069001"/>
      <w:bookmarkStart w:id="20" w:name="__RefHeading__310_276625223"/>
      <w:bookmarkStart w:id="21" w:name="__RefHeading__474_670117999"/>
      <w:bookmarkStart w:id="22" w:name="__RefHeading__81_1212657833"/>
      <w:bookmarkStart w:id="23" w:name="__RefHeading__144_1585558239"/>
      <w:bookmarkStart w:id="24" w:name="__RefHeading__838_1612356966"/>
      <w:bookmarkEnd w:id="18"/>
      <w:bookmarkEnd w:id="19"/>
      <w:bookmarkEnd w:id="20"/>
      <w:bookmarkEnd w:id="21"/>
      <w:bookmarkEnd w:id="22"/>
      <w:bookmarkEnd w:id="23"/>
      <w:bookmarkEnd w:id="24"/>
      <w:r w:rsidRPr="008A4B01">
        <w:rPr>
          <w:bCs/>
          <w:color w:val="0D0D0D" w:themeColor="text1" w:themeTint="F2"/>
          <w:sz w:val="26"/>
          <w:szCs w:val="26"/>
          <w:lang w:eastAsia="ru-RU"/>
        </w:rPr>
        <w:t>Текстовое описание границы сельского поселения "Деревня Асеньевское" произведено согласно цифровым обозначениям в направлении север - восток - юг - запад. Граница сельского поселения "Деревня Асеньевское" проходит следующим образом:</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 от узловой точки 1 в северо-восточном направлении по лесному массиву на протяжении 2128 м, далее в направлении юго-восток - восток по лесному массиву до безымянного ручья на протяжении 2955 м (точка 63);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 от точки 63 в общем восточном направлении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безымянного ручья по направлению течения до р. </w:t>
      </w:r>
      <w:proofErr w:type="spellStart"/>
      <w:r w:rsidRPr="008A4B01">
        <w:rPr>
          <w:bCs/>
          <w:color w:val="0D0D0D" w:themeColor="text1" w:themeTint="F2"/>
          <w:sz w:val="26"/>
          <w:szCs w:val="26"/>
          <w:lang w:eastAsia="ru-RU"/>
        </w:rPr>
        <w:t>Руть</w:t>
      </w:r>
      <w:proofErr w:type="spellEnd"/>
      <w:r w:rsidRPr="008A4B01">
        <w:rPr>
          <w:bCs/>
          <w:color w:val="0D0D0D" w:themeColor="text1" w:themeTint="F2"/>
          <w:sz w:val="26"/>
          <w:szCs w:val="26"/>
          <w:lang w:eastAsia="ru-RU"/>
        </w:rPr>
        <w:t xml:space="preserve"> севернее </w:t>
      </w:r>
      <w:proofErr w:type="spellStart"/>
      <w:r w:rsidRPr="008A4B01">
        <w:rPr>
          <w:bCs/>
          <w:color w:val="0D0D0D" w:themeColor="text1" w:themeTint="F2"/>
          <w:sz w:val="26"/>
          <w:szCs w:val="26"/>
          <w:lang w:eastAsia="ru-RU"/>
        </w:rPr>
        <w:t>ур</w:t>
      </w:r>
      <w:proofErr w:type="spellEnd"/>
      <w:r w:rsidRPr="008A4B01">
        <w:rPr>
          <w:bCs/>
          <w:color w:val="0D0D0D" w:themeColor="text1" w:themeTint="F2"/>
          <w:sz w:val="26"/>
          <w:szCs w:val="26"/>
          <w:lang w:eastAsia="ru-RU"/>
        </w:rPr>
        <w:t>. Городище на протяжении 1075 м (точка 106);</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3) от точки 106 в юго-восточном направлении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w:t>
      </w:r>
      <w:proofErr w:type="spellStart"/>
      <w:r w:rsidRPr="008A4B01">
        <w:rPr>
          <w:bCs/>
          <w:color w:val="0D0D0D" w:themeColor="text1" w:themeTint="F2"/>
          <w:sz w:val="26"/>
          <w:szCs w:val="26"/>
          <w:lang w:eastAsia="ru-RU"/>
        </w:rPr>
        <w:t>Руть</w:t>
      </w:r>
      <w:proofErr w:type="spellEnd"/>
      <w:r w:rsidRPr="008A4B01">
        <w:rPr>
          <w:bCs/>
          <w:color w:val="0D0D0D" w:themeColor="text1" w:themeTint="F2"/>
          <w:sz w:val="26"/>
          <w:szCs w:val="26"/>
          <w:lang w:eastAsia="ru-RU"/>
        </w:rPr>
        <w:t xml:space="preserve"> против направления течения на протяжении 394 м до точки 128;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4) от точки 128 в юго-восточном направлении по лесному массиву по границе </w:t>
      </w:r>
      <w:proofErr w:type="spellStart"/>
      <w:r w:rsidRPr="008A4B01">
        <w:rPr>
          <w:bCs/>
          <w:color w:val="0D0D0D" w:themeColor="text1" w:themeTint="F2"/>
          <w:sz w:val="26"/>
          <w:szCs w:val="26"/>
          <w:lang w:eastAsia="ru-RU"/>
        </w:rPr>
        <w:t>ур</w:t>
      </w:r>
      <w:proofErr w:type="spellEnd"/>
      <w:r w:rsidRPr="008A4B01">
        <w:rPr>
          <w:bCs/>
          <w:color w:val="0D0D0D" w:themeColor="text1" w:themeTint="F2"/>
          <w:sz w:val="26"/>
          <w:szCs w:val="26"/>
          <w:lang w:eastAsia="ru-RU"/>
        </w:rPr>
        <w:t xml:space="preserve">. </w:t>
      </w:r>
      <w:proofErr w:type="spellStart"/>
      <w:r w:rsidRPr="008A4B01">
        <w:rPr>
          <w:bCs/>
          <w:color w:val="0D0D0D" w:themeColor="text1" w:themeTint="F2"/>
          <w:sz w:val="26"/>
          <w:szCs w:val="26"/>
          <w:lang w:eastAsia="ru-RU"/>
        </w:rPr>
        <w:t>Балынь</w:t>
      </w:r>
      <w:proofErr w:type="spellEnd"/>
      <w:r w:rsidRPr="008A4B01">
        <w:rPr>
          <w:bCs/>
          <w:color w:val="0D0D0D" w:themeColor="text1" w:themeTint="F2"/>
          <w:sz w:val="26"/>
          <w:szCs w:val="26"/>
          <w:lang w:eastAsia="ru-RU"/>
        </w:rPr>
        <w:t xml:space="preserve"> и </w:t>
      </w:r>
      <w:proofErr w:type="spellStart"/>
      <w:r w:rsidRPr="008A4B01">
        <w:rPr>
          <w:bCs/>
          <w:color w:val="0D0D0D" w:themeColor="text1" w:themeTint="F2"/>
          <w:sz w:val="26"/>
          <w:szCs w:val="26"/>
          <w:lang w:eastAsia="ru-RU"/>
        </w:rPr>
        <w:t>ур</w:t>
      </w:r>
      <w:proofErr w:type="spellEnd"/>
      <w:r w:rsidRPr="008A4B01">
        <w:rPr>
          <w:bCs/>
          <w:color w:val="0D0D0D" w:themeColor="text1" w:themeTint="F2"/>
          <w:sz w:val="26"/>
          <w:szCs w:val="26"/>
          <w:lang w:eastAsia="ru-RU"/>
        </w:rPr>
        <w:t xml:space="preserve">. </w:t>
      </w:r>
      <w:proofErr w:type="spellStart"/>
      <w:r w:rsidRPr="008A4B01">
        <w:rPr>
          <w:bCs/>
          <w:color w:val="0D0D0D" w:themeColor="text1" w:themeTint="F2"/>
          <w:sz w:val="26"/>
          <w:szCs w:val="26"/>
          <w:lang w:eastAsia="ru-RU"/>
        </w:rPr>
        <w:t>Подосинки</w:t>
      </w:r>
      <w:proofErr w:type="spellEnd"/>
      <w:r w:rsidRPr="008A4B01">
        <w:rPr>
          <w:bCs/>
          <w:color w:val="0D0D0D" w:themeColor="text1" w:themeTint="F2"/>
          <w:sz w:val="26"/>
          <w:szCs w:val="26"/>
          <w:lang w:eastAsia="ru-RU"/>
        </w:rPr>
        <w:t xml:space="preserve"> на протяжении 7229 м до точки 248;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5) от точки 248 в направлении северо-восток - восток по лесному массиву до р. </w:t>
      </w:r>
      <w:proofErr w:type="spellStart"/>
      <w:r w:rsidRPr="008A4B01">
        <w:rPr>
          <w:bCs/>
          <w:color w:val="0D0D0D" w:themeColor="text1" w:themeTint="F2"/>
          <w:sz w:val="26"/>
          <w:szCs w:val="26"/>
          <w:lang w:eastAsia="ru-RU"/>
        </w:rPr>
        <w:t>Межихи</w:t>
      </w:r>
      <w:proofErr w:type="spellEnd"/>
      <w:r w:rsidRPr="008A4B01">
        <w:rPr>
          <w:bCs/>
          <w:color w:val="0D0D0D" w:themeColor="text1" w:themeTint="F2"/>
          <w:sz w:val="26"/>
          <w:szCs w:val="26"/>
          <w:lang w:eastAsia="ru-RU"/>
        </w:rPr>
        <w:t xml:space="preserve"> на протяжении 6341 м (точка 308);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lastRenderedPageBreak/>
        <w:t xml:space="preserve">6) от точки 308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w:t>
      </w:r>
      <w:proofErr w:type="spellStart"/>
      <w:r w:rsidRPr="008A4B01">
        <w:rPr>
          <w:bCs/>
          <w:color w:val="0D0D0D" w:themeColor="text1" w:themeTint="F2"/>
          <w:sz w:val="26"/>
          <w:szCs w:val="26"/>
          <w:lang w:eastAsia="ru-RU"/>
        </w:rPr>
        <w:t>Межихи</w:t>
      </w:r>
      <w:proofErr w:type="spellEnd"/>
      <w:r w:rsidRPr="008A4B01">
        <w:rPr>
          <w:bCs/>
          <w:color w:val="0D0D0D" w:themeColor="text1" w:themeTint="F2"/>
          <w:sz w:val="26"/>
          <w:szCs w:val="26"/>
          <w:lang w:eastAsia="ru-RU"/>
        </w:rPr>
        <w:t xml:space="preserve"> по направлению течения на протяжении 1682 м до точки 402;</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7) от точки 402 в направлении восток - юго-восток по лесному массиву на протяжении 3607 м до точки 448;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8) от точки 448 на северо-восток по лесному массиву севернее дер. </w:t>
      </w:r>
      <w:proofErr w:type="spellStart"/>
      <w:r w:rsidRPr="008A4B01">
        <w:rPr>
          <w:bCs/>
          <w:color w:val="0D0D0D" w:themeColor="text1" w:themeTint="F2"/>
          <w:sz w:val="26"/>
          <w:szCs w:val="26"/>
          <w:lang w:eastAsia="ru-RU"/>
        </w:rPr>
        <w:t>Тишнево</w:t>
      </w:r>
      <w:proofErr w:type="spellEnd"/>
      <w:r w:rsidRPr="008A4B01">
        <w:rPr>
          <w:bCs/>
          <w:color w:val="0D0D0D" w:themeColor="text1" w:themeTint="F2"/>
          <w:sz w:val="26"/>
          <w:szCs w:val="26"/>
          <w:lang w:eastAsia="ru-RU"/>
        </w:rPr>
        <w:t xml:space="preserve">, южнее садовых участков на протяжении 3536 м до пересечения с границей муниципального образования "Деревня </w:t>
      </w:r>
      <w:proofErr w:type="spellStart"/>
      <w:r w:rsidRPr="008A4B01">
        <w:rPr>
          <w:bCs/>
          <w:color w:val="0D0D0D" w:themeColor="text1" w:themeTint="F2"/>
          <w:sz w:val="26"/>
          <w:szCs w:val="26"/>
          <w:lang w:eastAsia="ru-RU"/>
        </w:rPr>
        <w:t>Совьяки</w:t>
      </w:r>
      <w:proofErr w:type="spellEnd"/>
      <w:r w:rsidRPr="008A4B01">
        <w:rPr>
          <w:bCs/>
          <w:color w:val="0D0D0D" w:themeColor="text1" w:themeTint="F2"/>
          <w:sz w:val="26"/>
          <w:szCs w:val="26"/>
          <w:lang w:eastAsia="ru-RU"/>
        </w:rPr>
        <w:t>" (узловая точка 493);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9) от узловой точки 493 в юго-восточном направлении по восточной границе лесного квартала N 8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пересекая автомобильную дорогу Боровск - </w:t>
      </w:r>
      <w:proofErr w:type="spellStart"/>
      <w:r w:rsidRPr="008A4B01">
        <w:rPr>
          <w:bCs/>
          <w:color w:val="0D0D0D" w:themeColor="text1" w:themeTint="F2"/>
          <w:sz w:val="26"/>
          <w:szCs w:val="26"/>
          <w:lang w:eastAsia="ru-RU"/>
        </w:rPr>
        <w:t>Федорино</w:t>
      </w:r>
      <w:proofErr w:type="spellEnd"/>
      <w:r w:rsidRPr="008A4B01">
        <w:rPr>
          <w:bCs/>
          <w:color w:val="0D0D0D" w:themeColor="text1" w:themeTint="F2"/>
          <w:sz w:val="26"/>
          <w:szCs w:val="26"/>
          <w:lang w:eastAsia="ru-RU"/>
        </w:rPr>
        <w:t xml:space="preserve">, до северо-западного угла лесного квартала N 31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1737 м (точка 504);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10) от точки 504 в северо-восточном направлении по лесному массиву, расположенному на левом берегу р. Бобровки, до автомобильной дороги Боровск - </w:t>
      </w:r>
      <w:proofErr w:type="spellStart"/>
      <w:r w:rsidRPr="008A4B01">
        <w:rPr>
          <w:bCs/>
          <w:color w:val="0D0D0D" w:themeColor="text1" w:themeTint="F2"/>
          <w:sz w:val="26"/>
          <w:szCs w:val="26"/>
          <w:lang w:eastAsia="ru-RU"/>
        </w:rPr>
        <w:t>Федорино</w:t>
      </w:r>
      <w:proofErr w:type="spellEnd"/>
      <w:r w:rsidRPr="008A4B01">
        <w:rPr>
          <w:bCs/>
          <w:color w:val="0D0D0D" w:themeColor="text1" w:themeTint="F2"/>
          <w:sz w:val="26"/>
          <w:szCs w:val="26"/>
          <w:lang w:eastAsia="ru-RU"/>
        </w:rPr>
        <w:t xml:space="preserve"> на протяжении 1789 м (точка 525);</w:t>
      </w:r>
    </w:p>
    <w:p w:rsidR="00DA2701" w:rsidRPr="008A4B01" w:rsidRDefault="00DA2701" w:rsidP="00395517">
      <w:pPr>
        <w:spacing w:line="276" w:lineRule="auto"/>
        <w:ind w:firstLine="709"/>
        <w:jc w:val="both"/>
        <w:rPr>
          <w:bCs/>
          <w:color w:val="0D0D0D" w:themeColor="text1" w:themeTint="F2"/>
          <w:sz w:val="26"/>
          <w:szCs w:val="26"/>
          <w:lang w:eastAsia="ru-RU"/>
        </w:rPr>
      </w:pPr>
      <w:proofErr w:type="gramStart"/>
      <w:r w:rsidRPr="008A4B01">
        <w:rPr>
          <w:bCs/>
          <w:color w:val="0D0D0D" w:themeColor="text1" w:themeTint="F2"/>
          <w:sz w:val="26"/>
          <w:szCs w:val="26"/>
          <w:lang w:eastAsia="ru-RU"/>
        </w:rPr>
        <w:t xml:space="preserve">11) от точки 525 в северо-восточном направлении по полосе отвода автомобильной дороги Боровск - </w:t>
      </w:r>
      <w:proofErr w:type="spellStart"/>
      <w:r w:rsidRPr="008A4B01">
        <w:rPr>
          <w:bCs/>
          <w:color w:val="0D0D0D" w:themeColor="text1" w:themeTint="F2"/>
          <w:sz w:val="26"/>
          <w:szCs w:val="26"/>
          <w:lang w:eastAsia="ru-RU"/>
        </w:rPr>
        <w:t>Федорино</w:t>
      </w:r>
      <w:proofErr w:type="spellEnd"/>
      <w:r w:rsidRPr="008A4B01">
        <w:rPr>
          <w:bCs/>
          <w:color w:val="0D0D0D" w:themeColor="text1" w:themeTint="F2"/>
          <w:sz w:val="26"/>
          <w:szCs w:val="26"/>
          <w:lang w:eastAsia="ru-RU"/>
        </w:rPr>
        <w:t xml:space="preserve">, пересекая безымянный ручей, на протяжении 64 м, далее в юго-восточном направлении, пересекая р. Бобровку, на протяжении 369 м, в юго-западном направлении по лесному массиву, расположенному на правом берегу р. Бобровки, по западной границе лесного квартала N 31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2322 м</w:t>
      </w:r>
      <w:proofErr w:type="gramEnd"/>
      <w:r w:rsidRPr="008A4B01">
        <w:rPr>
          <w:bCs/>
          <w:color w:val="0D0D0D" w:themeColor="text1" w:themeTint="F2"/>
          <w:sz w:val="26"/>
          <w:szCs w:val="26"/>
          <w:lang w:eastAsia="ru-RU"/>
        </w:rPr>
        <w:t xml:space="preserve">, далее в юго-восточном направлении по западной границе лесного квартала N 31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12221 м до точки 546;</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12) от точки 546 в юго-западном направлении по северной границе лесного квартала N 38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947 м до точки 551;</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13) от точки 551 в направлении восток - юго-восток по границам лесных кварталов N 38, 39, 40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4992 м до пересечения с границей муниципального образования "Село Совхоз Боровский" (узловая точка 590);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14) от узловой точки 590 в юго-западном направлении по восточной границе лесного квартала N 40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западнее дер. Колодези, пересекая р. Золотые Ключи, на протяжении 3124 м до пересечения с границей муниципального образования "Деревня Кривское" (узловая точка 614);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15) от узловой точки 614 в юго-западном направлении по западным границам лесных кварталов N 92, 96, 106 Боровского участкового лесничества Боровского лесничества, пересекая р. Сушку, по границе лесного массива и сельскохозяйственных угодий на протяжении 5500 м до пересечения с границей муниципального образования "</w:t>
      </w:r>
      <w:proofErr w:type="spellStart"/>
      <w:r w:rsidRPr="008A4B01">
        <w:rPr>
          <w:bCs/>
          <w:color w:val="0D0D0D" w:themeColor="text1" w:themeTint="F2"/>
          <w:sz w:val="26"/>
          <w:szCs w:val="26"/>
          <w:lang w:eastAsia="ru-RU"/>
        </w:rPr>
        <w:t>Малоярославецкий</w:t>
      </w:r>
      <w:proofErr w:type="spellEnd"/>
      <w:r w:rsidRPr="008A4B01">
        <w:rPr>
          <w:bCs/>
          <w:color w:val="0D0D0D" w:themeColor="text1" w:themeTint="F2"/>
          <w:sz w:val="26"/>
          <w:szCs w:val="26"/>
          <w:lang w:eastAsia="ru-RU"/>
        </w:rPr>
        <w:t xml:space="preserve"> район" (узловая точка 660);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16) от узловой точки 660 в юго-западном направлении по сельскохозяйственным угодьям до р. Лужи на протяжении 735 м (точка 663);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lastRenderedPageBreak/>
        <w:t xml:space="preserve">17) от точки 663 в направлении запад - северо-запад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Лужи против направления течения на протяжении 3397 м до точки 724;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18) от точки 724 в северо-западном направлении по лесному массиву на протяжении 775 м, далее в направлении северо-запад - север по лесному массиву до середины р. Лужи на протяжении 1617 м (точка 745);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19) от точки 745 в северо-западном направлении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Лужи против направления течения на протяжении 507 м до точки 755;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20) от точки 755 в северо-восточном направлении по лесному массиву до р. Лужи на протяжении 898 м (точка 760);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21) от точки 760 в юго-западном направлении по лесному массиву до р. Лужи на протяжении 885 м (точка 764);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22) от точки 764 в юго-западном направлении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Лужи против направления течения на протяжении 656 м до точки 776;</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23) от точки 776 в юго-западном направлении по лесному массиву на протяжении 1699 м, далее в северо-западном направлении по лесному массиву на протяжении 750 м, в юго-западном направлении по лесному массиву до середины р. Лужи на протяжении 695 м (точка) 804;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24) от точки 804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Лужи против направления течения на протяжении 8098 м, далее в юго-западном направлении по лесному массиву до р. </w:t>
      </w:r>
      <w:proofErr w:type="spellStart"/>
      <w:r w:rsidRPr="008A4B01">
        <w:rPr>
          <w:bCs/>
          <w:color w:val="0D0D0D" w:themeColor="text1" w:themeTint="F2"/>
          <w:sz w:val="26"/>
          <w:szCs w:val="26"/>
          <w:lang w:eastAsia="ru-RU"/>
        </w:rPr>
        <w:t>Ксемы</w:t>
      </w:r>
      <w:proofErr w:type="spellEnd"/>
      <w:r w:rsidRPr="008A4B01">
        <w:rPr>
          <w:bCs/>
          <w:color w:val="0D0D0D" w:themeColor="text1" w:themeTint="F2"/>
          <w:sz w:val="26"/>
          <w:szCs w:val="26"/>
          <w:lang w:eastAsia="ru-RU"/>
        </w:rPr>
        <w:t xml:space="preserve"> на протяжении 286 м (точка 978);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25) от точки 978 в западном направлении </w:t>
      </w:r>
      <w:proofErr w:type="gramStart"/>
      <w:r w:rsidRPr="008A4B01">
        <w:rPr>
          <w:bCs/>
          <w:color w:val="0D0D0D" w:themeColor="text1" w:themeTint="F2"/>
          <w:sz w:val="26"/>
          <w:szCs w:val="26"/>
          <w:lang w:eastAsia="ru-RU"/>
        </w:rPr>
        <w:t>по середине</w:t>
      </w:r>
      <w:proofErr w:type="gramEnd"/>
      <w:r w:rsidRPr="008A4B01">
        <w:rPr>
          <w:bCs/>
          <w:color w:val="0D0D0D" w:themeColor="text1" w:themeTint="F2"/>
          <w:sz w:val="26"/>
          <w:szCs w:val="26"/>
          <w:lang w:eastAsia="ru-RU"/>
        </w:rPr>
        <w:t xml:space="preserve"> р. </w:t>
      </w:r>
      <w:proofErr w:type="spellStart"/>
      <w:r w:rsidRPr="008A4B01">
        <w:rPr>
          <w:bCs/>
          <w:color w:val="0D0D0D" w:themeColor="text1" w:themeTint="F2"/>
          <w:sz w:val="26"/>
          <w:szCs w:val="26"/>
          <w:lang w:eastAsia="ru-RU"/>
        </w:rPr>
        <w:t>Ксемы</w:t>
      </w:r>
      <w:proofErr w:type="spellEnd"/>
      <w:r w:rsidRPr="008A4B01">
        <w:rPr>
          <w:bCs/>
          <w:color w:val="0D0D0D" w:themeColor="text1" w:themeTint="F2"/>
          <w:sz w:val="26"/>
          <w:szCs w:val="26"/>
          <w:lang w:eastAsia="ru-RU"/>
        </w:rPr>
        <w:t xml:space="preserve"> против направления течения на протяжении 597 м до точки 1020;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26) от точки 1020 в юго-западном направлении по лесному массиву до южной границы дер. </w:t>
      </w:r>
      <w:proofErr w:type="spellStart"/>
      <w:r w:rsidRPr="008A4B01">
        <w:rPr>
          <w:bCs/>
          <w:color w:val="0D0D0D" w:themeColor="text1" w:themeTint="F2"/>
          <w:sz w:val="26"/>
          <w:szCs w:val="26"/>
          <w:lang w:eastAsia="ru-RU"/>
        </w:rPr>
        <w:t>Зеленино</w:t>
      </w:r>
      <w:proofErr w:type="spellEnd"/>
      <w:r w:rsidRPr="008A4B01">
        <w:rPr>
          <w:bCs/>
          <w:color w:val="0D0D0D" w:themeColor="text1" w:themeTint="F2"/>
          <w:sz w:val="26"/>
          <w:szCs w:val="26"/>
          <w:lang w:eastAsia="ru-RU"/>
        </w:rPr>
        <w:t xml:space="preserve"> на протяжении 723 м, далее в южном направлении по сельскохозяйственным угодьям южнее дер. </w:t>
      </w:r>
      <w:proofErr w:type="spellStart"/>
      <w:r w:rsidRPr="008A4B01">
        <w:rPr>
          <w:bCs/>
          <w:color w:val="0D0D0D" w:themeColor="text1" w:themeTint="F2"/>
          <w:sz w:val="26"/>
          <w:szCs w:val="26"/>
          <w:lang w:eastAsia="ru-RU"/>
        </w:rPr>
        <w:t>Зеленино</w:t>
      </w:r>
      <w:proofErr w:type="spellEnd"/>
      <w:r w:rsidRPr="008A4B01">
        <w:rPr>
          <w:bCs/>
          <w:color w:val="0D0D0D" w:themeColor="text1" w:themeTint="F2"/>
          <w:sz w:val="26"/>
          <w:szCs w:val="26"/>
          <w:lang w:eastAsia="ru-RU"/>
        </w:rPr>
        <w:t xml:space="preserve"> на протяжении 463 м, в направлении юго-запад - запад по лесному массиву 1902 м до точки 1053;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27) от точки 1053 в северном направлении по лесному массиву на протяжении 1638 м, далее в северо-западном направлении по сельскохозяйственным угодьям, по границам лесных кварталов N 55, 54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на протяжении 5491 м до пересечения с границей муниципального образования "Медынский район" (узловая точка 1094);</w:t>
      </w:r>
    </w:p>
    <w:p w:rsidR="00DA2701" w:rsidRPr="008A4B01" w:rsidRDefault="00DA2701" w:rsidP="00395517">
      <w:pPr>
        <w:spacing w:line="276" w:lineRule="auto"/>
        <w:ind w:firstLine="709"/>
        <w:jc w:val="both"/>
        <w:rPr>
          <w:bCs/>
          <w:color w:val="0D0D0D" w:themeColor="text1" w:themeTint="F2"/>
          <w:sz w:val="26"/>
          <w:szCs w:val="26"/>
          <w:lang w:eastAsia="ru-RU"/>
        </w:rPr>
      </w:pPr>
      <w:proofErr w:type="gramStart"/>
      <w:r w:rsidRPr="008A4B01">
        <w:rPr>
          <w:bCs/>
          <w:color w:val="0D0D0D" w:themeColor="text1" w:themeTint="F2"/>
          <w:sz w:val="26"/>
          <w:szCs w:val="26"/>
          <w:lang w:eastAsia="ru-RU"/>
        </w:rPr>
        <w:t xml:space="preserve">28) от узловой точки 1094 в общем северо-западном направлении по южной границе лесных кварталов N 55, 54 </w:t>
      </w:r>
      <w:proofErr w:type="spellStart"/>
      <w:r w:rsidRPr="008A4B01">
        <w:rPr>
          <w:bCs/>
          <w:color w:val="0D0D0D" w:themeColor="text1" w:themeTint="F2"/>
          <w:sz w:val="26"/>
          <w:szCs w:val="26"/>
          <w:lang w:eastAsia="ru-RU"/>
        </w:rPr>
        <w:t>Тишневского</w:t>
      </w:r>
      <w:proofErr w:type="spellEnd"/>
      <w:r w:rsidRPr="008A4B01">
        <w:rPr>
          <w:bCs/>
          <w:color w:val="0D0D0D" w:themeColor="text1" w:themeTint="F2"/>
          <w:sz w:val="26"/>
          <w:szCs w:val="26"/>
          <w:lang w:eastAsia="ru-RU"/>
        </w:rPr>
        <w:t xml:space="preserve"> участкового лесничества Боровского лесничества, пересекая пруд восточнее дер. Ильинки, на протяжении 5042 м, далее в северо-восточном направлении по лесному массиву 1342 м, в юго-восточном направлении по лесному массиву до берега пруда на протяжении 1330 м (точка 1136);</w:t>
      </w:r>
      <w:proofErr w:type="gramEnd"/>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29) от точки 1136 в северо-восточном направлении по левому берегу пруда на протяжении 893 м до точки 1148;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30) от точки 1148 в северо-восточном направлении по лесному массиву на протяжении 285 м, далее в северо-западном направлении по сельскохозяйственным угодьям на протяжении 649 м до точки 1153;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lastRenderedPageBreak/>
        <w:t>31) от точки 1153 в направлении юго-запад - запад по берегу пруда на протяжении 738 м, далее в северо-восточном направлении по берегу пруда на протяжении 926 м до точки 1169;</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32) от точки 1169 в общем северном направлении по сельскохозяйственным угодьям западнее пруда на протяжении 1140 м до точки 1181;</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33) от точки 1181 в направлении юго-запад - запад по лесному массиву, севернее дер. Воронино на протяжении 2632 м до точки 1195;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34) от точки 1195 в общем северном направлении по лесному массиву до р. </w:t>
      </w:r>
      <w:proofErr w:type="spellStart"/>
      <w:r w:rsidRPr="008A4B01">
        <w:rPr>
          <w:bCs/>
          <w:color w:val="0D0D0D" w:themeColor="text1" w:themeTint="F2"/>
          <w:sz w:val="26"/>
          <w:szCs w:val="26"/>
          <w:lang w:eastAsia="ru-RU"/>
        </w:rPr>
        <w:t>Руть</w:t>
      </w:r>
      <w:proofErr w:type="spellEnd"/>
      <w:r w:rsidRPr="008A4B01">
        <w:rPr>
          <w:bCs/>
          <w:color w:val="0D0D0D" w:themeColor="text1" w:themeTint="F2"/>
          <w:sz w:val="26"/>
          <w:szCs w:val="26"/>
          <w:lang w:eastAsia="ru-RU"/>
        </w:rPr>
        <w:t xml:space="preserve"> на протяжении 11482 м (точка 1255);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 xml:space="preserve">35) от точки 1255 в северо-западном направлении по р. </w:t>
      </w:r>
      <w:proofErr w:type="spellStart"/>
      <w:r w:rsidRPr="008A4B01">
        <w:rPr>
          <w:bCs/>
          <w:color w:val="0D0D0D" w:themeColor="text1" w:themeTint="F2"/>
          <w:sz w:val="26"/>
          <w:szCs w:val="26"/>
          <w:lang w:eastAsia="ru-RU"/>
        </w:rPr>
        <w:t>Руть</w:t>
      </w:r>
      <w:proofErr w:type="spellEnd"/>
      <w:r w:rsidRPr="008A4B01">
        <w:rPr>
          <w:bCs/>
          <w:color w:val="0D0D0D" w:themeColor="text1" w:themeTint="F2"/>
          <w:sz w:val="26"/>
          <w:szCs w:val="26"/>
          <w:lang w:eastAsia="ru-RU"/>
        </w:rPr>
        <w:t xml:space="preserve"> против направления течения на протяжении 827 м, далее в северном направлении по лесному массиву на протяжении 188 м до пересечения с границей Московской области (узловая точка 1).</w:t>
      </w:r>
    </w:p>
    <w:p w:rsidR="00671677" w:rsidRPr="008A4B01" w:rsidRDefault="00671677" w:rsidP="00395517">
      <w:pPr>
        <w:spacing w:line="276" w:lineRule="auto"/>
        <w:ind w:firstLine="709"/>
        <w:jc w:val="both"/>
        <w:rPr>
          <w:bCs/>
          <w:color w:val="0D0D0D" w:themeColor="text1" w:themeTint="F2"/>
          <w:sz w:val="26"/>
          <w:szCs w:val="26"/>
          <w:lang w:eastAsia="ru-RU"/>
        </w:rPr>
        <w:sectPr w:rsidR="00671677" w:rsidRPr="008A4B01" w:rsidSect="004841C2">
          <w:pgSz w:w="11906" w:h="16838"/>
          <w:pgMar w:top="851" w:right="964" w:bottom="851" w:left="1644" w:header="709" w:footer="367" w:gutter="0"/>
          <w:cols w:space="720"/>
          <w:docGrid w:linePitch="360"/>
        </w:sectPr>
      </w:pPr>
    </w:p>
    <w:p w:rsidR="00312AB2" w:rsidRPr="00D1279C" w:rsidRDefault="00312AB2" w:rsidP="00855B0C">
      <w:pPr>
        <w:pStyle w:val="2"/>
        <w:spacing w:line="240" w:lineRule="auto"/>
        <w:rPr>
          <w:color w:val="0D0D0D" w:themeColor="text1" w:themeTint="F2"/>
          <w:sz w:val="28"/>
          <w:szCs w:val="28"/>
        </w:rPr>
      </w:pPr>
      <w:bookmarkStart w:id="25" w:name="_Toc68359178"/>
      <w:r w:rsidRPr="00D1279C">
        <w:rPr>
          <w:color w:val="0D0D0D" w:themeColor="text1" w:themeTint="F2"/>
          <w:sz w:val="28"/>
          <w:szCs w:val="28"/>
        </w:rPr>
        <w:lastRenderedPageBreak/>
        <w:t>II</w:t>
      </w:r>
      <w:r w:rsidR="002A63E4" w:rsidRPr="00D1279C">
        <w:rPr>
          <w:color w:val="0D0D0D" w:themeColor="text1" w:themeTint="F2"/>
          <w:sz w:val="28"/>
          <w:szCs w:val="28"/>
        </w:rPr>
        <w:t>.</w:t>
      </w:r>
      <w:r w:rsidR="002A63E4" w:rsidRPr="00D1279C">
        <w:rPr>
          <w:color w:val="0D0D0D" w:themeColor="text1" w:themeTint="F2"/>
          <w:sz w:val="28"/>
          <w:szCs w:val="28"/>
          <w:lang w:val="en-US"/>
        </w:rPr>
        <w:t>2</w:t>
      </w:r>
      <w:r w:rsidRPr="00D1279C">
        <w:rPr>
          <w:color w:val="0D0D0D" w:themeColor="text1" w:themeTint="F2"/>
          <w:sz w:val="28"/>
          <w:szCs w:val="28"/>
        </w:rPr>
        <w:t xml:space="preserve"> Природные условия</w:t>
      </w:r>
      <w:bookmarkEnd w:id="25"/>
      <w:r w:rsidRPr="00D1279C">
        <w:rPr>
          <w:color w:val="0D0D0D" w:themeColor="text1" w:themeTint="F2"/>
          <w:sz w:val="28"/>
          <w:szCs w:val="28"/>
        </w:rPr>
        <w:t xml:space="preserve"> </w:t>
      </w:r>
    </w:p>
    <w:p w:rsidR="00312AB2" w:rsidRPr="008A4B01" w:rsidRDefault="002A63E4" w:rsidP="00855B0C">
      <w:pPr>
        <w:pStyle w:val="3"/>
        <w:spacing w:line="240" w:lineRule="auto"/>
        <w:jc w:val="center"/>
        <w:rPr>
          <w:color w:val="0D0D0D" w:themeColor="text1" w:themeTint="F2"/>
          <w:sz w:val="26"/>
          <w:szCs w:val="26"/>
        </w:rPr>
      </w:pPr>
      <w:bookmarkStart w:id="26" w:name="__RefHeading__378_1612356966"/>
      <w:bookmarkStart w:id="27" w:name="__RefHeading__114_1539069001"/>
      <w:bookmarkStart w:id="28" w:name="__RefHeading__312_276625223"/>
      <w:bookmarkStart w:id="29" w:name="__RefHeading__476_670117999"/>
      <w:bookmarkStart w:id="30" w:name="__RefHeading__83_1212657833"/>
      <w:bookmarkStart w:id="31" w:name="__RefHeading__146_1585558239"/>
      <w:bookmarkStart w:id="32" w:name="__RefHeading__840_1612356966"/>
      <w:bookmarkStart w:id="33" w:name="_Toc68359179"/>
      <w:bookmarkEnd w:id="26"/>
      <w:bookmarkEnd w:id="27"/>
      <w:bookmarkEnd w:id="28"/>
      <w:bookmarkEnd w:id="29"/>
      <w:bookmarkEnd w:id="30"/>
      <w:bookmarkEnd w:id="31"/>
      <w:bookmarkEnd w:id="32"/>
      <w:r w:rsidRPr="008A4B01">
        <w:rPr>
          <w:color w:val="0D0D0D" w:themeColor="text1" w:themeTint="F2"/>
          <w:sz w:val="26"/>
          <w:szCs w:val="26"/>
        </w:rPr>
        <w:t>II</w:t>
      </w:r>
      <w:r w:rsidRPr="008A4B01">
        <w:rPr>
          <w:color w:val="0D0D0D" w:themeColor="text1" w:themeTint="F2"/>
          <w:sz w:val="26"/>
          <w:szCs w:val="26"/>
          <w:lang w:val="ru-RU"/>
        </w:rPr>
        <w:t>.2.</w:t>
      </w:r>
      <w:r w:rsidRPr="008A4B01">
        <w:rPr>
          <w:color w:val="0D0D0D" w:themeColor="text1" w:themeTint="F2"/>
          <w:sz w:val="26"/>
          <w:szCs w:val="26"/>
        </w:rPr>
        <w:t xml:space="preserve">1 </w:t>
      </w:r>
      <w:proofErr w:type="spellStart"/>
      <w:r w:rsidR="00312AB2" w:rsidRPr="008A4B01">
        <w:rPr>
          <w:color w:val="0D0D0D" w:themeColor="text1" w:themeTint="F2"/>
          <w:sz w:val="26"/>
          <w:szCs w:val="26"/>
        </w:rPr>
        <w:t>Климат</w:t>
      </w:r>
      <w:bookmarkEnd w:id="33"/>
      <w:proofErr w:type="spellEnd"/>
    </w:p>
    <w:p w:rsidR="00855954" w:rsidRPr="008A4B01" w:rsidRDefault="00855954" w:rsidP="00395517">
      <w:pPr>
        <w:pStyle w:val="Main0"/>
        <w:spacing w:line="276" w:lineRule="auto"/>
        <w:rPr>
          <w:rFonts w:cs="Times New Roman"/>
          <w:bCs/>
          <w:color w:val="0D0D0D" w:themeColor="text1" w:themeTint="F2"/>
          <w:sz w:val="26"/>
          <w:szCs w:val="26"/>
          <w:lang w:eastAsia="ru-RU"/>
        </w:rPr>
      </w:pPr>
      <w:bookmarkStart w:id="34" w:name="__RefHeading__380_1612356966"/>
      <w:bookmarkStart w:id="35" w:name="__RefHeading__116_1539069001"/>
      <w:bookmarkStart w:id="36" w:name="__RefHeading__314_276625223"/>
      <w:bookmarkStart w:id="37" w:name="__RefHeading__478_670117999"/>
      <w:bookmarkStart w:id="38" w:name="__RefHeading__85_1212657833"/>
      <w:bookmarkStart w:id="39" w:name="__RefHeading__148_1585558239"/>
      <w:bookmarkStart w:id="40" w:name="__RefHeading__842_1612356966"/>
      <w:bookmarkEnd w:id="34"/>
      <w:bookmarkEnd w:id="35"/>
      <w:bookmarkEnd w:id="36"/>
      <w:bookmarkEnd w:id="37"/>
      <w:bookmarkEnd w:id="38"/>
      <w:bookmarkEnd w:id="39"/>
      <w:bookmarkEnd w:id="40"/>
      <w:r w:rsidRPr="008A4B01">
        <w:rPr>
          <w:rFonts w:cs="Times New Roman"/>
          <w:bCs/>
          <w:color w:val="0D0D0D" w:themeColor="text1" w:themeTint="F2"/>
          <w:sz w:val="26"/>
          <w:szCs w:val="26"/>
          <w:lang w:eastAsia="ru-RU"/>
        </w:rPr>
        <w:t>Климат сельского поселения умеренно континентальный с мягкой зимой и теплым летом. Средняя продолжительность безморозного периода 120-130 дней. Промерзание почвы обычно 0,5-0,7 м в морозные бесснежные зимы может достигать 1,5 м</w:t>
      </w:r>
    </w:p>
    <w:p w:rsidR="00855954" w:rsidRPr="00427CDA" w:rsidRDefault="00855954" w:rsidP="00855954">
      <w:pPr>
        <w:jc w:val="center"/>
        <w:rPr>
          <w:b/>
          <w:i/>
          <w:color w:val="0D0D0D" w:themeColor="text1" w:themeTint="F2"/>
          <w:sz w:val="26"/>
          <w:szCs w:val="26"/>
        </w:rPr>
      </w:pPr>
      <w:r w:rsidRPr="00427CDA">
        <w:rPr>
          <w:rFonts w:cs="Tahoma"/>
          <w:b/>
          <w:i/>
          <w:color w:val="0D0D0D" w:themeColor="text1" w:themeTint="F2"/>
          <w:sz w:val="26"/>
          <w:szCs w:val="26"/>
        </w:rPr>
        <w:t xml:space="preserve">Средняя месячная температура воздуха, </w:t>
      </w:r>
      <w:r w:rsidRPr="00427CDA">
        <w:rPr>
          <w:b/>
          <w:color w:val="0D0D0D" w:themeColor="text1" w:themeTint="F2"/>
          <w:sz w:val="26"/>
          <w:szCs w:val="26"/>
        </w:rPr>
        <w:t>˚</w:t>
      </w:r>
      <w:proofErr w:type="gramStart"/>
      <w:r w:rsidRPr="00427CDA">
        <w:rPr>
          <w:rFonts w:cs="Tahoma"/>
          <w:b/>
          <w:i/>
          <w:color w:val="0D0D0D" w:themeColor="text1" w:themeTint="F2"/>
          <w:sz w:val="26"/>
          <w:szCs w:val="26"/>
        </w:rPr>
        <w:t>С</w:t>
      </w:r>
      <w:proofErr w:type="gramEnd"/>
    </w:p>
    <w:p w:rsidR="00855954" w:rsidRPr="008A4B01" w:rsidRDefault="00855954" w:rsidP="00855954">
      <w:pPr>
        <w:jc w:val="right"/>
        <w:rPr>
          <w:color w:val="0D0D0D" w:themeColor="text1" w:themeTint="F2"/>
          <w:sz w:val="28"/>
          <w:szCs w:val="28"/>
        </w:rPr>
      </w:pPr>
      <w:r w:rsidRPr="008A4B01">
        <w:rPr>
          <w:i/>
          <w:color w:val="0D0D0D" w:themeColor="text1" w:themeTint="F2"/>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
        <w:gridCol w:w="792"/>
        <w:gridCol w:w="791"/>
        <w:gridCol w:w="792"/>
        <w:gridCol w:w="794"/>
        <w:gridCol w:w="795"/>
        <w:gridCol w:w="795"/>
        <w:gridCol w:w="794"/>
        <w:gridCol w:w="795"/>
        <w:gridCol w:w="791"/>
        <w:gridCol w:w="792"/>
        <w:gridCol w:w="792"/>
      </w:tblGrid>
      <w:tr w:rsidR="006E6A1B" w:rsidRPr="008A4B01" w:rsidTr="0041080B">
        <w:trPr>
          <w:trHeight w:val="158"/>
        </w:trPr>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2</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3</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4</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5</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6</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7</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8</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9</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10</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12</w:t>
            </w:r>
          </w:p>
        </w:tc>
      </w:tr>
      <w:tr w:rsidR="00855954" w:rsidRPr="008A4B01" w:rsidTr="002F0D9A">
        <w:trPr>
          <w:trHeight w:val="157"/>
        </w:trPr>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-8,8</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-7,7</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-2,5</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5,7</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12,7</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16,4</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17,9</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16,1</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10,7</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4,9</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-2,1</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-6,1</w:t>
            </w:r>
          </w:p>
        </w:tc>
      </w:tr>
    </w:tbl>
    <w:p w:rsidR="00855954" w:rsidRPr="008A4B01" w:rsidRDefault="00855954" w:rsidP="00855954">
      <w:pPr>
        <w:jc w:val="center"/>
        <w:rPr>
          <w:color w:val="0D0D0D" w:themeColor="text1" w:themeTint="F2"/>
        </w:rPr>
      </w:pPr>
    </w:p>
    <w:p w:rsidR="00855954" w:rsidRPr="00427CDA" w:rsidRDefault="00855954" w:rsidP="00855954">
      <w:pPr>
        <w:jc w:val="center"/>
        <w:rPr>
          <w:rFonts w:cs="Tahoma"/>
          <w:b/>
          <w:i/>
          <w:color w:val="0D0D0D" w:themeColor="text1" w:themeTint="F2"/>
          <w:sz w:val="26"/>
          <w:szCs w:val="26"/>
        </w:rPr>
      </w:pPr>
      <w:r w:rsidRPr="00427CDA">
        <w:rPr>
          <w:rFonts w:cs="Tahoma"/>
          <w:b/>
          <w:i/>
          <w:color w:val="0D0D0D" w:themeColor="text1" w:themeTint="F2"/>
          <w:sz w:val="26"/>
          <w:szCs w:val="26"/>
        </w:rPr>
        <w:t xml:space="preserve">Осадки, </w:t>
      </w:r>
      <w:proofErr w:type="gramStart"/>
      <w:r w:rsidRPr="00427CDA">
        <w:rPr>
          <w:rFonts w:cs="Tahoma"/>
          <w:b/>
          <w:i/>
          <w:color w:val="0D0D0D" w:themeColor="text1" w:themeTint="F2"/>
          <w:sz w:val="26"/>
          <w:szCs w:val="26"/>
        </w:rPr>
        <w:t>мм</w:t>
      </w:r>
      <w:proofErr w:type="gramEnd"/>
      <w:r w:rsidRPr="00427CDA">
        <w:rPr>
          <w:rFonts w:cs="Tahoma"/>
          <w:b/>
          <w:i/>
          <w:color w:val="0D0D0D" w:themeColor="text1" w:themeTint="F2"/>
          <w:sz w:val="26"/>
          <w:szCs w:val="26"/>
        </w:rPr>
        <w:t>:</w:t>
      </w:r>
    </w:p>
    <w:p w:rsidR="00855954" w:rsidRPr="008A4B01" w:rsidRDefault="00855954" w:rsidP="00855954">
      <w:pPr>
        <w:jc w:val="right"/>
        <w:rPr>
          <w:color w:val="0D0D0D" w:themeColor="text1" w:themeTint="F2"/>
          <w:sz w:val="28"/>
          <w:szCs w:val="28"/>
        </w:rPr>
      </w:pPr>
      <w:r w:rsidRPr="008A4B01">
        <w:rPr>
          <w:i/>
          <w:color w:val="0D0D0D" w:themeColor="text1" w:themeTint="F2"/>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794"/>
        <w:gridCol w:w="793"/>
        <w:gridCol w:w="793"/>
        <w:gridCol w:w="792"/>
        <w:gridCol w:w="793"/>
        <w:gridCol w:w="793"/>
        <w:gridCol w:w="792"/>
        <w:gridCol w:w="793"/>
        <w:gridCol w:w="792"/>
        <w:gridCol w:w="793"/>
        <w:gridCol w:w="793"/>
      </w:tblGrid>
      <w:tr w:rsidR="006E6A1B" w:rsidRPr="008A4B01" w:rsidTr="0041080B">
        <w:trPr>
          <w:trHeight w:val="158"/>
        </w:trPr>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2</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3</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4</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5</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6</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7</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8</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9</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10</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12</w:t>
            </w:r>
          </w:p>
        </w:tc>
      </w:tr>
      <w:tr w:rsidR="00855954" w:rsidRPr="008A4B01" w:rsidTr="002F0D9A">
        <w:trPr>
          <w:trHeight w:val="157"/>
        </w:trPr>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46</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39</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38</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46</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51</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83</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92</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75</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65</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63</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56</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53</w:t>
            </w:r>
          </w:p>
        </w:tc>
      </w:tr>
    </w:tbl>
    <w:p w:rsidR="00855954" w:rsidRPr="008A4B01" w:rsidRDefault="00855954" w:rsidP="00855954">
      <w:pPr>
        <w:pStyle w:val="Main0"/>
        <w:rPr>
          <w:color w:val="0D0D0D" w:themeColor="text1" w:themeTint="F2"/>
        </w:rPr>
      </w:pP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Cs/>
          <w:color w:val="0D0D0D" w:themeColor="text1" w:themeTint="F2"/>
          <w:sz w:val="26"/>
          <w:szCs w:val="26"/>
          <w:lang w:eastAsia="ru-RU"/>
        </w:rPr>
        <w:t>Максимальная летняя температура +35˚С. Минимальная зимняя -40˚С.</w:t>
      </w: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Cs/>
          <w:color w:val="0D0D0D" w:themeColor="text1" w:themeTint="F2"/>
          <w:sz w:val="26"/>
          <w:szCs w:val="26"/>
          <w:lang w:eastAsia="ru-RU"/>
        </w:rPr>
        <w:t>Во влажные годы количество осадков достигает 1000 мм, в сухие – менее 500 мм. Максимальное количество осадков приходится на летнее время. Устойчивый снежный покров устанавливается в декабре месяце. Высота снежного покрова обычно 30-40 см, максимальный до 1 м. Запас влаги в снежном покрове к концу зимы составляет в среднем 89 мм. Роза ветров годовая с преобладанием ветров северного, западного, юго-западного и южного направлений. Для лета характерны ветра северного (25%) направления и западного (17,3%); для зимы – юго-западного (21,7%) и южного (21,3%). Средняя скорость ветра в течение года составляет 1,5-2,9 м/с, максимальные порывы до 20-25 м/</w:t>
      </w:r>
      <w:proofErr w:type="gramStart"/>
      <w:r w:rsidRPr="008A4B01">
        <w:rPr>
          <w:rFonts w:cs="Times New Roman"/>
          <w:bCs/>
          <w:color w:val="0D0D0D" w:themeColor="text1" w:themeTint="F2"/>
          <w:sz w:val="26"/>
          <w:szCs w:val="26"/>
          <w:lang w:eastAsia="ru-RU"/>
        </w:rPr>
        <w:t>с</w:t>
      </w:r>
      <w:proofErr w:type="gramEnd"/>
      <w:r w:rsidRPr="008A4B01">
        <w:rPr>
          <w:rFonts w:cs="Times New Roman"/>
          <w:bCs/>
          <w:color w:val="0D0D0D" w:themeColor="text1" w:themeTint="F2"/>
          <w:sz w:val="26"/>
          <w:szCs w:val="26"/>
          <w:lang w:eastAsia="ru-RU"/>
        </w:rPr>
        <w:t>.</w:t>
      </w: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
          <w:bCs/>
          <w:i/>
          <w:color w:val="0D0D0D" w:themeColor="text1" w:themeTint="F2"/>
          <w:sz w:val="26"/>
          <w:szCs w:val="26"/>
          <w:lang w:eastAsia="ru-RU"/>
        </w:rPr>
        <w:t>Микроклиматические особенности</w:t>
      </w:r>
      <w:r w:rsidRPr="008A4B01">
        <w:rPr>
          <w:rFonts w:cs="Times New Roman"/>
          <w:bCs/>
          <w:color w:val="0D0D0D" w:themeColor="text1" w:themeTint="F2"/>
          <w:sz w:val="26"/>
          <w:szCs w:val="26"/>
          <w:lang w:eastAsia="ru-RU"/>
        </w:rPr>
        <w:t xml:space="preserve">. </w:t>
      </w:r>
      <w:proofErr w:type="gramStart"/>
      <w:r w:rsidRPr="008A4B01">
        <w:rPr>
          <w:rFonts w:cs="Times New Roman"/>
          <w:bCs/>
          <w:color w:val="0D0D0D" w:themeColor="text1" w:themeTint="F2"/>
          <w:sz w:val="26"/>
          <w:szCs w:val="26"/>
          <w:lang w:eastAsia="ru-RU"/>
        </w:rPr>
        <w:t>Важное значение</w:t>
      </w:r>
      <w:proofErr w:type="gramEnd"/>
      <w:r w:rsidRPr="008A4B01">
        <w:rPr>
          <w:rFonts w:cs="Times New Roman"/>
          <w:bCs/>
          <w:color w:val="0D0D0D" w:themeColor="text1" w:themeTint="F2"/>
          <w:sz w:val="26"/>
          <w:szCs w:val="26"/>
          <w:lang w:eastAsia="ru-RU"/>
        </w:rPr>
        <w:t xml:space="preserve"> в формировании ветрового режима играют орографические особенности рельефа. В </w:t>
      </w:r>
      <w:proofErr w:type="spellStart"/>
      <w:r w:rsidR="00ED748F" w:rsidRPr="008A4B01">
        <w:rPr>
          <w:rFonts w:cs="Times New Roman"/>
          <w:bCs/>
          <w:color w:val="0D0D0D" w:themeColor="text1" w:themeTint="F2"/>
          <w:sz w:val="26"/>
          <w:szCs w:val="26"/>
          <w:lang w:eastAsia="ru-RU"/>
        </w:rPr>
        <w:t>непродуваемых</w:t>
      </w:r>
      <w:proofErr w:type="spellEnd"/>
      <w:r w:rsidRPr="008A4B01">
        <w:rPr>
          <w:rFonts w:cs="Times New Roman"/>
          <w:bCs/>
          <w:color w:val="0D0D0D" w:themeColor="text1" w:themeTint="F2"/>
          <w:sz w:val="26"/>
          <w:szCs w:val="26"/>
          <w:lang w:eastAsia="ru-RU"/>
        </w:rPr>
        <w:t xml:space="preserve"> долинах рек, ручьев, оврагов отмечается существенное снижение скорости ветрового потока (до 25%), увеличивается вероятность образования застойных зон. Повышение скорости ветровых потоков на 20%-30% по сравнению со средними значениями возможно вдоль долин рек </w:t>
      </w:r>
      <w:proofErr w:type="spellStart"/>
      <w:r w:rsidRPr="008A4B01">
        <w:rPr>
          <w:rFonts w:cs="Times New Roman"/>
          <w:bCs/>
          <w:color w:val="0D0D0D" w:themeColor="text1" w:themeTint="F2"/>
          <w:sz w:val="26"/>
          <w:szCs w:val="26"/>
          <w:lang w:eastAsia="ru-RU"/>
        </w:rPr>
        <w:t>меридианального</w:t>
      </w:r>
      <w:proofErr w:type="spellEnd"/>
      <w:r w:rsidRPr="008A4B01">
        <w:rPr>
          <w:rFonts w:cs="Times New Roman"/>
          <w:bCs/>
          <w:color w:val="0D0D0D" w:themeColor="text1" w:themeTint="F2"/>
          <w:sz w:val="26"/>
          <w:szCs w:val="26"/>
          <w:lang w:eastAsia="ru-RU"/>
        </w:rPr>
        <w:t xml:space="preserve"> направления (</w:t>
      </w:r>
      <w:proofErr w:type="spellStart"/>
      <w:r w:rsidRPr="008A4B01">
        <w:rPr>
          <w:rFonts w:cs="Times New Roman"/>
          <w:bCs/>
          <w:color w:val="0D0D0D" w:themeColor="text1" w:themeTint="F2"/>
          <w:sz w:val="26"/>
          <w:szCs w:val="26"/>
          <w:lang w:eastAsia="ru-RU"/>
        </w:rPr>
        <w:t>Руть</w:t>
      </w:r>
      <w:proofErr w:type="spellEnd"/>
      <w:r w:rsidRPr="008A4B01">
        <w:rPr>
          <w:rFonts w:cs="Times New Roman"/>
          <w:bCs/>
          <w:color w:val="0D0D0D" w:themeColor="text1" w:themeTint="F2"/>
          <w:sz w:val="26"/>
          <w:szCs w:val="26"/>
          <w:lang w:eastAsia="ru-RU"/>
        </w:rPr>
        <w:t xml:space="preserve">, Лужа) </w:t>
      </w: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Cs/>
          <w:color w:val="0D0D0D" w:themeColor="text1" w:themeTint="F2"/>
          <w:sz w:val="26"/>
          <w:szCs w:val="26"/>
          <w:lang w:eastAsia="ru-RU"/>
        </w:rPr>
        <w:t>На микроклиматические особенности территории оказывает влияние также растительность и водные поверхности. В лесных массивах температура воздуха летом на 2-4 ниже, а зимой выше, чем в жилой застройке.</w:t>
      </w:r>
    </w:p>
    <w:p w:rsidR="00671677" w:rsidRPr="008A4B01" w:rsidRDefault="00671677" w:rsidP="00395517">
      <w:pPr>
        <w:pStyle w:val="Main0"/>
        <w:spacing w:line="276" w:lineRule="auto"/>
        <w:rPr>
          <w:rFonts w:cs="Times New Roman"/>
          <w:bCs/>
          <w:color w:val="0D0D0D" w:themeColor="text1" w:themeTint="F2"/>
          <w:sz w:val="26"/>
          <w:szCs w:val="26"/>
          <w:lang w:eastAsia="ru-RU"/>
        </w:rPr>
      </w:pPr>
    </w:p>
    <w:p w:rsidR="00671677" w:rsidRPr="008A4B01" w:rsidRDefault="00671677" w:rsidP="00395517">
      <w:pPr>
        <w:pStyle w:val="Main0"/>
        <w:spacing w:line="276" w:lineRule="auto"/>
        <w:rPr>
          <w:rFonts w:cs="Times New Roman"/>
          <w:bCs/>
          <w:color w:val="0D0D0D" w:themeColor="text1" w:themeTint="F2"/>
          <w:sz w:val="26"/>
          <w:szCs w:val="26"/>
          <w:lang w:eastAsia="ru-RU"/>
        </w:rPr>
        <w:sectPr w:rsidR="00671677" w:rsidRPr="008A4B01" w:rsidSect="004841C2">
          <w:pgSz w:w="11906" w:h="16838"/>
          <w:pgMar w:top="851" w:right="964" w:bottom="851" w:left="1644" w:header="709" w:footer="367" w:gutter="0"/>
          <w:cols w:space="720"/>
          <w:docGrid w:linePitch="360"/>
        </w:sectPr>
      </w:pPr>
    </w:p>
    <w:p w:rsidR="00312AB2" w:rsidRPr="008A4B01" w:rsidRDefault="002A63E4" w:rsidP="002A63E4">
      <w:pPr>
        <w:pStyle w:val="3"/>
        <w:jc w:val="center"/>
        <w:rPr>
          <w:color w:val="0D0D0D" w:themeColor="text1" w:themeTint="F2"/>
          <w:sz w:val="26"/>
          <w:szCs w:val="26"/>
          <w:lang w:val="ru-RU"/>
        </w:rPr>
      </w:pPr>
      <w:bookmarkStart w:id="41" w:name="_Toc68359180"/>
      <w:r w:rsidRPr="008A4B01">
        <w:rPr>
          <w:color w:val="0D0D0D" w:themeColor="text1" w:themeTint="F2"/>
          <w:sz w:val="26"/>
          <w:szCs w:val="26"/>
        </w:rPr>
        <w:lastRenderedPageBreak/>
        <w:t>II</w:t>
      </w:r>
      <w:r w:rsidRPr="008A4B01">
        <w:rPr>
          <w:color w:val="0D0D0D" w:themeColor="text1" w:themeTint="F2"/>
          <w:sz w:val="26"/>
          <w:szCs w:val="26"/>
          <w:lang w:val="ru-RU"/>
        </w:rPr>
        <w:t xml:space="preserve">.2.2 </w:t>
      </w:r>
      <w:r w:rsidR="005504FB" w:rsidRPr="008A4B01">
        <w:rPr>
          <w:color w:val="0D0D0D" w:themeColor="text1" w:themeTint="F2"/>
          <w:sz w:val="26"/>
          <w:szCs w:val="26"/>
          <w:lang w:val="ru-RU"/>
        </w:rPr>
        <w:t>Инженерно-геологические условия</w:t>
      </w:r>
      <w:bookmarkEnd w:id="41"/>
    </w:p>
    <w:p w:rsidR="00526192" w:rsidRPr="008A4B01" w:rsidRDefault="005504FB" w:rsidP="00395517">
      <w:pPr>
        <w:pStyle w:val="af2"/>
        <w:spacing w:line="276" w:lineRule="auto"/>
        <w:rPr>
          <w:color w:val="0D0D0D" w:themeColor="text1" w:themeTint="F2"/>
          <w:sz w:val="26"/>
          <w:szCs w:val="26"/>
        </w:rPr>
      </w:pPr>
      <w:bookmarkStart w:id="42" w:name="__RefHeading__382_1612356966"/>
      <w:bookmarkStart w:id="43" w:name="__RefHeading__118_1539069001"/>
      <w:bookmarkStart w:id="44" w:name="__RefHeading__316_276625223"/>
      <w:bookmarkStart w:id="45" w:name="__RefHeading__480_670117999"/>
      <w:bookmarkStart w:id="46" w:name="__RefHeading__87_1212657833"/>
      <w:bookmarkStart w:id="47" w:name="__RefHeading__150_1585558239"/>
      <w:bookmarkStart w:id="48" w:name="__RefHeading__844_1612356966"/>
      <w:bookmarkEnd w:id="42"/>
      <w:bookmarkEnd w:id="43"/>
      <w:bookmarkEnd w:id="44"/>
      <w:bookmarkEnd w:id="45"/>
      <w:bookmarkEnd w:id="46"/>
      <w:bookmarkEnd w:id="47"/>
      <w:bookmarkEnd w:id="48"/>
      <w:r w:rsidRPr="008A4B01">
        <w:rPr>
          <w:b/>
          <w:color w:val="0D0D0D" w:themeColor="text1" w:themeTint="F2"/>
          <w:sz w:val="26"/>
          <w:szCs w:val="26"/>
        </w:rPr>
        <w:t>Рельеф</w:t>
      </w:r>
      <w:r w:rsidR="00526192" w:rsidRPr="008A4B01">
        <w:rPr>
          <w:b/>
          <w:color w:val="0D0D0D" w:themeColor="text1" w:themeTint="F2"/>
          <w:sz w:val="26"/>
          <w:szCs w:val="26"/>
        </w:rPr>
        <w:t>.</w:t>
      </w:r>
      <w:r w:rsidRPr="008A4B01">
        <w:rPr>
          <w:b/>
          <w:color w:val="0D0D0D" w:themeColor="text1" w:themeTint="F2"/>
          <w:sz w:val="26"/>
          <w:szCs w:val="26"/>
        </w:rPr>
        <w:t xml:space="preserve"> </w:t>
      </w:r>
      <w:r w:rsidR="00526192" w:rsidRPr="008A4B01">
        <w:rPr>
          <w:color w:val="0D0D0D" w:themeColor="text1" w:themeTint="F2"/>
          <w:sz w:val="26"/>
          <w:szCs w:val="26"/>
        </w:rPr>
        <w:t xml:space="preserve">Основные черты рельефа были заложены в </w:t>
      </w:r>
      <w:proofErr w:type="spellStart"/>
      <w:r w:rsidR="00526192" w:rsidRPr="008A4B01">
        <w:rPr>
          <w:color w:val="0D0D0D" w:themeColor="text1" w:themeTint="F2"/>
          <w:sz w:val="26"/>
          <w:szCs w:val="26"/>
        </w:rPr>
        <w:t>дочетвертичное</w:t>
      </w:r>
      <w:proofErr w:type="spellEnd"/>
      <w:r w:rsidR="00526192" w:rsidRPr="008A4B01">
        <w:rPr>
          <w:color w:val="0D0D0D" w:themeColor="text1" w:themeTint="F2"/>
          <w:sz w:val="26"/>
          <w:szCs w:val="26"/>
        </w:rPr>
        <w:t xml:space="preserve"> время. Окончательно же он сформировался под воздействием </w:t>
      </w:r>
      <w:proofErr w:type="spellStart"/>
      <w:r w:rsidR="00526192" w:rsidRPr="008A4B01">
        <w:rPr>
          <w:color w:val="0D0D0D" w:themeColor="text1" w:themeTint="F2"/>
          <w:sz w:val="26"/>
          <w:szCs w:val="26"/>
        </w:rPr>
        <w:t>водноледниковых</w:t>
      </w:r>
      <w:proofErr w:type="spellEnd"/>
      <w:r w:rsidR="00526192" w:rsidRPr="008A4B01">
        <w:rPr>
          <w:color w:val="0D0D0D" w:themeColor="text1" w:themeTint="F2"/>
          <w:sz w:val="26"/>
          <w:szCs w:val="26"/>
        </w:rPr>
        <w:t xml:space="preserve"> потоков и послеледниковой эрозии. Абсолютные отметки поверхности изменяются от 129,7 м (урез р. Лужа) до 242,3 м. Абсолютный перепад высот 112,5 м. Относительные перепады по овражно-балочной сети составляют от 5 до 15 метров, а по долине р. Лужа до 25 м. На пологих участках рельефа наблюдается заболачивание. Сельское послание расположено в пределах </w:t>
      </w:r>
      <w:proofErr w:type="spellStart"/>
      <w:r w:rsidR="00526192" w:rsidRPr="008A4B01">
        <w:rPr>
          <w:color w:val="0D0D0D" w:themeColor="text1" w:themeTint="F2"/>
          <w:sz w:val="26"/>
          <w:szCs w:val="26"/>
        </w:rPr>
        <w:t>Протвинской</w:t>
      </w:r>
      <w:proofErr w:type="spellEnd"/>
      <w:r w:rsidR="00526192" w:rsidRPr="008A4B01">
        <w:rPr>
          <w:color w:val="0D0D0D" w:themeColor="text1" w:themeTint="F2"/>
          <w:sz w:val="26"/>
          <w:szCs w:val="26"/>
        </w:rPr>
        <w:t xml:space="preserve"> низины, в бассейне реки </w:t>
      </w:r>
      <w:proofErr w:type="spellStart"/>
      <w:r w:rsidR="00526192" w:rsidRPr="008A4B01">
        <w:rPr>
          <w:color w:val="0D0D0D" w:themeColor="text1" w:themeTint="F2"/>
          <w:sz w:val="26"/>
          <w:szCs w:val="26"/>
        </w:rPr>
        <w:t>Протвы</w:t>
      </w:r>
      <w:proofErr w:type="spellEnd"/>
      <w:r w:rsidR="00526192" w:rsidRPr="008A4B01">
        <w:rPr>
          <w:color w:val="0D0D0D" w:themeColor="text1" w:themeTint="F2"/>
          <w:sz w:val="26"/>
          <w:szCs w:val="26"/>
        </w:rPr>
        <w:t>.</w:t>
      </w:r>
    </w:p>
    <w:p w:rsidR="005504FB" w:rsidRPr="008A4B01" w:rsidRDefault="005504FB" w:rsidP="00395517">
      <w:pPr>
        <w:pStyle w:val="af2"/>
        <w:spacing w:line="276" w:lineRule="auto"/>
        <w:rPr>
          <w:color w:val="0D0D0D" w:themeColor="text1" w:themeTint="F2"/>
          <w:sz w:val="26"/>
          <w:szCs w:val="26"/>
        </w:rPr>
      </w:pPr>
      <w:r w:rsidRPr="008A4B01">
        <w:rPr>
          <w:color w:val="0D0D0D" w:themeColor="text1" w:themeTint="F2"/>
          <w:sz w:val="26"/>
          <w:szCs w:val="26"/>
        </w:rPr>
        <w:t xml:space="preserve">В зависимости от геологического строения, рельефа, гидрологических и гидрогеологических условий можно выделить </w:t>
      </w:r>
      <w:r w:rsidR="00526192" w:rsidRPr="008A4B01">
        <w:rPr>
          <w:color w:val="0D0D0D" w:themeColor="text1" w:themeTint="F2"/>
          <w:sz w:val="26"/>
          <w:szCs w:val="26"/>
        </w:rPr>
        <w:t>девять</w:t>
      </w:r>
      <w:r w:rsidRPr="008A4B01">
        <w:rPr>
          <w:color w:val="0D0D0D" w:themeColor="text1" w:themeTint="F2"/>
          <w:sz w:val="26"/>
          <w:szCs w:val="26"/>
        </w:rPr>
        <w:t xml:space="preserve"> типов ландшафтов</w:t>
      </w:r>
      <w:r w:rsidR="00526192" w:rsidRPr="008A4B01">
        <w:rPr>
          <w:color w:val="0D0D0D" w:themeColor="text1" w:themeTint="F2"/>
          <w:sz w:val="26"/>
          <w:szCs w:val="26"/>
        </w:rPr>
        <w:t>.</w:t>
      </w:r>
      <w:r w:rsidRPr="008A4B01">
        <w:rPr>
          <w:color w:val="0D0D0D" w:themeColor="text1" w:themeTint="F2"/>
          <w:sz w:val="26"/>
          <w:szCs w:val="26"/>
        </w:rPr>
        <w:t xml:space="preserve">    </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Первый тип.</w:t>
      </w:r>
      <w:r w:rsidRPr="008A4B01">
        <w:rPr>
          <w:color w:val="0D0D0D" w:themeColor="text1" w:themeTint="F2"/>
          <w:sz w:val="26"/>
          <w:szCs w:val="26"/>
        </w:rPr>
        <w:t xml:space="preserve"> </w:t>
      </w:r>
      <w:proofErr w:type="spellStart"/>
      <w:r w:rsidRPr="008A4B01">
        <w:rPr>
          <w:color w:val="0D0D0D" w:themeColor="text1" w:themeTint="F2"/>
          <w:sz w:val="26"/>
          <w:szCs w:val="26"/>
        </w:rPr>
        <w:t>Пологохолмистая</w:t>
      </w:r>
      <w:proofErr w:type="spellEnd"/>
      <w:r w:rsidRPr="008A4B01">
        <w:rPr>
          <w:color w:val="0D0D0D" w:themeColor="text1" w:themeTint="F2"/>
          <w:sz w:val="26"/>
          <w:szCs w:val="26"/>
        </w:rPr>
        <w:t xml:space="preserve"> моренная слаборасчлененная равнина. Данный ландшафт развит в восточной части территории. Четвертичные образования представлены суглинками моренными и </w:t>
      </w:r>
      <w:proofErr w:type="spellStart"/>
      <w:r w:rsidRPr="008A4B01">
        <w:rPr>
          <w:color w:val="0D0D0D" w:themeColor="text1" w:themeTint="F2"/>
          <w:sz w:val="26"/>
          <w:szCs w:val="26"/>
        </w:rPr>
        <w:t>водноледниковыми</w:t>
      </w:r>
      <w:proofErr w:type="spellEnd"/>
      <w:r w:rsidRPr="008A4B01">
        <w:rPr>
          <w:color w:val="0D0D0D" w:themeColor="text1" w:themeTint="F2"/>
          <w:sz w:val="26"/>
          <w:szCs w:val="26"/>
        </w:rPr>
        <w:t xml:space="preserve"> их перекрывают пылеватые покровные суглинки. Общая мощность этих отложений до 20 м. Коренные породы представлены известняками </w:t>
      </w:r>
      <w:proofErr w:type="spellStart"/>
      <w:r w:rsidRPr="008A4B01">
        <w:rPr>
          <w:color w:val="0D0D0D" w:themeColor="text1" w:themeTint="F2"/>
          <w:sz w:val="26"/>
          <w:szCs w:val="26"/>
        </w:rPr>
        <w:t>протвинского</w:t>
      </w:r>
      <w:proofErr w:type="spellEnd"/>
      <w:r w:rsidRPr="008A4B01">
        <w:rPr>
          <w:color w:val="0D0D0D" w:themeColor="text1" w:themeTint="F2"/>
          <w:sz w:val="26"/>
          <w:szCs w:val="26"/>
        </w:rPr>
        <w:t xml:space="preserve"> и глинами </w:t>
      </w:r>
      <w:proofErr w:type="spellStart"/>
      <w:r w:rsidRPr="008A4B01">
        <w:rPr>
          <w:color w:val="0D0D0D" w:themeColor="text1" w:themeTint="F2"/>
          <w:sz w:val="26"/>
          <w:szCs w:val="26"/>
        </w:rPr>
        <w:t>стешевского</w:t>
      </w:r>
      <w:proofErr w:type="spellEnd"/>
      <w:r w:rsidRPr="008A4B01">
        <w:rPr>
          <w:color w:val="0D0D0D" w:themeColor="text1" w:themeTint="F2"/>
          <w:sz w:val="26"/>
          <w:szCs w:val="26"/>
        </w:rPr>
        <w:t xml:space="preserve"> горизонтов нижнего отдела каменноугольного периода. Почвы дерново-слабоподзолистые на суглинистой основе.</w:t>
      </w:r>
    </w:p>
    <w:p w:rsidR="00526192" w:rsidRPr="008A4B01" w:rsidRDefault="00395517"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Второй </w:t>
      </w:r>
      <w:r w:rsidR="00526192" w:rsidRPr="008A4B01">
        <w:rPr>
          <w:b/>
          <w:i/>
          <w:color w:val="0D0D0D" w:themeColor="text1" w:themeTint="F2"/>
          <w:sz w:val="26"/>
          <w:szCs w:val="26"/>
        </w:rPr>
        <w:t>тип.</w:t>
      </w:r>
      <w:r w:rsidR="00526192" w:rsidRPr="008A4B01">
        <w:rPr>
          <w:color w:val="0D0D0D" w:themeColor="text1" w:themeTint="F2"/>
          <w:sz w:val="26"/>
          <w:szCs w:val="26"/>
        </w:rPr>
        <w:t xml:space="preserve"> Пологоволнистая </w:t>
      </w:r>
      <w:proofErr w:type="spellStart"/>
      <w:r w:rsidR="00526192" w:rsidRPr="008A4B01">
        <w:rPr>
          <w:color w:val="0D0D0D" w:themeColor="text1" w:themeTint="F2"/>
          <w:sz w:val="26"/>
          <w:szCs w:val="26"/>
        </w:rPr>
        <w:t>водноледниково</w:t>
      </w:r>
      <w:proofErr w:type="spellEnd"/>
      <w:r w:rsidR="00526192" w:rsidRPr="008A4B01">
        <w:rPr>
          <w:color w:val="0D0D0D" w:themeColor="text1" w:themeTint="F2"/>
          <w:sz w:val="26"/>
          <w:szCs w:val="26"/>
        </w:rPr>
        <w:t xml:space="preserve">-моренная </w:t>
      </w:r>
      <w:proofErr w:type="spellStart"/>
      <w:r w:rsidR="00526192" w:rsidRPr="008A4B01">
        <w:rPr>
          <w:color w:val="0D0D0D" w:themeColor="text1" w:themeTint="F2"/>
          <w:sz w:val="26"/>
          <w:szCs w:val="26"/>
        </w:rPr>
        <w:t>среднерасчлененная</w:t>
      </w:r>
      <w:proofErr w:type="spellEnd"/>
      <w:r w:rsidR="00526192" w:rsidRPr="008A4B01">
        <w:rPr>
          <w:color w:val="0D0D0D" w:themeColor="text1" w:themeTint="F2"/>
          <w:sz w:val="26"/>
          <w:szCs w:val="26"/>
        </w:rPr>
        <w:t xml:space="preserve"> равнина. Четвертичные отложения сверху вниз представлены: супесями и тонкопесчаными суглинками, переходящими в </w:t>
      </w:r>
      <w:proofErr w:type="spellStart"/>
      <w:r w:rsidR="00526192" w:rsidRPr="008A4B01">
        <w:rPr>
          <w:color w:val="0D0D0D" w:themeColor="text1" w:themeTint="F2"/>
          <w:sz w:val="26"/>
          <w:szCs w:val="26"/>
        </w:rPr>
        <w:t>водноледниковые</w:t>
      </w:r>
      <w:proofErr w:type="spellEnd"/>
      <w:r w:rsidR="00526192" w:rsidRPr="008A4B01">
        <w:rPr>
          <w:color w:val="0D0D0D" w:themeColor="text1" w:themeTint="F2"/>
          <w:sz w:val="26"/>
          <w:szCs w:val="26"/>
        </w:rPr>
        <w:t xml:space="preserve"> грубозернистые суглинки. Общая мощность этих пород от 2 до20 м. Коренные породы представлены глинами </w:t>
      </w:r>
      <w:proofErr w:type="spellStart"/>
      <w:r w:rsidR="00526192" w:rsidRPr="008A4B01">
        <w:rPr>
          <w:color w:val="0D0D0D" w:themeColor="text1" w:themeTint="F2"/>
          <w:sz w:val="26"/>
          <w:szCs w:val="26"/>
        </w:rPr>
        <w:t>стешевского</w:t>
      </w:r>
      <w:proofErr w:type="spellEnd"/>
      <w:r w:rsidR="00526192" w:rsidRPr="008A4B01">
        <w:rPr>
          <w:color w:val="0D0D0D" w:themeColor="text1" w:themeTint="F2"/>
          <w:sz w:val="26"/>
          <w:szCs w:val="26"/>
        </w:rPr>
        <w:t xml:space="preserve"> и известняками тарусского горизонтов нижнего карбона. Глубина залегания грунтовых вод свыше 3,0 м. Почвы дерново-слабоподзолистые на супесчаной основе.</w:t>
      </w:r>
    </w:p>
    <w:p w:rsidR="00526192" w:rsidRPr="008A4B01" w:rsidRDefault="00395517"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Третий </w:t>
      </w:r>
      <w:r w:rsidR="00526192" w:rsidRPr="008A4B01">
        <w:rPr>
          <w:b/>
          <w:i/>
          <w:color w:val="0D0D0D" w:themeColor="text1" w:themeTint="F2"/>
          <w:sz w:val="26"/>
          <w:szCs w:val="26"/>
        </w:rPr>
        <w:t>тип.</w:t>
      </w:r>
      <w:r w:rsidR="00526192" w:rsidRPr="008A4B01">
        <w:rPr>
          <w:color w:val="0D0D0D" w:themeColor="text1" w:themeTint="F2"/>
          <w:sz w:val="26"/>
          <w:szCs w:val="26"/>
        </w:rPr>
        <w:t xml:space="preserve"> Пологоволнистая </w:t>
      </w:r>
      <w:proofErr w:type="spellStart"/>
      <w:r w:rsidR="00526192" w:rsidRPr="008A4B01">
        <w:rPr>
          <w:color w:val="0D0D0D" w:themeColor="text1" w:themeTint="F2"/>
          <w:sz w:val="26"/>
          <w:szCs w:val="26"/>
        </w:rPr>
        <w:t>пологонаклонная</w:t>
      </w:r>
      <w:proofErr w:type="spellEnd"/>
      <w:r w:rsidR="00526192" w:rsidRPr="008A4B01">
        <w:rPr>
          <w:color w:val="0D0D0D" w:themeColor="text1" w:themeTint="F2"/>
          <w:sz w:val="26"/>
          <w:szCs w:val="26"/>
        </w:rPr>
        <w:t xml:space="preserve"> средне-</w:t>
      </w:r>
      <w:proofErr w:type="spellStart"/>
      <w:r w:rsidR="00526192" w:rsidRPr="008A4B01">
        <w:rPr>
          <w:color w:val="0D0D0D" w:themeColor="text1" w:themeTint="F2"/>
          <w:sz w:val="26"/>
          <w:szCs w:val="26"/>
        </w:rPr>
        <w:t>сильнорасчлененная</w:t>
      </w:r>
      <w:proofErr w:type="spellEnd"/>
      <w:r w:rsidR="00526192" w:rsidRPr="008A4B01">
        <w:rPr>
          <w:color w:val="0D0D0D" w:themeColor="text1" w:themeTint="F2"/>
          <w:sz w:val="26"/>
          <w:szCs w:val="26"/>
        </w:rPr>
        <w:t xml:space="preserve"> </w:t>
      </w:r>
      <w:proofErr w:type="spellStart"/>
      <w:r w:rsidR="00526192" w:rsidRPr="008A4B01">
        <w:rPr>
          <w:color w:val="0D0D0D" w:themeColor="text1" w:themeTint="F2"/>
          <w:sz w:val="26"/>
          <w:szCs w:val="26"/>
        </w:rPr>
        <w:t>водноледниково</w:t>
      </w:r>
      <w:proofErr w:type="spellEnd"/>
      <w:r w:rsidR="00526192" w:rsidRPr="008A4B01">
        <w:rPr>
          <w:color w:val="0D0D0D" w:themeColor="text1" w:themeTint="F2"/>
          <w:sz w:val="26"/>
          <w:szCs w:val="26"/>
        </w:rPr>
        <w:t xml:space="preserve">-аллювиальная равнина. Сложен этот тип ландшафта песчаными породами с примесью гравия, песчано-гравийным материалом, аллювиальными и </w:t>
      </w:r>
      <w:proofErr w:type="spellStart"/>
      <w:r w:rsidR="00526192" w:rsidRPr="008A4B01">
        <w:rPr>
          <w:color w:val="0D0D0D" w:themeColor="text1" w:themeTint="F2"/>
          <w:sz w:val="26"/>
          <w:szCs w:val="26"/>
        </w:rPr>
        <w:t>водноледниковыми</w:t>
      </w:r>
      <w:proofErr w:type="spellEnd"/>
      <w:r w:rsidR="00526192" w:rsidRPr="008A4B01">
        <w:rPr>
          <w:color w:val="0D0D0D" w:themeColor="text1" w:themeTint="F2"/>
          <w:sz w:val="26"/>
          <w:szCs w:val="26"/>
        </w:rPr>
        <w:t xml:space="preserve"> суглинками. Наибольшая мощность этих образований наблюдается вдоль рек Лужа, </w:t>
      </w:r>
      <w:proofErr w:type="spellStart"/>
      <w:r w:rsidR="00526192" w:rsidRPr="008A4B01">
        <w:rPr>
          <w:color w:val="0D0D0D" w:themeColor="text1" w:themeTint="F2"/>
          <w:sz w:val="26"/>
          <w:szCs w:val="26"/>
        </w:rPr>
        <w:t>Межиха</w:t>
      </w:r>
      <w:proofErr w:type="spellEnd"/>
      <w:r w:rsidR="00526192" w:rsidRPr="008A4B01">
        <w:rPr>
          <w:color w:val="0D0D0D" w:themeColor="text1" w:themeTint="F2"/>
          <w:sz w:val="26"/>
          <w:szCs w:val="26"/>
        </w:rPr>
        <w:t xml:space="preserve"> и </w:t>
      </w:r>
      <w:proofErr w:type="spellStart"/>
      <w:r w:rsidR="00526192" w:rsidRPr="008A4B01">
        <w:rPr>
          <w:color w:val="0D0D0D" w:themeColor="text1" w:themeTint="F2"/>
          <w:sz w:val="26"/>
          <w:szCs w:val="26"/>
        </w:rPr>
        <w:t>Кс</w:t>
      </w:r>
      <w:r w:rsidR="00D12697" w:rsidRPr="008A4B01">
        <w:rPr>
          <w:color w:val="0D0D0D" w:themeColor="text1" w:themeTint="F2"/>
          <w:sz w:val="26"/>
          <w:szCs w:val="26"/>
        </w:rPr>
        <w:t>ё</w:t>
      </w:r>
      <w:r w:rsidR="00526192" w:rsidRPr="008A4B01">
        <w:rPr>
          <w:color w:val="0D0D0D" w:themeColor="text1" w:themeTint="F2"/>
          <w:sz w:val="26"/>
          <w:szCs w:val="26"/>
        </w:rPr>
        <w:t>ма</w:t>
      </w:r>
      <w:proofErr w:type="spellEnd"/>
      <w:r w:rsidR="00526192" w:rsidRPr="008A4B01">
        <w:rPr>
          <w:color w:val="0D0D0D" w:themeColor="text1" w:themeTint="F2"/>
          <w:sz w:val="26"/>
          <w:szCs w:val="26"/>
        </w:rPr>
        <w:t xml:space="preserve">, и составляет 40м. коренные породы представлены глинами </w:t>
      </w:r>
      <w:proofErr w:type="spellStart"/>
      <w:r w:rsidR="00526192" w:rsidRPr="008A4B01">
        <w:rPr>
          <w:color w:val="0D0D0D" w:themeColor="text1" w:themeTint="F2"/>
          <w:sz w:val="26"/>
          <w:szCs w:val="26"/>
        </w:rPr>
        <w:t>стешневского</w:t>
      </w:r>
      <w:proofErr w:type="spellEnd"/>
      <w:r w:rsidR="00526192" w:rsidRPr="008A4B01">
        <w:rPr>
          <w:color w:val="0D0D0D" w:themeColor="text1" w:themeTint="F2"/>
          <w:sz w:val="26"/>
          <w:szCs w:val="26"/>
        </w:rPr>
        <w:t xml:space="preserve"> горизонта и карбонатно-терригенной толщей окского </w:t>
      </w:r>
      <w:proofErr w:type="spellStart"/>
      <w:r w:rsidR="00526192" w:rsidRPr="008A4B01">
        <w:rPr>
          <w:color w:val="0D0D0D" w:themeColor="text1" w:themeTint="F2"/>
          <w:sz w:val="26"/>
          <w:szCs w:val="26"/>
        </w:rPr>
        <w:t>надгоризонта</w:t>
      </w:r>
      <w:proofErr w:type="spellEnd"/>
      <w:r w:rsidR="00526192" w:rsidRPr="008A4B01">
        <w:rPr>
          <w:color w:val="0D0D0D" w:themeColor="text1" w:themeTint="F2"/>
          <w:sz w:val="26"/>
          <w:szCs w:val="26"/>
        </w:rPr>
        <w:t xml:space="preserve"> нижнего карбона. Глубина залегания грунтовых вод свыше 3м. Почвы дерново-слабоподзолистые, смытые, местами </w:t>
      </w:r>
      <w:proofErr w:type="spellStart"/>
      <w:r w:rsidR="00526192" w:rsidRPr="008A4B01">
        <w:rPr>
          <w:color w:val="0D0D0D" w:themeColor="text1" w:themeTint="F2"/>
          <w:sz w:val="26"/>
          <w:szCs w:val="26"/>
        </w:rPr>
        <w:t>слабоглеевые</w:t>
      </w:r>
      <w:proofErr w:type="spellEnd"/>
      <w:r w:rsidR="00526192" w:rsidRPr="008A4B01">
        <w:rPr>
          <w:color w:val="0D0D0D" w:themeColor="text1" w:themeTint="F2"/>
          <w:sz w:val="26"/>
          <w:szCs w:val="26"/>
        </w:rPr>
        <w:t xml:space="preserve">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Четвертый тип.</w:t>
      </w:r>
      <w:r w:rsidRPr="008A4B01">
        <w:rPr>
          <w:color w:val="0D0D0D" w:themeColor="text1" w:themeTint="F2"/>
          <w:sz w:val="26"/>
          <w:szCs w:val="26"/>
        </w:rPr>
        <w:t xml:space="preserve"> </w:t>
      </w:r>
      <w:proofErr w:type="spellStart"/>
      <w:r w:rsidRPr="008A4B01">
        <w:rPr>
          <w:color w:val="0D0D0D" w:themeColor="text1" w:themeTint="F2"/>
          <w:sz w:val="26"/>
          <w:szCs w:val="26"/>
        </w:rPr>
        <w:t>Мелкохолмистая</w:t>
      </w:r>
      <w:proofErr w:type="spellEnd"/>
      <w:r w:rsidRPr="008A4B01">
        <w:rPr>
          <w:color w:val="0D0D0D" w:themeColor="text1" w:themeTint="F2"/>
          <w:sz w:val="26"/>
          <w:szCs w:val="26"/>
        </w:rPr>
        <w:t xml:space="preserve"> моренная </w:t>
      </w:r>
      <w:proofErr w:type="spellStart"/>
      <w:r w:rsidRPr="008A4B01">
        <w:rPr>
          <w:color w:val="0D0D0D" w:themeColor="text1" w:themeTint="F2"/>
          <w:sz w:val="26"/>
          <w:szCs w:val="26"/>
        </w:rPr>
        <w:t>среднерасчлененная</w:t>
      </w:r>
      <w:proofErr w:type="spellEnd"/>
      <w:r w:rsidRPr="008A4B01">
        <w:rPr>
          <w:color w:val="0D0D0D" w:themeColor="text1" w:themeTint="F2"/>
          <w:sz w:val="26"/>
          <w:szCs w:val="26"/>
        </w:rPr>
        <w:t xml:space="preserve"> равнина, сложенная </w:t>
      </w:r>
      <w:proofErr w:type="gramStart"/>
      <w:r w:rsidR="00A632FB" w:rsidRPr="008A4B01">
        <w:rPr>
          <w:color w:val="0D0D0D" w:themeColor="text1" w:themeTint="F2"/>
          <w:sz w:val="26"/>
          <w:szCs w:val="26"/>
        </w:rPr>
        <w:t>образованиями,</w:t>
      </w:r>
      <w:r w:rsidRPr="008A4B01">
        <w:rPr>
          <w:color w:val="0D0D0D" w:themeColor="text1" w:themeTint="F2"/>
          <w:sz w:val="26"/>
          <w:szCs w:val="26"/>
        </w:rPr>
        <w:t xml:space="preserve"> получившими название напорной морены</w:t>
      </w:r>
      <w:proofErr w:type="gramEnd"/>
      <w:r w:rsidRPr="008A4B01">
        <w:rPr>
          <w:color w:val="0D0D0D" w:themeColor="text1" w:themeTint="F2"/>
          <w:sz w:val="26"/>
          <w:szCs w:val="26"/>
        </w:rPr>
        <w:t xml:space="preserve">. Четвертичные образования представляют собой смесь из </w:t>
      </w:r>
      <w:proofErr w:type="spellStart"/>
      <w:r w:rsidRPr="008A4B01">
        <w:rPr>
          <w:color w:val="0D0D0D" w:themeColor="text1" w:themeTint="F2"/>
          <w:sz w:val="26"/>
          <w:szCs w:val="26"/>
        </w:rPr>
        <w:t>отторженцев</w:t>
      </w:r>
      <w:proofErr w:type="spellEnd"/>
      <w:r w:rsidRPr="008A4B01">
        <w:rPr>
          <w:color w:val="0D0D0D" w:themeColor="text1" w:themeTint="F2"/>
          <w:sz w:val="26"/>
          <w:szCs w:val="26"/>
        </w:rPr>
        <w:t xml:space="preserve"> коренных пород среднего карбона и слоев суглинков, супесей и </w:t>
      </w:r>
      <w:proofErr w:type="spellStart"/>
      <w:r w:rsidRPr="008A4B01">
        <w:rPr>
          <w:color w:val="0D0D0D" w:themeColor="text1" w:themeTint="F2"/>
          <w:sz w:val="26"/>
          <w:szCs w:val="26"/>
        </w:rPr>
        <w:t>гравилистных</w:t>
      </w:r>
      <w:proofErr w:type="spellEnd"/>
      <w:r w:rsidRPr="008A4B01">
        <w:rPr>
          <w:color w:val="0D0D0D" w:themeColor="text1" w:themeTint="F2"/>
          <w:sz w:val="26"/>
          <w:szCs w:val="26"/>
        </w:rPr>
        <w:t xml:space="preserve"> песков. Общей мощностью от 3-5 м до 30 м. Коренные породы представлены глинами </w:t>
      </w:r>
      <w:proofErr w:type="spellStart"/>
      <w:r w:rsidRPr="008A4B01">
        <w:rPr>
          <w:color w:val="0D0D0D" w:themeColor="text1" w:themeTint="F2"/>
          <w:sz w:val="26"/>
          <w:szCs w:val="26"/>
        </w:rPr>
        <w:t>келловейского</w:t>
      </w:r>
      <w:proofErr w:type="spellEnd"/>
      <w:r w:rsidRPr="008A4B01">
        <w:rPr>
          <w:color w:val="0D0D0D" w:themeColor="text1" w:themeTint="F2"/>
          <w:sz w:val="26"/>
          <w:szCs w:val="26"/>
        </w:rPr>
        <w:t xml:space="preserve"> времени юрской системы и глинисто-карбонатной толщей </w:t>
      </w:r>
      <w:proofErr w:type="spellStart"/>
      <w:r w:rsidRPr="008A4B01">
        <w:rPr>
          <w:color w:val="0D0D0D" w:themeColor="text1" w:themeTint="F2"/>
          <w:sz w:val="26"/>
          <w:szCs w:val="26"/>
        </w:rPr>
        <w:t>верейского</w:t>
      </w:r>
      <w:proofErr w:type="spellEnd"/>
      <w:r w:rsidRPr="008A4B01">
        <w:rPr>
          <w:color w:val="0D0D0D" w:themeColor="text1" w:themeTint="F2"/>
          <w:sz w:val="26"/>
          <w:szCs w:val="26"/>
        </w:rPr>
        <w:t xml:space="preserve"> горизонта среднего карбона. </w:t>
      </w:r>
      <w:r w:rsidR="00A632FB" w:rsidRPr="008A4B01">
        <w:rPr>
          <w:color w:val="0D0D0D" w:themeColor="text1" w:themeTint="F2"/>
          <w:sz w:val="26"/>
          <w:szCs w:val="26"/>
        </w:rPr>
        <w:t>Г</w:t>
      </w:r>
      <w:r w:rsidRPr="008A4B01">
        <w:rPr>
          <w:color w:val="0D0D0D" w:themeColor="text1" w:themeTint="F2"/>
          <w:sz w:val="26"/>
          <w:szCs w:val="26"/>
        </w:rPr>
        <w:t xml:space="preserve">лубина залегания грунтовых вод свыше 3м. Почвы </w:t>
      </w:r>
      <w:proofErr w:type="spellStart"/>
      <w:r w:rsidRPr="008A4B01">
        <w:rPr>
          <w:color w:val="0D0D0D" w:themeColor="text1" w:themeTint="F2"/>
          <w:sz w:val="26"/>
          <w:szCs w:val="26"/>
        </w:rPr>
        <w:t>дерновослабо</w:t>
      </w:r>
      <w:proofErr w:type="spellEnd"/>
      <w:r w:rsidRPr="008A4B01">
        <w:rPr>
          <w:color w:val="0D0D0D" w:themeColor="text1" w:themeTint="F2"/>
          <w:sz w:val="26"/>
          <w:szCs w:val="26"/>
        </w:rPr>
        <w:t>-среднеподзолистые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lastRenderedPageBreak/>
        <w:t>Пятый тип.</w:t>
      </w:r>
      <w:r w:rsidRPr="008A4B01">
        <w:rPr>
          <w:color w:val="0D0D0D" w:themeColor="text1" w:themeTint="F2"/>
          <w:sz w:val="26"/>
          <w:szCs w:val="26"/>
        </w:rPr>
        <w:t xml:space="preserve"> Плоская зандровая слаборасчлененная равнина, на </w:t>
      </w:r>
      <w:proofErr w:type="spellStart"/>
      <w:r w:rsidRPr="008A4B01">
        <w:rPr>
          <w:color w:val="0D0D0D" w:themeColor="text1" w:themeTint="F2"/>
          <w:sz w:val="26"/>
          <w:szCs w:val="26"/>
        </w:rPr>
        <w:t>придолинных</w:t>
      </w:r>
      <w:proofErr w:type="spellEnd"/>
      <w:r w:rsidRPr="008A4B01">
        <w:rPr>
          <w:color w:val="0D0D0D" w:themeColor="text1" w:themeTint="F2"/>
          <w:sz w:val="26"/>
          <w:szCs w:val="26"/>
        </w:rPr>
        <w:t xml:space="preserve"> склонах. Ландшафт осложняется ступенями, песчаными суглинками, </w:t>
      </w:r>
      <w:proofErr w:type="spellStart"/>
      <w:r w:rsidRPr="008A4B01">
        <w:rPr>
          <w:color w:val="0D0D0D" w:themeColor="text1" w:themeTint="F2"/>
          <w:sz w:val="26"/>
          <w:szCs w:val="26"/>
        </w:rPr>
        <w:t>гравилистыми</w:t>
      </w:r>
      <w:proofErr w:type="spellEnd"/>
      <w:r w:rsidRPr="008A4B01">
        <w:rPr>
          <w:color w:val="0D0D0D" w:themeColor="text1" w:themeTint="F2"/>
          <w:sz w:val="26"/>
          <w:szCs w:val="26"/>
        </w:rPr>
        <w:t xml:space="preserve"> песками, общей мощностью 10-20м. Глубина залегания грунтовых вод 105 м. почвы слабо-среднеподзолистые, местами глеевые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Шестой тип.</w:t>
      </w:r>
      <w:r w:rsidRPr="008A4B01">
        <w:rPr>
          <w:color w:val="0D0D0D" w:themeColor="text1" w:themeTint="F2"/>
          <w:sz w:val="26"/>
          <w:szCs w:val="26"/>
        </w:rPr>
        <w:t xml:space="preserve"> Озерно-</w:t>
      </w:r>
      <w:proofErr w:type="spellStart"/>
      <w:r w:rsidRPr="008A4B01">
        <w:rPr>
          <w:color w:val="0D0D0D" w:themeColor="text1" w:themeTint="F2"/>
          <w:sz w:val="26"/>
          <w:szCs w:val="26"/>
        </w:rPr>
        <w:t>водноледниковая</w:t>
      </w:r>
      <w:proofErr w:type="spellEnd"/>
      <w:r w:rsidRPr="008A4B01">
        <w:rPr>
          <w:color w:val="0D0D0D" w:themeColor="text1" w:themeTint="F2"/>
          <w:sz w:val="26"/>
          <w:szCs w:val="26"/>
        </w:rPr>
        <w:t xml:space="preserve"> плоская равнина, значительно заболочена. Сложена она глинистыми песками, озерными глинами и песчаными суглинками, общей мощностью до 20-30м. Коренные породы представлены известняками </w:t>
      </w:r>
      <w:proofErr w:type="spellStart"/>
      <w:r w:rsidRPr="008A4B01">
        <w:rPr>
          <w:color w:val="0D0D0D" w:themeColor="text1" w:themeTint="F2"/>
          <w:sz w:val="26"/>
          <w:szCs w:val="26"/>
        </w:rPr>
        <w:t>протвинского</w:t>
      </w:r>
      <w:proofErr w:type="spellEnd"/>
      <w:r w:rsidRPr="008A4B01">
        <w:rPr>
          <w:color w:val="0D0D0D" w:themeColor="text1" w:themeTint="F2"/>
          <w:sz w:val="26"/>
          <w:szCs w:val="26"/>
        </w:rPr>
        <w:t xml:space="preserve"> горизонта нижнего карбона. Глубина залегания грунтовых вод 0,5-2.0м. Высокий уровень верховодки объясняется созданием искусственного подпор</w:t>
      </w:r>
      <w:r w:rsidR="00A632FB" w:rsidRPr="008A4B01">
        <w:rPr>
          <w:color w:val="0D0D0D" w:themeColor="text1" w:themeTint="F2"/>
          <w:sz w:val="26"/>
          <w:szCs w:val="26"/>
        </w:rPr>
        <w:t>а грунтовых вод плотинами на р. </w:t>
      </w:r>
      <w:proofErr w:type="spellStart"/>
      <w:r w:rsidRPr="008A4B01">
        <w:rPr>
          <w:color w:val="0D0D0D" w:themeColor="text1" w:themeTint="F2"/>
          <w:sz w:val="26"/>
          <w:szCs w:val="26"/>
        </w:rPr>
        <w:t>Межиха</w:t>
      </w:r>
      <w:proofErr w:type="spellEnd"/>
      <w:r w:rsidRPr="008A4B01">
        <w:rPr>
          <w:color w:val="0D0D0D" w:themeColor="text1" w:themeTint="F2"/>
          <w:sz w:val="26"/>
          <w:szCs w:val="26"/>
        </w:rPr>
        <w:t>. Почвы дерново-глеевые.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Седьмой тип.</w:t>
      </w:r>
      <w:r w:rsidRPr="008A4B01">
        <w:rPr>
          <w:color w:val="0D0D0D" w:themeColor="text1" w:themeTint="F2"/>
          <w:sz w:val="26"/>
          <w:szCs w:val="26"/>
        </w:rPr>
        <w:t xml:space="preserve"> Сквозные долины стока талых ледниковых вод. </w:t>
      </w:r>
      <w:proofErr w:type="gramStart"/>
      <w:r w:rsidRPr="008A4B01">
        <w:rPr>
          <w:color w:val="0D0D0D" w:themeColor="text1" w:themeTint="F2"/>
          <w:sz w:val="26"/>
          <w:szCs w:val="26"/>
        </w:rPr>
        <w:t>Сложены</w:t>
      </w:r>
      <w:proofErr w:type="gramEnd"/>
      <w:r w:rsidRPr="008A4B01">
        <w:rPr>
          <w:color w:val="0D0D0D" w:themeColor="text1" w:themeTint="F2"/>
          <w:sz w:val="26"/>
          <w:szCs w:val="26"/>
        </w:rPr>
        <w:t xml:space="preserve"> супесями и тонкозернистыми глинистыми песками. Глубина залегания грунтовых 1,5-3 м. Почвы </w:t>
      </w:r>
      <w:proofErr w:type="spellStart"/>
      <w:r w:rsidRPr="008A4B01">
        <w:rPr>
          <w:color w:val="0D0D0D" w:themeColor="text1" w:themeTint="F2"/>
          <w:sz w:val="26"/>
          <w:szCs w:val="26"/>
        </w:rPr>
        <w:t>спабо</w:t>
      </w:r>
      <w:proofErr w:type="spellEnd"/>
      <w:r w:rsidRPr="008A4B01">
        <w:rPr>
          <w:color w:val="0D0D0D" w:themeColor="text1" w:themeTint="F2"/>
          <w:sz w:val="26"/>
          <w:szCs w:val="26"/>
        </w:rPr>
        <w:t>-среднеподзолистые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Восьмой тип.</w:t>
      </w:r>
      <w:r w:rsidRPr="008A4B01">
        <w:rPr>
          <w:color w:val="0D0D0D" w:themeColor="text1" w:themeTint="F2"/>
          <w:sz w:val="26"/>
          <w:szCs w:val="26"/>
        </w:rPr>
        <w:t xml:space="preserve"> Плоская аллювиальная равнина – первая надпойменная терраса. </w:t>
      </w:r>
      <w:proofErr w:type="gramStart"/>
      <w:r w:rsidRPr="008A4B01">
        <w:rPr>
          <w:color w:val="0D0D0D" w:themeColor="text1" w:themeTint="F2"/>
          <w:sz w:val="26"/>
          <w:szCs w:val="26"/>
        </w:rPr>
        <w:t>Сложена</w:t>
      </w:r>
      <w:proofErr w:type="gramEnd"/>
      <w:r w:rsidRPr="008A4B01">
        <w:rPr>
          <w:color w:val="0D0D0D" w:themeColor="text1" w:themeTint="F2"/>
          <w:sz w:val="26"/>
          <w:szCs w:val="26"/>
        </w:rPr>
        <w:t xml:space="preserve"> аллювиальными образованиями в основном супесчаного состава. Глубина залегания грунтовых вод 1,5-3м. Коренные породы представлены карбонатными образованиями окской толщи нижнего карбона. Почвы дерновые луговые.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Девятый тип.</w:t>
      </w:r>
      <w:r w:rsidRPr="008A4B01">
        <w:rPr>
          <w:i/>
          <w:color w:val="0D0D0D" w:themeColor="text1" w:themeTint="F2"/>
          <w:sz w:val="26"/>
          <w:szCs w:val="26"/>
        </w:rPr>
        <w:t xml:space="preserve"> </w:t>
      </w:r>
      <w:r w:rsidRPr="008A4B01">
        <w:rPr>
          <w:color w:val="0D0D0D" w:themeColor="text1" w:themeTint="F2"/>
          <w:sz w:val="26"/>
          <w:szCs w:val="26"/>
        </w:rPr>
        <w:t xml:space="preserve">Плоская аллювиальная равнина со староречьями и новыми болотами – пойма, высокая пойма рек. </w:t>
      </w:r>
      <w:proofErr w:type="gramStart"/>
      <w:r w:rsidRPr="008A4B01">
        <w:rPr>
          <w:color w:val="0D0D0D" w:themeColor="text1" w:themeTint="F2"/>
          <w:sz w:val="26"/>
          <w:szCs w:val="26"/>
        </w:rPr>
        <w:t>Сложена</w:t>
      </w:r>
      <w:proofErr w:type="gramEnd"/>
      <w:r w:rsidRPr="008A4B01">
        <w:rPr>
          <w:color w:val="0D0D0D" w:themeColor="text1" w:themeTint="F2"/>
          <w:sz w:val="26"/>
          <w:szCs w:val="26"/>
        </w:rPr>
        <w:t xml:space="preserve"> аллювиальными отложениями. Коренные породы представлены карбонатными образованиями окской толщи нижнего карбона. Почвы луговые дерновые. Глубина залегания грунтовых вод 1,5-3м.</w:t>
      </w:r>
    </w:p>
    <w:p w:rsidR="00AF4F76" w:rsidRPr="008A4B01" w:rsidRDefault="00AF4F76">
      <w:pPr>
        <w:suppressAutoHyphens w:val="0"/>
        <w:rPr>
          <w:color w:val="0D0D0D" w:themeColor="text1" w:themeTint="F2"/>
        </w:rPr>
      </w:pPr>
      <w:r w:rsidRPr="008A4B01">
        <w:rPr>
          <w:color w:val="0D0D0D" w:themeColor="text1" w:themeTint="F2"/>
        </w:rPr>
        <w:br w:type="page"/>
      </w:r>
    </w:p>
    <w:p w:rsidR="00AF4F76" w:rsidRPr="008A4B01" w:rsidRDefault="00AF4F76" w:rsidP="005504FB">
      <w:pPr>
        <w:ind w:firstLine="709"/>
        <w:jc w:val="both"/>
        <w:rPr>
          <w:color w:val="0D0D0D" w:themeColor="text1" w:themeTint="F2"/>
          <w:sz w:val="26"/>
          <w:szCs w:val="26"/>
        </w:rPr>
      </w:pPr>
    </w:p>
    <w:p w:rsidR="00312AB2" w:rsidRPr="008A4B01" w:rsidRDefault="00312AB2" w:rsidP="005050B7">
      <w:pPr>
        <w:pStyle w:val="3"/>
        <w:jc w:val="center"/>
        <w:rPr>
          <w:color w:val="0D0D0D" w:themeColor="text1" w:themeTint="F2"/>
          <w:sz w:val="26"/>
          <w:szCs w:val="26"/>
        </w:rPr>
      </w:pPr>
      <w:bookmarkStart w:id="49" w:name="_Toc68359181"/>
      <w:r w:rsidRPr="008A4B01">
        <w:rPr>
          <w:color w:val="0D0D0D" w:themeColor="text1" w:themeTint="F2"/>
          <w:sz w:val="26"/>
          <w:szCs w:val="26"/>
        </w:rPr>
        <w:t>II.</w:t>
      </w:r>
      <w:r w:rsidR="005050B7" w:rsidRPr="008A4B01">
        <w:rPr>
          <w:color w:val="0D0D0D" w:themeColor="text1" w:themeTint="F2"/>
          <w:sz w:val="26"/>
          <w:szCs w:val="26"/>
        </w:rPr>
        <w:t>2.</w:t>
      </w:r>
      <w:r w:rsidRPr="008A4B01">
        <w:rPr>
          <w:color w:val="0D0D0D" w:themeColor="text1" w:themeTint="F2"/>
          <w:sz w:val="26"/>
          <w:szCs w:val="26"/>
        </w:rPr>
        <w:t xml:space="preserve">3 </w:t>
      </w:r>
      <w:proofErr w:type="spellStart"/>
      <w:r w:rsidRPr="008A4B01">
        <w:rPr>
          <w:color w:val="0D0D0D" w:themeColor="text1" w:themeTint="F2"/>
          <w:sz w:val="26"/>
          <w:szCs w:val="26"/>
        </w:rPr>
        <w:t>Поверхностные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воды</w:t>
      </w:r>
      <w:bookmarkEnd w:id="49"/>
      <w:proofErr w:type="spellEnd"/>
    </w:p>
    <w:p w:rsidR="00E47D6B" w:rsidRPr="008A4B01" w:rsidRDefault="00E47D6B" w:rsidP="00E47D6B">
      <w:pPr>
        <w:pStyle w:val="Main0"/>
        <w:spacing w:line="276" w:lineRule="auto"/>
        <w:rPr>
          <w:color w:val="0D0D0D" w:themeColor="text1" w:themeTint="F2"/>
          <w:sz w:val="26"/>
          <w:szCs w:val="26"/>
        </w:rPr>
      </w:pPr>
      <w:bookmarkStart w:id="50" w:name="__RefHeading__384_1612356966"/>
      <w:bookmarkStart w:id="51" w:name="__RefHeading__120_1539069001"/>
      <w:bookmarkStart w:id="52" w:name="__RefHeading__318_276625223"/>
      <w:bookmarkStart w:id="53" w:name="__RefHeading__482_670117999"/>
      <w:bookmarkStart w:id="54" w:name="__RefHeading__89_1212657833"/>
      <w:bookmarkStart w:id="55" w:name="__RefHeading__152_1585558239"/>
      <w:bookmarkStart w:id="56" w:name="__RefHeading__846_1612356966"/>
      <w:bookmarkEnd w:id="50"/>
      <w:bookmarkEnd w:id="51"/>
      <w:bookmarkEnd w:id="52"/>
      <w:bookmarkEnd w:id="53"/>
      <w:bookmarkEnd w:id="54"/>
      <w:bookmarkEnd w:id="55"/>
      <w:bookmarkEnd w:id="56"/>
      <w:r w:rsidRPr="008A4B01">
        <w:rPr>
          <w:color w:val="0D0D0D" w:themeColor="text1" w:themeTint="F2"/>
          <w:sz w:val="26"/>
          <w:szCs w:val="26"/>
        </w:rPr>
        <w:t>На территории сельского поселения расположено много крупных гидрографических объектов. Все они относятся к окскому бассейну, тип питания – преимущественно снеговой, замерзают в ноябре, реже — в декабре, вскрываются в апреле, половодье в апреле — мае.</w:t>
      </w:r>
    </w:p>
    <w:p w:rsidR="00E47D6B" w:rsidRPr="008A4B01" w:rsidRDefault="00E47D6B" w:rsidP="00D12697">
      <w:pPr>
        <w:pStyle w:val="Main0"/>
        <w:spacing w:line="276" w:lineRule="auto"/>
        <w:rPr>
          <w:color w:val="0D0D0D" w:themeColor="text1" w:themeTint="F2"/>
          <w:sz w:val="26"/>
          <w:szCs w:val="26"/>
        </w:rPr>
      </w:pPr>
      <w:r w:rsidRPr="008A4B01">
        <w:rPr>
          <w:color w:val="0D0D0D" w:themeColor="text1" w:themeTint="F2"/>
          <w:sz w:val="26"/>
          <w:szCs w:val="26"/>
        </w:rPr>
        <w:t xml:space="preserve">Самой крупной рекой, протекающей по поселению, является река Лужа. Длина 159 км, площадь бассейна — 1400 км², размах колебаний уровня воды 6,1 м. Самые крупные притоки Лужи, протекающие по территории сельского поселения — это реки Бобровка и </w:t>
      </w:r>
      <w:proofErr w:type="spellStart"/>
      <w:r w:rsidRPr="008A4B01">
        <w:rPr>
          <w:color w:val="0D0D0D" w:themeColor="text1" w:themeTint="F2"/>
          <w:sz w:val="26"/>
          <w:szCs w:val="26"/>
        </w:rPr>
        <w:t>Кс</w:t>
      </w:r>
      <w:r w:rsidR="00D12697" w:rsidRPr="008A4B01">
        <w:rPr>
          <w:color w:val="0D0D0D" w:themeColor="text1" w:themeTint="F2"/>
          <w:sz w:val="26"/>
          <w:szCs w:val="26"/>
        </w:rPr>
        <w:t>ё</w:t>
      </w:r>
      <w:r w:rsidRPr="008A4B01">
        <w:rPr>
          <w:color w:val="0D0D0D" w:themeColor="text1" w:themeTint="F2"/>
          <w:sz w:val="26"/>
          <w:szCs w:val="26"/>
        </w:rPr>
        <w:t>ма</w:t>
      </w:r>
      <w:proofErr w:type="spellEnd"/>
      <w:r w:rsidRPr="008A4B01">
        <w:rPr>
          <w:color w:val="0D0D0D" w:themeColor="text1" w:themeTint="F2"/>
          <w:sz w:val="26"/>
          <w:szCs w:val="26"/>
        </w:rPr>
        <w:t xml:space="preserve">. Их протяженность составляет 19 км каждой. Довольно крупными реками являются </w:t>
      </w:r>
      <w:proofErr w:type="spellStart"/>
      <w:r w:rsidRPr="008A4B01">
        <w:rPr>
          <w:color w:val="0D0D0D" w:themeColor="text1" w:themeTint="F2"/>
          <w:sz w:val="26"/>
          <w:szCs w:val="26"/>
        </w:rPr>
        <w:t>Руть</w:t>
      </w:r>
      <w:proofErr w:type="spellEnd"/>
      <w:r w:rsidRPr="008A4B01">
        <w:rPr>
          <w:color w:val="0D0D0D" w:themeColor="text1" w:themeTint="F2"/>
          <w:sz w:val="26"/>
          <w:szCs w:val="26"/>
        </w:rPr>
        <w:t xml:space="preserve"> (36 км) и </w:t>
      </w:r>
      <w:proofErr w:type="spellStart"/>
      <w:r w:rsidRPr="008A4B01">
        <w:rPr>
          <w:color w:val="0D0D0D" w:themeColor="text1" w:themeTint="F2"/>
          <w:sz w:val="26"/>
          <w:szCs w:val="26"/>
        </w:rPr>
        <w:t>Межиха</w:t>
      </w:r>
      <w:proofErr w:type="spellEnd"/>
      <w:r w:rsidRPr="008A4B01">
        <w:rPr>
          <w:color w:val="0D0D0D" w:themeColor="text1" w:themeTint="F2"/>
          <w:sz w:val="26"/>
          <w:szCs w:val="26"/>
        </w:rPr>
        <w:t xml:space="preserve"> (25 км), так </w:t>
      </w:r>
      <w:r w:rsidR="009920B4">
        <w:rPr>
          <w:color w:val="0D0D0D" w:themeColor="text1" w:themeTint="F2"/>
          <w:sz w:val="26"/>
          <w:szCs w:val="26"/>
        </w:rPr>
        <w:t xml:space="preserve">же </w:t>
      </w:r>
      <w:r w:rsidRPr="008A4B01">
        <w:rPr>
          <w:color w:val="0D0D0D" w:themeColor="text1" w:themeTint="F2"/>
          <w:sz w:val="26"/>
          <w:szCs w:val="26"/>
        </w:rPr>
        <w:t xml:space="preserve">как и </w:t>
      </w:r>
      <w:proofErr w:type="gramStart"/>
      <w:r w:rsidRPr="008A4B01">
        <w:rPr>
          <w:color w:val="0D0D0D" w:themeColor="text1" w:themeTint="F2"/>
          <w:sz w:val="26"/>
          <w:szCs w:val="26"/>
        </w:rPr>
        <w:t>Лужа</w:t>
      </w:r>
      <w:proofErr w:type="gramEnd"/>
      <w:r w:rsidRPr="008A4B01">
        <w:rPr>
          <w:color w:val="0D0D0D" w:themeColor="text1" w:themeTint="F2"/>
          <w:sz w:val="26"/>
          <w:szCs w:val="26"/>
        </w:rPr>
        <w:t xml:space="preserve"> являющиеся правыми притоками Плотвы. </w:t>
      </w:r>
    </w:p>
    <w:p w:rsidR="00E47D6B" w:rsidRPr="008A4B01" w:rsidRDefault="00E47D6B" w:rsidP="00E47D6B">
      <w:pPr>
        <w:pStyle w:val="Main0"/>
        <w:spacing w:line="276" w:lineRule="auto"/>
        <w:rPr>
          <w:color w:val="0D0D0D" w:themeColor="text1" w:themeTint="F2"/>
          <w:sz w:val="26"/>
          <w:szCs w:val="26"/>
        </w:rPr>
      </w:pPr>
      <w:r w:rsidRPr="008A4B01">
        <w:rPr>
          <w:color w:val="0D0D0D" w:themeColor="text1" w:themeTint="F2"/>
          <w:sz w:val="26"/>
          <w:szCs w:val="26"/>
        </w:rPr>
        <w:t xml:space="preserve">Река Лужа берет свое начало из низинного болота у с. </w:t>
      </w:r>
      <w:proofErr w:type="spellStart"/>
      <w:r w:rsidRPr="008A4B01">
        <w:rPr>
          <w:color w:val="0D0D0D" w:themeColor="text1" w:themeTint="F2"/>
          <w:sz w:val="26"/>
          <w:szCs w:val="26"/>
        </w:rPr>
        <w:t>Зенино</w:t>
      </w:r>
      <w:proofErr w:type="spellEnd"/>
      <w:r w:rsidRPr="008A4B01">
        <w:rPr>
          <w:color w:val="0D0D0D" w:themeColor="text1" w:themeTint="F2"/>
          <w:sz w:val="26"/>
          <w:szCs w:val="26"/>
        </w:rPr>
        <w:t xml:space="preserve"> Московской области и впадает в р. </w:t>
      </w:r>
      <w:proofErr w:type="spellStart"/>
      <w:r w:rsidRPr="008A4B01">
        <w:rPr>
          <w:color w:val="0D0D0D" w:themeColor="text1" w:themeTint="F2"/>
          <w:sz w:val="26"/>
          <w:szCs w:val="26"/>
        </w:rPr>
        <w:t>Протву</w:t>
      </w:r>
      <w:proofErr w:type="spellEnd"/>
      <w:r w:rsidRPr="008A4B01">
        <w:rPr>
          <w:color w:val="0D0D0D" w:themeColor="text1" w:themeTint="F2"/>
          <w:sz w:val="26"/>
          <w:szCs w:val="26"/>
        </w:rPr>
        <w:t xml:space="preserve"> в 80 км от ее устья. Поверхность бассейна р. Лужи - волнистая, всхолмленная равнина, сильно изрезанная </w:t>
      </w:r>
      <w:proofErr w:type="spellStart"/>
      <w:r w:rsidRPr="008A4B01">
        <w:rPr>
          <w:color w:val="0D0D0D" w:themeColor="text1" w:themeTint="F2"/>
          <w:sz w:val="26"/>
          <w:szCs w:val="26"/>
        </w:rPr>
        <w:t>овражно</w:t>
      </w:r>
      <w:proofErr w:type="spellEnd"/>
      <w:r w:rsidRPr="008A4B01">
        <w:rPr>
          <w:color w:val="0D0D0D" w:themeColor="text1" w:themeTint="F2"/>
          <w:sz w:val="26"/>
          <w:szCs w:val="26"/>
        </w:rPr>
        <w:t xml:space="preserve"> – балочной сетью. Долина трапециевидная. Ширина долины от Истока к устью увеличивается от 700-900 м до 1,5-2,9 км. Склоны долины крутые, высотой от 15-20 до 30-40 м, сложены суглинистыми грунтами. Пойма реки двусторонняя, преимущественно луговая, ровная. Ширина 300-500 м. Русло реки извилистое, неразветвленное на рукава. Преобладающая ширина русла реки 3-5 м - в верхней и 15-20 м - в нижней части. Дно реки твердое, преимущественно песчаное. Берега реки крутые, местами обрывистые, высотой 3-5 м, заросшие кустарником. </w:t>
      </w:r>
      <w:proofErr w:type="gramStart"/>
      <w:r w:rsidRPr="008A4B01">
        <w:rPr>
          <w:color w:val="0D0D0D" w:themeColor="text1" w:themeTint="F2"/>
          <w:sz w:val="26"/>
          <w:szCs w:val="26"/>
        </w:rPr>
        <w:t>Глубина реки в межень 0,5-1,0</w:t>
      </w:r>
      <w:r w:rsidRPr="008A4B01">
        <w:rPr>
          <w:color w:val="0D0D0D" w:themeColor="text1" w:themeTint="F2"/>
          <w:sz w:val="26"/>
          <w:szCs w:val="26"/>
          <w:lang w:val="en-US"/>
        </w:rPr>
        <w:t> </w:t>
      </w:r>
      <w:r w:rsidRPr="008A4B01">
        <w:rPr>
          <w:color w:val="0D0D0D" w:themeColor="text1" w:themeTint="F2"/>
          <w:sz w:val="26"/>
          <w:szCs w:val="26"/>
        </w:rPr>
        <w:t xml:space="preserve">м, а на отдельных плесах – до 2,0-2,5 м. Скорость течения преимущественно менее 0,3 м/с и только на отдельных перекатах достигает 0,5-0,6 м/с. На реках </w:t>
      </w:r>
      <w:proofErr w:type="spellStart"/>
      <w:r w:rsidRPr="008A4B01">
        <w:rPr>
          <w:color w:val="0D0D0D" w:themeColor="text1" w:themeTint="F2"/>
          <w:sz w:val="26"/>
          <w:szCs w:val="26"/>
        </w:rPr>
        <w:t>Кс</w:t>
      </w:r>
      <w:r w:rsidR="00D12697" w:rsidRPr="008A4B01">
        <w:rPr>
          <w:color w:val="0D0D0D" w:themeColor="text1" w:themeTint="F2"/>
          <w:sz w:val="26"/>
          <w:szCs w:val="26"/>
        </w:rPr>
        <w:t>ё</w:t>
      </w:r>
      <w:r w:rsidRPr="008A4B01">
        <w:rPr>
          <w:color w:val="0D0D0D" w:themeColor="text1" w:themeTint="F2"/>
          <w:sz w:val="26"/>
          <w:szCs w:val="26"/>
        </w:rPr>
        <w:t>ма</w:t>
      </w:r>
      <w:proofErr w:type="spellEnd"/>
      <w:r w:rsidRPr="008A4B01">
        <w:rPr>
          <w:color w:val="0D0D0D" w:themeColor="text1" w:themeTint="F2"/>
          <w:sz w:val="26"/>
          <w:szCs w:val="26"/>
        </w:rPr>
        <w:t xml:space="preserve"> и </w:t>
      </w:r>
      <w:proofErr w:type="spellStart"/>
      <w:r w:rsidRPr="008A4B01">
        <w:rPr>
          <w:color w:val="0D0D0D" w:themeColor="text1" w:themeTint="F2"/>
          <w:sz w:val="26"/>
          <w:szCs w:val="26"/>
        </w:rPr>
        <w:t>Межура</w:t>
      </w:r>
      <w:proofErr w:type="spellEnd"/>
      <w:r w:rsidRPr="008A4B01">
        <w:rPr>
          <w:color w:val="0D0D0D" w:themeColor="text1" w:themeTint="F2"/>
          <w:sz w:val="26"/>
          <w:szCs w:val="26"/>
        </w:rPr>
        <w:t xml:space="preserve"> образованы 2 крупных водохранилища.</w:t>
      </w:r>
      <w:proofErr w:type="gramEnd"/>
    </w:p>
    <w:p w:rsidR="00855B0C" w:rsidRPr="008A4B01" w:rsidRDefault="00855B0C" w:rsidP="00855B0C">
      <w:pPr>
        <w:ind w:firstLine="709"/>
        <w:jc w:val="both"/>
        <w:rPr>
          <w:rFonts w:cs="Tahoma"/>
          <w:color w:val="0D0D0D" w:themeColor="text1" w:themeTint="F2"/>
          <w:sz w:val="26"/>
          <w:szCs w:val="26"/>
        </w:rPr>
      </w:pPr>
      <w:r w:rsidRPr="008A4B01">
        <w:rPr>
          <w:rFonts w:cs="Tahoma"/>
          <w:color w:val="0D0D0D" w:themeColor="text1" w:themeTint="F2"/>
          <w:sz w:val="26"/>
          <w:szCs w:val="26"/>
        </w:rPr>
        <w:t xml:space="preserve">В </w:t>
      </w:r>
      <w:r w:rsidR="00E47D6B" w:rsidRPr="008A4B01">
        <w:rPr>
          <w:rFonts w:cs="Tahoma"/>
          <w:color w:val="0D0D0D" w:themeColor="text1" w:themeTint="F2"/>
          <w:sz w:val="26"/>
          <w:szCs w:val="26"/>
        </w:rPr>
        <w:t xml:space="preserve">соответствии с Водным кодексом </w:t>
      </w:r>
      <w:r w:rsidRPr="008A4B01">
        <w:rPr>
          <w:rFonts w:cs="Tahoma"/>
          <w:color w:val="0D0D0D" w:themeColor="text1" w:themeTint="F2"/>
          <w:sz w:val="26"/>
          <w:szCs w:val="26"/>
        </w:rPr>
        <w:t>Российской Федерации ширина водоохраной зоны р. Лужа составляет 200 м, ширина прибрежной защитной полосы – 50 м.</w:t>
      </w:r>
    </w:p>
    <w:p w:rsidR="00FA307F" w:rsidRPr="008A4B01" w:rsidRDefault="00FA307F" w:rsidP="00855B0C">
      <w:pPr>
        <w:ind w:firstLine="709"/>
        <w:jc w:val="both"/>
        <w:rPr>
          <w:rFonts w:cs="Tahoma"/>
          <w:color w:val="0D0D0D" w:themeColor="text1" w:themeTint="F2"/>
          <w:sz w:val="26"/>
          <w:szCs w:val="26"/>
        </w:rPr>
      </w:pPr>
    </w:p>
    <w:p w:rsidR="00FA307F" w:rsidRPr="008A4B01" w:rsidRDefault="00FA307F" w:rsidP="00855B0C">
      <w:pPr>
        <w:ind w:firstLine="709"/>
        <w:jc w:val="both"/>
        <w:rPr>
          <w:rFonts w:cs="Tahoma"/>
          <w:color w:val="0D0D0D" w:themeColor="text1" w:themeTint="F2"/>
          <w:sz w:val="26"/>
          <w:szCs w:val="26"/>
        </w:rPr>
        <w:sectPr w:rsidR="00FA307F" w:rsidRPr="008A4B01" w:rsidSect="004841C2">
          <w:pgSz w:w="11906" w:h="16838"/>
          <w:pgMar w:top="851" w:right="964" w:bottom="851" w:left="1644" w:header="709" w:footer="367" w:gutter="0"/>
          <w:cols w:space="720"/>
          <w:docGrid w:linePitch="360"/>
        </w:sectPr>
      </w:pPr>
    </w:p>
    <w:p w:rsidR="00FA307F" w:rsidRPr="008A4B01" w:rsidRDefault="00FA307F" w:rsidP="00855B0C">
      <w:pPr>
        <w:ind w:firstLine="709"/>
        <w:jc w:val="both"/>
        <w:rPr>
          <w:rFonts w:cs="Tahoma"/>
          <w:color w:val="0D0D0D" w:themeColor="text1" w:themeTint="F2"/>
          <w:sz w:val="26"/>
          <w:szCs w:val="26"/>
        </w:rPr>
      </w:pPr>
    </w:p>
    <w:p w:rsidR="00312AB2" w:rsidRPr="008A4B01" w:rsidRDefault="00312AB2" w:rsidP="005050B7">
      <w:pPr>
        <w:pStyle w:val="3"/>
        <w:jc w:val="center"/>
        <w:rPr>
          <w:color w:val="0D0D0D" w:themeColor="text1" w:themeTint="F2"/>
          <w:sz w:val="26"/>
          <w:szCs w:val="26"/>
          <w:lang w:val="ru-RU"/>
        </w:rPr>
      </w:pPr>
      <w:bookmarkStart w:id="57" w:name="_Toc68359182"/>
      <w:r w:rsidRPr="008A4B01">
        <w:rPr>
          <w:color w:val="0D0D0D" w:themeColor="text1" w:themeTint="F2"/>
          <w:sz w:val="26"/>
          <w:szCs w:val="26"/>
        </w:rPr>
        <w:t>II</w:t>
      </w:r>
      <w:r w:rsidRPr="008A4B01">
        <w:rPr>
          <w:color w:val="0D0D0D" w:themeColor="text1" w:themeTint="F2"/>
          <w:sz w:val="26"/>
          <w:szCs w:val="26"/>
          <w:lang w:val="ru-RU"/>
        </w:rPr>
        <w:t>.</w:t>
      </w:r>
      <w:r w:rsidR="005050B7" w:rsidRPr="008A4B01">
        <w:rPr>
          <w:color w:val="0D0D0D" w:themeColor="text1" w:themeTint="F2"/>
          <w:sz w:val="26"/>
          <w:szCs w:val="26"/>
          <w:lang w:val="ru-RU"/>
        </w:rPr>
        <w:t>2.</w:t>
      </w:r>
      <w:r w:rsidRPr="008A4B01">
        <w:rPr>
          <w:color w:val="0D0D0D" w:themeColor="text1" w:themeTint="F2"/>
          <w:sz w:val="26"/>
          <w:szCs w:val="26"/>
          <w:lang w:val="ru-RU"/>
        </w:rPr>
        <w:t xml:space="preserve">4 </w:t>
      </w:r>
      <w:r w:rsidR="00EA183F" w:rsidRPr="008A4B01">
        <w:rPr>
          <w:color w:val="0D0D0D" w:themeColor="text1" w:themeTint="F2"/>
          <w:sz w:val="26"/>
          <w:szCs w:val="26"/>
          <w:lang w:val="ru-RU"/>
        </w:rPr>
        <w:t>Подземные воды</w:t>
      </w:r>
      <w:bookmarkEnd w:id="57"/>
    </w:p>
    <w:p w:rsidR="00EA183F" w:rsidRPr="008A4B01" w:rsidRDefault="00EA183F" w:rsidP="00EA183F">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Основными водоносными горизонтами, которые используются для хозяйственного и питьевого водоснабжения населенных пунктов и промышленных предприятий, являются каширский, </w:t>
      </w:r>
      <w:proofErr w:type="spellStart"/>
      <w:r w:rsidRPr="008A4B01">
        <w:rPr>
          <w:color w:val="0D0D0D" w:themeColor="text1" w:themeTint="F2"/>
          <w:sz w:val="26"/>
          <w:szCs w:val="26"/>
        </w:rPr>
        <w:t>протвинский</w:t>
      </w:r>
      <w:proofErr w:type="spellEnd"/>
      <w:r w:rsidRPr="008A4B01">
        <w:rPr>
          <w:color w:val="0D0D0D" w:themeColor="text1" w:themeTint="F2"/>
          <w:sz w:val="26"/>
          <w:szCs w:val="26"/>
        </w:rPr>
        <w:t xml:space="preserve"> и окский водоносные горизонты. </w:t>
      </w:r>
      <w:proofErr w:type="spellStart"/>
      <w:r w:rsidRPr="008A4B01">
        <w:rPr>
          <w:color w:val="0D0D0D" w:themeColor="text1" w:themeTint="F2"/>
          <w:sz w:val="26"/>
          <w:szCs w:val="26"/>
        </w:rPr>
        <w:t>Стратиграфически</w:t>
      </w:r>
      <w:proofErr w:type="spellEnd"/>
      <w:r w:rsidRPr="008A4B01">
        <w:rPr>
          <w:color w:val="0D0D0D" w:themeColor="text1" w:themeTint="F2"/>
          <w:sz w:val="26"/>
          <w:szCs w:val="26"/>
        </w:rPr>
        <w:t xml:space="preserve"> они приурочены к карбонатным отложениям нижнего и среднего карбона</w:t>
      </w:r>
    </w:p>
    <w:p w:rsidR="00EA183F" w:rsidRPr="008A4B01" w:rsidRDefault="00EA183F" w:rsidP="00EA183F">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Окский водоносный горизонт связан с </w:t>
      </w:r>
      <w:proofErr w:type="spellStart"/>
      <w:r w:rsidRPr="008A4B01">
        <w:rPr>
          <w:color w:val="0D0D0D" w:themeColor="text1" w:themeTint="F2"/>
          <w:sz w:val="26"/>
          <w:szCs w:val="26"/>
        </w:rPr>
        <w:t>тарусско</w:t>
      </w:r>
      <w:proofErr w:type="spellEnd"/>
      <w:r w:rsidRPr="008A4B01">
        <w:rPr>
          <w:color w:val="0D0D0D" w:themeColor="text1" w:themeTint="F2"/>
          <w:sz w:val="26"/>
          <w:szCs w:val="26"/>
        </w:rPr>
        <w:t xml:space="preserve">-михайловским известняково-терригенным комплексом и алексинскими известняками, распространен повсеместно. Воды вышеуказанного горизонта характеризуются следующими показателями: содержание железа от 0,07 </w:t>
      </w:r>
      <w:proofErr w:type="spellStart"/>
      <w:r w:rsidRPr="008A4B01">
        <w:rPr>
          <w:color w:val="0D0D0D" w:themeColor="text1" w:themeTint="F2"/>
          <w:sz w:val="26"/>
          <w:szCs w:val="26"/>
        </w:rPr>
        <w:t>млг</w:t>
      </w:r>
      <w:proofErr w:type="spellEnd"/>
      <w:r w:rsidRPr="008A4B01">
        <w:rPr>
          <w:color w:val="0D0D0D" w:themeColor="text1" w:themeTint="F2"/>
          <w:sz w:val="26"/>
          <w:szCs w:val="26"/>
        </w:rPr>
        <w:t xml:space="preserve">/л до 4,11 </w:t>
      </w:r>
      <w:proofErr w:type="spellStart"/>
      <w:r w:rsidRPr="008A4B01">
        <w:rPr>
          <w:color w:val="0D0D0D" w:themeColor="text1" w:themeTint="F2"/>
          <w:sz w:val="26"/>
          <w:szCs w:val="26"/>
        </w:rPr>
        <w:t>млг</w:t>
      </w:r>
      <w:proofErr w:type="spellEnd"/>
      <w:r w:rsidRPr="008A4B01">
        <w:rPr>
          <w:color w:val="0D0D0D" w:themeColor="text1" w:themeTint="F2"/>
          <w:sz w:val="26"/>
          <w:szCs w:val="26"/>
        </w:rPr>
        <w:t>/л.</w:t>
      </w:r>
    </w:p>
    <w:p w:rsidR="00671677" w:rsidRPr="008A4B01" w:rsidRDefault="00EA183F" w:rsidP="00EA183F">
      <w:pPr>
        <w:spacing w:line="276" w:lineRule="auto"/>
        <w:ind w:firstLine="709"/>
        <w:jc w:val="both"/>
        <w:rPr>
          <w:color w:val="0D0D0D" w:themeColor="text1" w:themeTint="F2"/>
          <w:sz w:val="26"/>
          <w:szCs w:val="26"/>
        </w:rPr>
      </w:pPr>
      <w:proofErr w:type="spellStart"/>
      <w:r w:rsidRPr="008A4B01">
        <w:rPr>
          <w:color w:val="0D0D0D" w:themeColor="text1" w:themeTint="F2"/>
          <w:sz w:val="26"/>
          <w:szCs w:val="26"/>
        </w:rPr>
        <w:t>Протвинский</w:t>
      </w:r>
      <w:proofErr w:type="spellEnd"/>
      <w:r w:rsidRPr="008A4B01">
        <w:rPr>
          <w:color w:val="0D0D0D" w:themeColor="text1" w:themeTint="F2"/>
          <w:sz w:val="26"/>
          <w:szCs w:val="26"/>
        </w:rPr>
        <w:t xml:space="preserve"> водоносный горизонт развит повсеместно за исключением современной и погребенной долин Лужи. Каширский горизонт имеет значение в основном в северной части сельского </w:t>
      </w:r>
      <w:r w:rsidR="00927A63" w:rsidRPr="008A4B01">
        <w:rPr>
          <w:color w:val="0D0D0D" w:themeColor="text1" w:themeTint="F2"/>
          <w:sz w:val="26"/>
          <w:szCs w:val="26"/>
        </w:rPr>
        <w:t>поселения</w:t>
      </w:r>
      <w:r w:rsidRPr="008A4B01">
        <w:rPr>
          <w:color w:val="0D0D0D" w:themeColor="text1" w:themeTint="F2"/>
          <w:sz w:val="26"/>
          <w:szCs w:val="26"/>
        </w:rPr>
        <w:t xml:space="preserve"> на водораздельных пространствах междуречий.</w:t>
      </w:r>
    </w:p>
    <w:p w:rsidR="00671677" w:rsidRPr="008A4B01" w:rsidRDefault="00671677" w:rsidP="00671677">
      <w:pPr>
        <w:spacing w:line="276" w:lineRule="auto"/>
        <w:jc w:val="both"/>
        <w:rPr>
          <w:color w:val="0D0D0D" w:themeColor="text1" w:themeTint="F2"/>
          <w:sz w:val="26"/>
          <w:szCs w:val="26"/>
        </w:rPr>
      </w:pPr>
    </w:p>
    <w:p w:rsidR="00671677" w:rsidRPr="008A4B01" w:rsidRDefault="00671677" w:rsidP="00671677">
      <w:pPr>
        <w:spacing w:line="276" w:lineRule="auto"/>
        <w:jc w:val="both"/>
        <w:rPr>
          <w:color w:val="0D0D0D" w:themeColor="text1" w:themeTint="F2"/>
          <w:sz w:val="26"/>
          <w:szCs w:val="26"/>
        </w:rPr>
        <w:sectPr w:rsidR="00671677" w:rsidRPr="008A4B01" w:rsidSect="004841C2">
          <w:pgSz w:w="11906" w:h="16838"/>
          <w:pgMar w:top="851" w:right="964" w:bottom="851" w:left="1644" w:header="709" w:footer="367" w:gutter="0"/>
          <w:cols w:space="720"/>
          <w:docGrid w:linePitch="360"/>
        </w:sectPr>
      </w:pPr>
    </w:p>
    <w:p w:rsidR="00CA76E9" w:rsidRPr="008A4B01" w:rsidRDefault="00CA76E9" w:rsidP="00CA76E9">
      <w:pPr>
        <w:pStyle w:val="3"/>
        <w:jc w:val="center"/>
        <w:rPr>
          <w:color w:val="0D0D0D" w:themeColor="text1" w:themeTint="F2"/>
          <w:sz w:val="26"/>
          <w:szCs w:val="26"/>
          <w:lang w:val="ru-RU"/>
        </w:rPr>
      </w:pPr>
      <w:bookmarkStart w:id="58" w:name="_Toc68359183"/>
      <w:r w:rsidRPr="008A4B01">
        <w:rPr>
          <w:color w:val="0D0D0D" w:themeColor="text1" w:themeTint="F2"/>
          <w:sz w:val="26"/>
          <w:szCs w:val="26"/>
        </w:rPr>
        <w:lastRenderedPageBreak/>
        <w:t>II</w:t>
      </w:r>
      <w:r w:rsidRPr="008A4B01">
        <w:rPr>
          <w:color w:val="0D0D0D" w:themeColor="text1" w:themeTint="F2"/>
          <w:sz w:val="26"/>
          <w:szCs w:val="26"/>
          <w:lang w:val="ru-RU"/>
        </w:rPr>
        <w:t>.2.</w:t>
      </w:r>
      <w:r w:rsidR="00076FA0" w:rsidRPr="008A4B01">
        <w:rPr>
          <w:color w:val="0D0D0D" w:themeColor="text1" w:themeTint="F2"/>
          <w:sz w:val="26"/>
          <w:szCs w:val="26"/>
          <w:lang w:val="ru-RU"/>
        </w:rPr>
        <w:t>5</w:t>
      </w:r>
      <w:r w:rsidRPr="008A4B01">
        <w:rPr>
          <w:color w:val="0D0D0D" w:themeColor="text1" w:themeTint="F2"/>
          <w:sz w:val="26"/>
          <w:szCs w:val="26"/>
          <w:lang w:val="ru-RU"/>
        </w:rPr>
        <w:t xml:space="preserve"> Минерально-сырьевые ресурсы</w:t>
      </w:r>
      <w:bookmarkEnd w:id="58"/>
    </w:p>
    <w:p w:rsidR="00CA76E9" w:rsidRPr="008A4B01" w:rsidRDefault="00CA76E9" w:rsidP="00873103">
      <w:pPr>
        <w:ind w:firstLine="709"/>
        <w:jc w:val="both"/>
        <w:rPr>
          <w:iCs/>
          <w:color w:val="0D0D0D" w:themeColor="text1" w:themeTint="F2"/>
          <w:sz w:val="26"/>
          <w:szCs w:val="26"/>
        </w:rPr>
      </w:pPr>
      <w:r w:rsidRPr="008A4B01">
        <w:rPr>
          <w:iCs/>
          <w:color w:val="0D0D0D" w:themeColor="text1" w:themeTint="F2"/>
          <w:sz w:val="26"/>
          <w:szCs w:val="26"/>
        </w:rPr>
        <w:t xml:space="preserve">Минерально-сырьевые ресурсы сельского поселения представлены четырьмя месторождениями </w:t>
      </w:r>
      <w:proofErr w:type="gramStart"/>
      <w:r w:rsidRPr="008A4B01">
        <w:rPr>
          <w:iCs/>
          <w:color w:val="0D0D0D" w:themeColor="text1" w:themeTint="F2"/>
          <w:sz w:val="26"/>
          <w:szCs w:val="26"/>
        </w:rPr>
        <w:t>полезных</w:t>
      </w:r>
      <w:proofErr w:type="gramEnd"/>
      <w:r w:rsidRPr="008A4B01">
        <w:rPr>
          <w:iCs/>
          <w:color w:val="0D0D0D" w:themeColor="text1" w:themeTint="F2"/>
          <w:sz w:val="26"/>
          <w:szCs w:val="26"/>
        </w:rPr>
        <w:t xml:space="preserve"> ископаемы.</w:t>
      </w:r>
    </w:p>
    <w:p w:rsidR="00CA76E9" w:rsidRPr="008A4B01" w:rsidRDefault="00CA76E9" w:rsidP="00CA76E9">
      <w:pPr>
        <w:jc w:val="right"/>
        <w:rPr>
          <w:i/>
          <w:color w:val="0D0D0D" w:themeColor="text1" w:themeTint="F2"/>
        </w:rPr>
      </w:pPr>
      <w:r w:rsidRPr="008A4B01">
        <w:rPr>
          <w:i/>
          <w:color w:val="0D0D0D" w:themeColor="text1" w:themeTint="F2"/>
        </w:rPr>
        <w:t>Таблица 4</w:t>
      </w:r>
    </w:p>
    <w:tbl>
      <w:tblPr>
        <w:tblW w:w="157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
        <w:gridCol w:w="1534"/>
        <w:gridCol w:w="1883"/>
        <w:gridCol w:w="1073"/>
        <w:gridCol w:w="1124"/>
        <w:gridCol w:w="1285"/>
        <w:gridCol w:w="1751"/>
        <w:gridCol w:w="1202"/>
        <w:gridCol w:w="1231"/>
        <w:gridCol w:w="1261"/>
        <w:gridCol w:w="1599"/>
        <w:gridCol w:w="1453"/>
      </w:tblGrid>
      <w:tr w:rsidR="006E6A1B" w:rsidRPr="008A4B01" w:rsidTr="00FC67EC">
        <w:trPr>
          <w:trHeight w:val="304"/>
          <w:tblHeader/>
        </w:trPr>
        <w:tc>
          <w:tcPr>
            <w:tcW w:w="401"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w:t>
            </w:r>
          </w:p>
          <w:p w:rsidR="00E3561C" w:rsidRPr="008A4B01" w:rsidRDefault="00E3561C" w:rsidP="00626C3A">
            <w:pPr>
              <w:jc w:val="center"/>
              <w:rPr>
                <w:b/>
                <w:color w:val="0D0D0D" w:themeColor="text1" w:themeTint="F2"/>
                <w:sz w:val="20"/>
                <w:szCs w:val="20"/>
              </w:rPr>
            </w:pPr>
            <w:proofErr w:type="gramStart"/>
            <w:r w:rsidRPr="008A4B01">
              <w:rPr>
                <w:b/>
                <w:color w:val="0D0D0D" w:themeColor="text1" w:themeTint="F2"/>
                <w:sz w:val="20"/>
                <w:szCs w:val="20"/>
              </w:rPr>
              <w:t>п</w:t>
            </w:r>
            <w:proofErr w:type="gramEnd"/>
            <w:r w:rsidRPr="008A4B01">
              <w:rPr>
                <w:b/>
                <w:color w:val="0D0D0D" w:themeColor="text1" w:themeTint="F2"/>
                <w:sz w:val="20"/>
                <w:szCs w:val="20"/>
              </w:rPr>
              <w:t>/п</w:t>
            </w:r>
          </w:p>
        </w:tc>
        <w:tc>
          <w:tcPr>
            <w:tcW w:w="1534"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Месторождения</w:t>
            </w:r>
          </w:p>
        </w:tc>
        <w:tc>
          <w:tcPr>
            <w:tcW w:w="1885"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Географическая привязка (местоположение)</w:t>
            </w:r>
          </w:p>
        </w:tc>
        <w:tc>
          <w:tcPr>
            <w:tcW w:w="3466" w:type="dxa"/>
            <w:gridSpan w:val="3"/>
            <w:tcMar>
              <w:left w:w="0" w:type="dxa"/>
              <w:right w:w="0" w:type="dxa"/>
            </w:tcMar>
            <w:vAlign w:val="center"/>
          </w:tcPr>
          <w:p w:rsidR="00E3561C" w:rsidRPr="008A4B01" w:rsidRDefault="00E3561C" w:rsidP="00E3561C">
            <w:pPr>
              <w:jc w:val="center"/>
              <w:rPr>
                <w:b/>
                <w:color w:val="0D0D0D" w:themeColor="text1" w:themeTint="F2"/>
                <w:sz w:val="20"/>
                <w:szCs w:val="20"/>
              </w:rPr>
            </w:pPr>
            <w:r w:rsidRPr="008A4B01">
              <w:rPr>
                <w:b/>
                <w:color w:val="0D0D0D" w:themeColor="text1" w:themeTint="F2"/>
                <w:sz w:val="20"/>
                <w:szCs w:val="20"/>
              </w:rPr>
              <w:t>Остаток запасов 01.01.2016 г. по категориям (</w:t>
            </w:r>
            <w:r w:rsidRPr="008A4B01">
              <w:rPr>
                <w:b/>
                <w:iCs/>
                <w:color w:val="0D0D0D" w:themeColor="text1" w:themeTint="F2"/>
                <w:sz w:val="16"/>
                <w:szCs w:val="16"/>
              </w:rPr>
              <w:t>тыс. м3)</w:t>
            </w:r>
          </w:p>
        </w:tc>
        <w:tc>
          <w:tcPr>
            <w:tcW w:w="1755"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Товарная продукция</w:t>
            </w:r>
          </w:p>
        </w:tc>
        <w:tc>
          <w:tcPr>
            <w:tcW w:w="2440" w:type="dxa"/>
            <w:gridSpan w:val="2"/>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Горно-геологические условия</w:t>
            </w:r>
          </w:p>
        </w:tc>
        <w:tc>
          <w:tcPr>
            <w:tcW w:w="1263"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Степень обводнен-</w:t>
            </w:r>
            <w:proofErr w:type="spellStart"/>
            <w:r w:rsidRPr="008A4B01">
              <w:rPr>
                <w:b/>
                <w:color w:val="0D0D0D" w:themeColor="text1" w:themeTint="F2"/>
                <w:sz w:val="20"/>
                <w:szCs w:val="20"/>
              </w:rPr>
              <w:t>ности</w:t>
            </w:r>
            <w:proofErr w:type="spellEnd"/>
          </w:p>
        </w:tc>
        <w:tc>
          <w:tcPr>
            <w:tcW w:w="1600"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 xml:space="preserve">Степень промышленного освоения </w:t>
            </w:r>
          </w:p>
        </w:tc>
        <w:tc>
          <w:tcPr>
            <w:tcW w:w="1453" w:type="dxa"/>
            <w:vMerge w:val="restart"/>
            <w:shd w:val="clear" w:color="auto" w:fill="auto"/>
          </w:tcPr>
          <w:p w:rsidR="00E3561C" w:rsidRPr="008A4B01" w:rsidRDefault="00E3561C" w:rsidP="00626C3A">
            <w:pPr>
              <w:rPr>
                <w:b/>
                <w:color w:val="0D0D0D" w:themeColor="text1" w:themeTint="F2"/>
                <w:sz w:val="20"/>
                <w:szCs w:val="20"/>
              </w:rPr>
            </w:pPr>
          </w:p>
          <w:p w:rsidR="00E3561C" w:rsidRPr="008A4B01" w:rsidRDefault="00E3561C" w:rsidP="00626C3A">
            <w:pPr>
              <w:rPr>
                <w:b/>
                <w:color w:val="0D0D0D" w:themeColor="text1" w:themeTint="F2"/>
                <w:sz w:val="20"/>
                <w:szCs w:val="20"/>
              </w:rPr>
            </w:pPr>
          </w:p>
          <w:p w:rsidR="00E3561C" w:rsidRPr="008A4B01" w:rsidRDefault="00E3561C" w:rsidP="00626C3A">
            <w:pPr>
              <w:jc w:val="center"/>
              <w:rPr>
                <w:b/>
                <w:color w:val="0D0D0D" w:themeColor="text1" w:themeTint="F2"/>
                <w:sz w:val="20"/>
                <w:szCs w:val="20"/>
              </w:rPr>
            </w:pPr>
            <w:proofErr w:type="spellStart"/>
            <w:r w:rsidRPr="008A4B01">
              <w:rPr>
                <w:b/>
                <w:color w:val="0D0D0D" w:themeColor="text1" w:themeTint="F2"/>
                <w:sz w:val="20"/>
                <w:szCs w:val="20"/>
              </w:rPr>
              <w:t>Недропользо-ватель</w:t>
            </w:r>
            <w:proofErr w:type="spellEnd"/>
          </w:p>
        </w:tc>
      </w:tr>
      <w:tr w:rsidR="006E6A1B" w:rsidRPr="008A4B01" w:rsidTr="00181FC1">
        <w:trPr>
          <w:trHeight w:val="230"/>
          <w:tblHeader/>
        </w:trPr>
        <w:tc>
          <w:tcPr>
            <w:tcW w:w="401"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534"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88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075"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А+В+С</w:t>
            </w:r>
            <w:proofErr w:type="gramStart"/>
            <w:r w:rsidRPr="008A4B01">
              <w:rPr>
                <w:b/>
                <w:color w:val="0D0D0D" w:themeColor="text1" w:themeTint="F2"/>
                <w:sz w:val="20"/>
                <w:szCs w:val="20"/>
                <w:vertAlign w:val="subscript"/>
              </w:rPr>
              <w:t>1</w:t>
            </w:r>
            <w:proofErr w:type="gramEnd"/>
          </w:p>
        </w:tc>
        <w:tc>
          <w:tcPr>
            <w:tcW w:w="1130"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С</w:t>
            </w:r>
            <w:proofErr w:type="gramStart"/>
            <w:r w:rsidRPr="008A4B01">
              <w:rPr>
                <w:b/>
                <w:color w:val="0D0D0D" w:themeColor="text1" w:themeTint="F2"/>
                <w:sz w:val="20"/>
                <w:szCs w:val="20"/>
                <w:vertAlign w:val="subscript"/>
              </w:rPr>
              <w:t>2</w:t>
            </w:r>
            <w:proofErr w:type="gramEnd"/>
          </w:p>
        </w:tc>
        <w:tc>
          <w:tcPr>
            <w:tcW w:w="1261" w:type="dxa"/>
            <w:vMerge w:val="restart"/>
            <w:tcMar>
              <w:left w:w="0" w:type="dxa"/>
              <w:right w:w="0" w:type="dxa"/>
            </w:tcMar>
            <w:vAlign w:val="center"/>
          </w:tcPr>
          <w:p w:rsidR="00E3561C" w:rsidRPr="008A4B01" w:rsidRDefault="00FC67EC" w:rsidP="00626C3A">
            <w:pPr>
              <w:jc w:val="center"/>
              <w:rPr>
                <w:b/>
                <w:color w:val="0D0D0D" w:themeColor="text1" w:themeTint="F2"/>
                <w:sz w:val="20"/>
                <w:szCs w:val="20"/>
              </w:rPr>
            </w:pPr>
            <w:proofErr w:type="spellStart"/>
            <w:r w:rsidRPr="008A4B01">
              <w:rPr>
                <w:b/>
                <w:color w:val="0D0D0D" w:themeColor="text1" w:themeTint="F2"/>
                <w:sz w:val="20"/>
                <w:szCs w:val="20"/>
              </w:rPr>
              <w:t>З</w:t>
            </w:r>
            <w:r w:rsidR="00E3561C" w:rsidRPr="008A4B01">
              <w:rPr>
                <w:b/>
                <w:color w:val="0D0D0D" w:themeColor="text1" w:themeTint="F2"/>
                <w:sz w:val="20"/>
                <w:szCs w:val="20"/>
              </w:rPr>
              <w:t>абалансовые</w:t>
            </w:r>
            <w:proofErr w:type="spellEnd"/>
          </w:p>
        </w:tc>
        <w:tc>
          <w:tcPr>
            <w:tcW w:w="175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2440" w:type="dxa"/>
            <w:gridSpan w:val="2"/>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263"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600"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453" w:type="dxa"/>
            <w:vMerge/>
            <w:shd w:val="clear" w:color="auto" w:fill="auto"/>
          </w:tcPr>
          <w:p w:rsidR="00E3561C" w:rsidRPr="008A4B01" w:rsidRDefault="00E3561C" w:rsidP="00626C3A">
            <w:pPr>
              <w:rPr>
                <w:color w:val="0D0D0D" w:themeColor="text1" w:themeTint="F2"/>
                <w:sz w:val="20"/>
                <w:szCs w:val="20"/>
              </w:rPr>
            </w:pPr>
          </w:p>
        </w:tc>
      </w:tr>
      <w:tr w:rsidR="006E6A1B" w:rsidRPr="008A4B01" w:rsidTr="00181FC1">
        <w:trPr>
          <w:cantSplit/>
          <w:trHeight w:val="1239"/>
          <w:tblHeader/>
        </w:trPr>
        <w:tc>
          <w:tcPr>
            <w:tcW w:w="401"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534"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88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07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130"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261"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75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206" w:type="dxa"/>
            <w:tcMar>
              <w:left w:w="0" w:type="dxa"/>
              <w:right w:w="0" w:type="dxa"/>
            </w:tcMar>
            <w:textDirection w:val="btLr"/>
          </w:tcPr>
          <w:p w:rsidR="00E3561C" w:rsidRPr="008A4B01" w:rsidRDefault="00E3561C" w:rsidP="00181FC1">
            <w:pPr>
              <w:ind w:left="113" w:right="113"/>
              <w:jc w:val="center"/>
              <w:rPr>
                <w:b/>
                <w:color w:val="0D0D0D" w:themeColor="text1" w:themeTint="F2"/>
                <w:sz w:val="20"/>
                <w:szCs w:val="20"/>
              </w:rPr>
            </w:pPr>
            <w:r w:rsidRPr="008A4B01">
              <w:rPr>
                <w:b/>
                <w:color w:val="0D0D0D" w:themeColor="text1" w:themeTint="F2"/>
                <w:sz w:val="20"/>
                <w:szCs w:val="20"/>
              </w:rPr>
              <w:t xml:space="preserve">Средняя мощность вскрыши, </w:t>
            </w:r>
            <w:proofErr w:type="gramStart"/>
            <w:r w:rsidRPr="008A4B01">
              <w:rPr>
                <w:b/>
                <w:color w:val="0D0D0D" w:themeColor="text1" w:themeTint="F2"/>
                <w:sz w:val="20"/>
                <w:szCs w:val="20"/>
              </w:rPr>
              <w:t>м</w:t>
            </w:r>
            <w:proofErr w:type="gramEnd"/>
          </w:p>
        </w:tc>
        <w:tc>
          <w:tcPr>
            <w:tcW w:w="1234" w:type="dxa"/>
            <w:tcMar>
              <w:left w:w="0" w:type="dxa"/>
              <w:right w:w="0" w:type="dxa"/>
            </w:tcMar>
            <w:textDirection w:val="btLr"/>
          </w:tcPr>
          <w:p w:rsidR="00E3561C" w:rsidRPr="008A4B01" w:rsidRDefault="00E3561C" w:rsidP="00181FC1">
            <w:pPr>
              <w:ind w:left="113" w:right="113"/>
              <w:jc w:val="center"/>
              <w:rPr>
                <w:b/>
                <w:color w:val="0D0D0D" w:themeColor="text1" w:themeTint="F2"/>
                <w:sz w:val="20"/>
                <w:szCs w:val="20"/>
              </w:rPr>
            </w:pPr>
            <w:r w:rsidRPr="008A4B01">
              <w:rPr>
                <w:b/>
                <w:color w:val="0D0D0D" w:themeColor="text1" w:themeTint="F2"/>
                <w:sz w:val="20"/>
                <w:szCs w:val="20"/>
              </w:rPr>
              <w:t xml:space="preserve">Средняя мощность полезной толщи, </w:t>
            </w:r>
            <w:proofErr w:type="gramStart"/>
            <w:r w:rsidRPr="008A4B01">
              <w:rPr>
                <w:b/>
                <w:color w:val="0D0D0D" w:themeColor="text1" w:themeTint="F2"/>
                <w:sz w:val="20"/>
                <w:szCs w:val="20"/>
              </w:rPr>
              <w:t>м</w:t>
            </w:r>
            <w:proofErr w:type="gramEnd"/>
          </w:p>
        </w:tc>
        <w:tc>
          <w:tcPr>
            <w:tcW w:w="1263"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600"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453" w:type="dxa"/>
            <w:vMerge/>
            <w:shd w:val="clear" w:color="auto" w:fill="auto"/>
          </w:tcPr>
          <w:p w:rsidR="00E3561C" w:rsidRPr="008A4B01" w:rsidRDefault="00E3561C" w:rsidP="00626C3A">
            <w:pPr>
              <w:rPr>
                <w:color w:val="0D0D0D" w:themeColor="text1" w:themeTint="F2"/>
                <w:sz w:val="20"/>
                <w:szCs w:val="20"/>
              </w:rPr>
            </w:pPr>
          </w:p>
        </w:tc>
      </w:tr>
      <w:tr w:rsidR="006E6A1B" w:rsidRPr="008A4B01" w:rsidTr="00FC67EC">
        <w:trPr>
          <w:trHeight w:val="206"/>
          <w:tblHeader/>
        </w:trPr>
        <w:tc>
          <w:tcPr>
            <w:tcW w:w="401"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w:t>
            </w:r>
          </w:p>
        </w:tc>
        <w:tc>
          <w:tcPr>
            <w:tcW w:w="1534"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2</w:t>
            </w:r>
          </w:p>
        </w:tc>
        <w:tc>
          <w:tcPr>
            <w:tcW w:w="1885"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3</w:t>
            </w:r>
          </w:p>
        </w:tc>
        <w:tc>
          <w:tcPr>
            <w:tcW w:w="1075"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4</w:t>
            </w:r>
          </w:p>
        </w:tc>
        <w:tc>
          <w:tcPr>
            <w:tcW w:w="1130"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5</w:t>
            </w:r>
          </w:p>
        </w:tc>
        <w:tc>
          <w:tcPr>
            <w:tcW w:w="1261"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6</w:t>
            </w:r>
          </w:p>
        </w:tc>
        <w:tc>
          <w:tcPr>
            <w:tcW w:w="1755"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7</w:t>
            </w:r>
          </w:p>
        </w:tc>
        <w:tc>
          <w:tcPr>
            <w:tcW w:w="1206"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8</w:t>
            </w:r>
          </w:p>
        </w:tc>
        <w:tc>
          <w:tcPr>
            <w:tcW w:w="1234"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9</w:t>
            </w:r>
          </w:p>
        </w:tc>
        <w:tc>
          <w:tcPr>
            <w:tcW w:w="1263"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10</w:t>
            </w:r>
          </w:p>
        </w:tc>
        <w:tc>
          <w:tcPr>
            <w:tcW w:w="1600"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11</w:t>
            </w:r>
          </w:p>
        </w:tc>
        <w:tc>
          <w:tcPr>
            <w:tcW w:w="1453" w:type="dxa"/>
            <w:shd w:val="clear" w:color="auto" w:fill="auto"/>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12</w:t>
            </w:r>
          </w:p>
        </w:tc>
      </w:tr>
      <w:tr w:rsidR="006E6A1B" w:rsidRPr="008A4B01" w:rsidTr="00E3561C">
        <w:trPr>
          <w:trHeight w:val="206"/>
          <w:tblHeader/>
        </w:trPr>
        <w:tc>
          <w:tcPr>
            <w:tcW w:w="15797" w:type="dxa"/>
            <w:gridSpan w:val="12"/>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rFonts w:ascii="Times New Roman CYR" w:hAnsi="Times New Roman CYR" w:cs="Times New Roman CYR"/>
                <w:b/>
                <w:bCs/>
                <w:color w:val="0D0D0D" w:themeColor="text1" w:themeTint="F2"/>
                <w:sz w:val="20"/>
                <w:szCs w:val="20"/>
              </w:rPr>
              <w:t xml:space="preserve">Всего 4 месторождений, в </w:t>
            </w:r>
            <w:proofErr w:type="spellStart"/>
            <w:r w:rsidRPr="008A4B01">
              <w:rPr>
                <w:rFonts w:ascii="Times New Roman CYR" w:hAnsi="Times New Roman CYR" w:cs="Times New Roman CYR"/>
                <w:b/>
                <w:bCs/>
                <w:color w:val="0D0D0D" w:themeColor="text1" w:themeTint="F2"/>
                <w:sz w:val="20"/>
                <w:szCs w:val="20"/>
              </w:rPr>
              <w:t>т.ч</w:t>
            </w:r>
            <w:proofErr w:type="spellEnd"/>
            <w:r w:rsidRPr="008A4B01">
              <w:rPr>
                <w:rFonts w:ascii="Times New Roman CYR" w:hAnsi="Times New Roman CYR" w:cs="Times New Roman CYR"/>
                <w:b/>
                <w:bCs/>
                <w:color w:val="0D0D0D" w:themeColor="text1" w:themeTint="F2"/>
                <w:sz w:val="20"/>
                <w:szCs w:val="20"/>
              </w:rPr>
              <w:t>. 3 разрабатываемых</w:t>
            </w:r>
          </w:p>
        </w:tc>
      </w:tr>
      <w:tr w:rsidR="006E6A1B" w:rsidRPr="008A4B01" w:rsidTr="00E3561C">
        <w:trPr>
          <w:trHeight w:val="206"/>
          <w:tblHeader/>
        </w:trPr>
        <w:tc>
          <w:tcPr>
            <w:tcW w:w="15797" w:type="dxa"/>
            <w:gridSpan w:val="12"/>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b/>
                <w:bCs/>
                <w:color w:val="0D0D0D" w:themeColor="text1" w:themeTint="F2"/>
                <w:sz w:val="20"/>
                <w:szCs w:val="20"/>
              </w:rPr>
              <w:t>ПГС</w:t>
            </w:r>
          </w:p>
        </w:tc>
      </w:tr>
      <w:tr w:rsidR="006E6A1B" w:rsidRPr="008A4B01" w:rsidTr="00FC67EC">
        <w:trPr>
          <w:trHeight w:val="604"/>
        </w:trPr>
        <w:tc>
          <w:tcPr>
            <w:tcW w:w="401" w:type="dxa"/>
            <w:vMerge w:val="restart"/>
            <w:tcMar>
              <w:left w:w="0" w:type="dxa"/>
              <w:right w:w="0" w:type="dxa"/>
            </w:tcMar>
            <w:vAlign w:val="center"/>
          </w:tcPr>
          <w:p w:rsidR="00D66B79" w:rsidRPr="005D3FD7" w:rsidRDefault="00D66B79" w:rsidP="00D66B79">
            <w:pPr>
              <w:jc w:val="center"/>
              <w:rPr>
                <w:rFonts w:ascii="Times New Roman CYR" w:hAnsi="Times New Roman CYR" w:cs="Times New Roman CYR"/>
                <w:iCs/>
                <w:color w:val="0D0D0D" w:themeColor="text1" w:themeTint="F2"/>
                <w:sz w:val="20"/>
                <w:szCs w:val="20"/>
              </w:rPr>
            </w:pPr>
            <w:r w:rsidRPr="005D3FD7">
              <w:rPr>
                <w:rFonts w:ascii="Times New Roman CYR" w:hAnsi="Times New Roman CYR" w:cs="Times New Roman CYR"/>
                <w:iCs/>
                <w:color w:val="0D0D0D" w:themeColor="text1" w:themeTint="F2"/>
                <w:sz w:val="20"/>
                <w:szCs w:val="20"/>
              </w:rPr>
              <w:t>1</w:t>
            </w:r>
            <w:r w:rsidR="005D3FD7">
              <w:rPr>
                <w:rFonts w:ascii="Times New Roman CYR" w:hAnsi="Times New Roman CYR" w:cs="Times New Roman CYR"/>
                <w:iCs/>
                <w:color w:val="0D0D0D" w:themeColor="text1" w:themeTint="F2"/>
                <w:sz w:val="20"/>
                <w:szCs w:val="20"/>
              </w:rPr>
              <w:t>.</w:t>
            </w:r>
          </w:p>
        </w:tc>
        <w:tc>
          <w:tcPr>
            <w:tcW w:w="1534"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Рагозинское-2</w:t>
            </w:r>
          </w:p>
        </w:tc>
        <w:tc>
          <w:tcPr>
            <w:tcW w:w="1885"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в 26 км юго-западнее г. Боровска, в 0,5 км к северу от нас</w:t>
            </w:r>
            <w:proofErr w:type="gramStart"/>
            <w:r w:rsidRPr="008A4B01">
              <w:rPr>
                <w:iCs/>
                <w:color w:val="0D0D0D" w:themeColor="text1" w:themeTint="F2"/>
                <w:sz w:val="20"/>
                <w:szCs w:val="20"/>
              </w:rPr>
              <w:t>.</w:t>
            </w:r>
            <w:proofErr w:type="gramEnd"/>
            <w:r w:rsidRPr="008A4B01">
              <w:rPr>
                <w:iCs/>
                <w:color w:val="0D0D0D" w:themeColor="text1" w:themeTint="F2"/>
                <w:sz w:val="20"/>
                <w:szCs w:val="20"/>
              </w:rPr>
              <w:t xml:space="preserve"> </w:t>
            </w:r>
            <w:proofErr w:type="gramStart"/>
            <w:r w:rsidRPr="008A4B01">
              <w:rPr>
                <w:iCs/>
                <w:color w:val="0D0D0D" w:themeColor="text1" w:themeTint="F2"/>
                <w:sz w:val="20"/>
                <w:szCs w:val="20"/>
              </w:rPr>
              <w:t>п</w:t>
            </w:r>
            <w:proofErr w:type="gramEnd"/>
            <w:r w:rsidRPr="008A4B01">
              <w:rPr>
                <w:iCs/>
                <w:color w:val="0D0D0D" w:themeColor="text1" w:themeTint="F2"/>
                <w:sz w:val="20"/>
                <w:szCs w:val="20"/>
              </w:rPr>
              <w:t xml:space="preserve">ункта </w:t>
            </w:r>
            <w:proofErr w:type="spellStart"/>
            <w:r w:rsidRPr="008A4B01">
              <w:rPr>
                <w:iCs/>
                <w:color w:val="0D0D0D" w:themeColor="text1" w:themeTint="F2"/>
                <w:sz w:val="20"/>
                <w:szCs w:val="20"/>
              </w:rPr>
              <w:t>Рагозино</w:t>
            </w:r>
            <w:proofErr w:type="spellEnd"/>
          </w:p>
        </w:tc>
        <w:tc>
          <w:tcPr>
            <w:tcW w:w="107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863</w:t>
            </w:r>
          </w:p>
        </w:tc>
        <w:tc>
          <w:tcPr>
            <w:tcW w:w="1130"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755"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Щебень для строительных работ марок "300-400"</w:t>
            </w:r>
          </w:p>
        </w:tc>
        <w:tc>
          <w:tcPr>
            <w:tcW w:w="1206"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3</w:t>
            </w:r>
          </w:p>
        </w:tc>
        <w:tc>
          <w:tcPr>
            <w:tcW w:w="1234"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6,3</w:t>
            </w:r>
          </w:p>
        </w:tc>
        <w:tc>
          <w:tcPr>
            <w:tcW w:w="1263"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сухая</w:t>
            </w:r>
          </w:p>
        </w:tc>
        <w:tc>
          <w:tcPr>
            <w:tcW w:w="1600"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Разрабатывается</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ООО "ЭКС"</w:t>
            </w:r>
          </w:p>
        </w:tc>
      </w:tr>
      <w:tr w:rsidR="006E6A1B" w:rsidRPr="008A4B01" w:rsidTr="00FC67EC">
        <w:trPr>
          <w:trHeight w:val="590"/>
        </w:trPr>
        <w:tc>
          <w:tcPr>
            <w:tcW w:w="401" w:type="dxa"/>
            <w:vMerge/>
            <w:tcMar>
              <w:left w:w="0" w:type="dxa"/>
              <w:right w:w="0" w:type="dxa"/>
            </w:tcMar>
            <w:vAlign w:val="center"/>
          </w:tcPr>
          <w:p w:rsidR="00D66B79" w:rsidRPr="005D3FD7" w:rsidRDefault="00D66B79" w:rsidP="00D66B79">
            <w:pPr>
              <w:jc w:val="center"/>
              <w:rPr>
                <w:color w:val="0D0D0D" w:themeColor="text1" w:themeTint="F2"/>
                <w:sz w:val="20"/>
                <w:szCs w:val="20"/>
              </w:rPr>
            </w:pPr>
          </w:p>
        </w:tc>
        <w:tc>
          <w:tcPr>
            <w:tcW w:w="1534"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885"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075"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w:t>
            </w:r>
          </w:p>
        </w:tc>
        <w:tc>
          <w:tcPr>
            <w:tcW w:w="1130"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i/>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i/>
                <w:iCs/>
                <w:color w:val="0D0D0D" w:themeColor="text1" w:themeTint="F2"/>
                <w:sz w:val="20"/>
                <w:szCs w:val="20"/>
              </w:rPr>
              <w:t>-</w:t>
            </w:r>
          </w:p>
        </w:tc>
        <w:tc>
          <w:tcPr>
            <w:tcW w:w="1755"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206"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234"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263"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600"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Резерв</w:t>
            </w:r>
          </w:p>
        </w:tc>
        <w:tc>
          <w:tcPr>
            <w:tcW w:w="1453" w:type="dxa"/>
            <w:shd w:val="clear" w:color="auto" w:fill="auto"/>
            <w:vAlign w:val="center"/>
          </w:tcPr>
          <w:p w:rsidR="00D66B79" w:rsidRPr="008A4B01" w:rsidRDefault="00D66B79" w:rsidP="00D66B79">
            <w:pPr>
              <w:jc w:val="center"/>
              <w:rPr>
                <w:color w:val="0D0D0D" w:themeColor="text1" w:themeTint="F2"/>
                <w:sz w:val="20"/>
                <w:szCs w:val="20"/>
              </w:rPr>
            </w:pPr>
            <w:r w:rsidRPr="008A4B01">
              <w:rPr>
                <w:iCs/>
                <w:color w:val="0D0D0D" w:themeColor="text1" w:themeTint="F2"/>
                <w:sz w:val="20"/>
                <w:szCs w:val="20"/>
              </w:rPr>
              <w:t>-</w:t>
            </w:r>
          </w:p>
        </w:tc>
      </w:tr>
      <w:tr w:rsidR="006E6A1B" w:rsidRPr="008A4B01" w:rsidTr="00FC67EC">
        <w:trPr>
          <w:trHeight w:val="1056"/>
        </w:trPr>
        <w:tc>
          <w:tcPr>
            <w:tcW w:w="401" w:type="dxa"/>
            <w:tcMar>
              <w:left w:w="0" w:type="dxa"/>
              <w:right w:w="0" w:type="dxa"/>
            </w:tcMar>
            <w:vAlign w:val="center"/>
          </w:tcPr>
          <w:p w:rsidR="00D66B79" w:rsidRPr="005D3FD7" w:rsidRDefault="00D66B79" w:rsidP="00D66B79">
            <w:pPr>
              <w:jc w:val="center"/>
              <w:rPr>
                <w:rFonts w:ascii="Times New Roman CYR" w:hAnsi="Times New Roman CYR" w:cs="Times New Roman CYR"/>
                <w:color w:val="0D0D0D" w:themeColor="text1" w:themeTint="F2"/>
                <w:sz w:val="20"/>
                <w:szCs w:val="20"/>
              </w:rPr>
            </w:pPr>
            <w:r w:rsidRPr="005D3FD7">
              <w:rPr>
                <w:rFonts w:ascii="Times New Roman CYR" w:hAnsi="Times New Roman CYR" w:cs="Times New Roman CYR"/>
                <w:color w:val="0D0D0D" w:themeColor="text1" w:themeTint="F2"/>
                <w:sz w:val="20"/>
                <w:szCs w:val="20"/>
              </w:rPr>
              <w:t>2</w:t>
            </w:r>
            <w:r w:rsidR="005D3FD7">
              <w:rPr>
                <w:rFonts w:ascii="Times New Roman CYR" w:hAnsi="Times New Roman CYR" w:cs="Times New Roman CYR"/>
                <w:color w:val="0D0D0D" w:themeColor="text1" w:themeTint="F2"/>
                <w:sz w:val="20"/>
                <w:szCs w:val="20"/>
              </w:rPr>
              <w:t>.</w:t>
            </w:r>
          </w:p>
        </w:tc>
        <w:tc>
          <w:tcPr>
            <w:tcW w:w="1534" w:type="dxa"/>
            <w:tcMar>
              <w:left w:w="0" w:type="dxa"/>
              <w:right w:w="0" w:type="dxa"/>
            </w:tcMar>
            <w:vAlign w:val="center"/>
          </w:tcPr>
          <w:p w:rsidR="00D66B79" w:rsidRPr="008A4B01" w:rsidRDefault="00D66B79" w:rsidP="00D66B79">
            <w:pPr>
              <w:jc w:val="center"/>
              <w:rPr>
                <w:color w:val="0D0D0D" w:themeColor="text1" w:themeTint="F2"/>
                <w:sz w:val="20"/>
                <w:szCs w:val="20"/>
              </w:rPr>
            </w:pPr>
            <w:proofErr w:type="spellStart"/>
            <w:r w:rsidRPr="008A4B01">
              <w:rPr>
                <w:color w:val="0D0D0D" w:themeColor="text1" w:themeTint="F2"/>
                <w:sz w:val="20"/>
                <w:szCs w:val="20"/>
              </w:rPr>
              <w:t>Рагозинское</w:t>
            </w:r>
            <w:proofErr w:type="spellEnd"/>
          </w:p>
        </w:tc>
        <w:tc>
          <w:tcPr>
            <w:tcW w:w="1885"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в 26 км юго-западнее г. Боровска, в 0,3 км к северу от нас</w:t>
            </w:r>
            <w:proofErr w:type="gramStart"/>
            <w:r w:rsidRPr="008A4B01">
              <w:rPr>
                <w:color w:val="0D0D0D" w:themeColor="text1" w:themeTint="F2"/>
                <w:sz w:val="20"/>
                <w:szCs w:val="20"/>
              </w:rPr>
              <w:t>.</w:t>
            </w:r>
            <w:proofErr w:type="gramEnd"/>
            <w:r w:rsidRPr="008A4B01">
              <w:rPr>
                <w:color w:val="0D0D0D" w:themeColor="text1" w:themeTint="F2"/>
                <w:sz w:val="20"/>
                <w:szCs w:val="20"/>
              </w:rPr>
              <w:t xml:space="preserve"> </w:t>
            </w:r>
            <w:proofErr w:type="gramStart"/>
            <w:r w:rsidRPr="008A4B01">
              <w:rPr>
                <w:color w:val="0D0D0D" w:themeColor="text1" w:themeTint="F2"/>
                <w:sz w:val="20"/>
                <w:szCs w:val="20"/>
              </w:rPr>
              <w:t>п</w:t>
            </w:r>
            <w:proofErr w:type="gramEnd"/>
            <w:r w:rsidRPr="008A4B01">
              <w:rPr>
                <w:color w:val="0D0D0D" w:themeColor="text1" w:themeTint="F2"/>
                <w:sz w:val="20"/>
                <w:szCs w:val="20"/>
              </w:rPr>
              <w:t xml:space="preserve">ункта </w:t>
            </w:r>
            <w:proofErr w:type="spellStart"/>
            <w:r w:rsidRPr="008A4B01">
              <w:rPr>
                <w:color w:val="0D0D0D" w:themeColor="text1" w:themeTint="F2"/>
                <w:sz w:val="20"/>
                <w:szCs w:val="20"/>
              </w:rPr>
              <w:t>Рагозино</w:t>
            </w:r>
            <w:proofErr w:type="spellEnd"/>
          </w:p>
        </w:tc>
        <w:tc>
          <w:tcPr>
            <w:tcW w:w="1075"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211</w:t>
            </w:r>
          </w:p>
        </w:tc>
        <w:tc>
          <w:tcPr>
            <w:tcW w:w="1130" w:type="dxa"/>
            <w:tcMar>
              <w:left w:w="0" w:type="dxa"/>
              <w:right w:w="0" w:type="dxa"/>
            </w:tcMar>
            <w:vAlign w:val="center"/>
          </w:tcPr>
          <w:p w:rsidR="00D66B79" w:rsidRPr="008A4B01" w:rsidRDefault="00D66B79" w:rsidP="00D66B79">
            <w:pPr>
              <w:jc w:val="center"/>
              <w:rPr>
                <w:i/>
                <w:color w:val="0D0D0D" w:themeColor="text1" w:themeTint="F2"/>
                <w:sz w:val="20"/>
                <w:szCs w:val="20"/>
              </w:rPr>
            </w:pPr>
            <w:r w:rsidRPr="008A4B01">
              <w:rPr>
                <w:i/>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color w:val="0D0D0D" w:themeColor="text1" w:themeTint="F2"/>
                <w:sz w:val="20"/>
                <w:szCs w:val="20"/>
              </w:rPr>
            </w:pPr>
            <w:r w:rsidRPr="008A4B01">
              <w:rPr>
                <w:i/>
                <w:color w:val="0D0D0D" w:themeColor="text1" w:themeTint="F2"/>
                <w:sz w:val="20"/>
                <w:szCs w:val="20"/>
              </w:rPr>
              <w:t>-</w:t>
            </w:r>
          </w:p>
        </w:tc>
        <w:tc>
          <w:tcPr>
            <w:tcW w:w="175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Щебень для строительных работ марок "300-400"</w:t>
            </w:r>
          </w:p>
        </w:tc>
        <w:tc>
          <w:tcPr>
            <w:tcW w:w="1206"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3,73</w:t>
            </w:r>
          </w:p>
        </w:tc>
        <w:tc>
          <w:tcPr>
            <w:tcW w:w="1234"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6,9</w:t>
            </w:r>
          </w:p>
        </w:tc>
        <w:tc>
          <w:tcPr>
            <w:tcW w:w="1263"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сухая</w:t>
            </w:r>
          </w:p>
        </w:tc>
        <w:tc>
          <w:tcPr>
            <w:tcW w:w="1600"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Резерв</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w:t>
            </w:r>
          </w:p>
        </w:tc>
      </w:tr>
      <w:tr w:rsidR="006E6A1B" w:rsidRPr="008A4B01" w:rsidTr="00FC67EC">
        <w:trPr>
          <w:trHeight w:val="872"/>
        </w:trPr>
        <w:tc>
          <w:tcPr>
            <w:tcW w:w="401" w:type="dxa"/>
            <w:tcMar>
              <w:left w:w="0" w:type="dxa"/>
              <w:right w:w="0" w:type="dxa"/>
            </w:tcMar>
            <w:vAlign w:val="center"/>
          </w:tcPr>
          <w:p w:rsidR="00D66B79" w:rsidRPr="005D3FD7" w:rsidRDefault="00D66B79" w:rsidP="00D66B79">
            <w:pPr>
              <w:jc w:val="center"/>
              <w:rPr>
                <w:rFonts w:ascii="Times New Roman CYR" w:hAnsi="Times New Roman CYR" w:cs="Times New Roman CYR"/>
                <w:iCs/>
                <w:color w:val="0D0D0D" w:themeColor="text1" w:themeTint="F2"/>
                <w:sz w:val="20"/>
                <w:szCs w:val="20"/>
              </w:rPr>
            </w:pPr>
            <w:r w:rsidRPr="005D3FD7">
              <w:rPr>
                <w:rFonts w:ascii="Times New Roman CYR" w:hAnsi="Times New Roman CYR" w:cs="Times New Roman CYR"/>
                <w:iCs/>
                <w:color w:val="0D0D0D" w:themeColor="text1" w:themeTint="F2"/>
                <w:sz w:val="20"/>
                <w:szCs w:val="20"/>
              </w:rPr>
              <w:t>3</w:t>
            </w:r>
            <w:r w:rsidR="005D3FD7">
              <w:rPr>
                <w:rFonts w:ascii="Times New Roman CYR" w:hAnsi="Times New Roman CYR" w:cs="Times New Roman CYR"/>
                <w:iCs/>
                <w:color w:val="0D0D0D" w:themeColor="text1" w:themeTint="F2"/>
                <w:sz w:val="20"/>
                <w:szCs w:val="20"/>
              </w:rPr>
              <w:t>.</w:t>
            </w:r>
          </w:p>
        </w:tc>
        <w:tc>
          <w:tcPr>
            <w:tcW w:w="1534" w:type="dxa"/>
            <w:tcMar>
              <w:left w:w="0" w:type="dxa"/>
              <w:right w:w="0" w:type="dxa"/>
            </w:tcMar>
            <w:vAlign w:val="center"/>
          </w:tcPr>
          <w:p w:rsidR="00D66B79" w:rsidRPr="008A4B01" w:rsidRDefault="00D66B79" w:rsidP="00D66B79">
            <w:pPr>
              <w:jc w:val="center"/>
              <w:rPr>
                <w:iCs/>
                <w:color w:val="0D0D0D" w:themeColor="text1" w:themeTint="F2"/>
                <w:sz w:val="20"/>
                <w:szCs w:val="20"/>
              </w:rPr>
            </w:pPr>
            <w:proofErr w:type="spellStart"/>
            <w:r w:rsidRPr="008A4B01">
              <w:rPr>
                <w:iCs/>
                <w:color w:val="0D0D0D" w:themeColor="text1" w:themeTint="F2"/>
                <w:sz w:val="20"/>
                <w:szCs w:val="20"/>
              </w:rPr>
              <w:t>Холмецкое</w:t>
            </w:r>
            <w:proofErr w:type="spellEnd"/>
          </w:p>
        </w:tc>
        <w:tc>
          <w:tcPr>
            <w:tcW w:w="188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1.4 км западнее д. Борисово, в 26 км западнее г. Боровска</w:t>
            </w:r>
          </w:p>
        </w:tc>
        <w:tc>
          <w:tcPr>
            <w:tcW w:w="107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1570</w:t>
            </w:r>
          </w:p>
        </w:tc>
        <w:tc>
          <w:tcPr>
            <w:tcW w:w="1130"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75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Песчано-гравийно-щебневая смесь для  строительно-дорожных работ</w:t>
            </w:r>
          </w:p>
        </w:tc>
        <w:tc>
          <w:tcPr>
            <w:tcW w:w="1206"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6.1. 4.7</w:t>
            </w:r>
          </w:p>
        </w:tc>
        <w:tc>
          <w:tcPr>
            <w:tcW w:w="1234"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14.3, 9.7. 6.1 по блокам</w:t>
            </w:r>
          </w:p>
        </w:tc>
        <w:tc>
          <w:tcPr>
            <w:tcW w:w="1263"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не обводнено</w:t>
            </w:r>
          </w:p>
        </w:tc>
        <w:tc>
          <w:tcPr>
            <w:tcW w:w="1600"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Разрабатывается</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ООО "Калуга-щебень"</w:t>
            </w:r>
          </w:p>
        </w:tc>
      </w:tr>
      <w:tr w:rsidR="006E6A1B" w:rsidRPr="008A4B01" w:rsidTr="00FC67EC">
        <w:trPr>
          <w:trHeight w:val="1056"/>
        </w:trPr>
        <w:tc>
          <w:tcPr>
            <w:tcW w:w="401" w:type="dxa"/>
            <w:tcMar>
              <w:left w:w="0" w:type="dxa"/>
              <w:right w:w="0" w:type="dxa"/>
            </w:tcMar>
            <w:vAlign w:val="center"/>
          </w:tcPr>
          <w:p w:rsidR="00D66B79" w:rsidRPr="005D3FD7" w:rsidRDefault="00D66B79" w:rsidP="00D66B79">
            <w:pPr>
              <w:jc w:val="center"/>
              <w:rPr>
                <w:rFonts w:ascii="Times New Roman CYR" w:hAnsi="Times New Roman CYR" w:cs="Times New Roman CYR"/>
                <w:iCs/>
                <w:color w:val="0D0D0D" w:themeColor="text1" w:themeTint="F2"/>
                <w:sz w:val="20"/>
                <w:szCs w:val="20"/>
              </w:rPr>
            </w:pPr>
            <w:r w:rsidRPr="005D3FD7">
              <w:rPr>
                <w:rFonts w:ascii="Times New Roman CYR" w:hAnsi="Times New Roman CYR" w:cs="Times New Roman CYR"/>
                <w:iCs/>
                <w:color w:val="0D0D0D" w:themeColor="text1" w:themeTint="F2"/>
                <w:sz w:val="20"/>
                <w:szCs w:val="20"/>
              </w:rPr>
              <w:t>4</w:t>
            </w:r>
            <w:r w:rsidR="005D3FD7">
              <w:rPr>
                <w:rFonts w:ascii="Times New Roman CYR" w:hAnsi="Times New Roman CYR" w:cs="Times New Roman CYR"/>
                <w:iCs/>
                <w:color w:val="0D0D0D" w:themeColor="text1" w:themeTint="F2"/>
                <w:sz w:val="20"/>
                <w:szCs w:val="20"/>
              </w:rPr>
              <w:t>.</w:t>
            </w:r>
          </w:p>
        </w:tc>
        <w:tc>
          <w:tcPr>
            <w:tcW w:w="1534"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Борисовское</w:t>
            </w:r>
          </w:p>
        </w:tc>
        <w:tc>
          <w:tcPr>
            <w:tcW w:w="188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в 0.6 км к западу от д. Борисово</w:t>
            </w:r>
          </w:p>
        </w:tc>
        <w:tc>
          <w:tcPr>
            <w:tcW w:w="107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793</w:t>
            </w:r>
          </w:p>
        </w:tc>
        <w:tc>
          <w:tcPr>
            <w:tcW w:w="1130"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75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Песчано-гравийная смесь для  строительно-дорожных работ</w:t>
            </w:r>
          </w:p>
        </w:tc>
        <w:tc>
          <w:tcPr>
            <w:tcW w:w="1206"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2,7; 3,9</w:t>
            </w:r>
          </w:p>
        </w:tc>
        <w:tc>
          <w:tcPr>
            <w:tcW w:w="1234"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14,8; 10,7</w:t>
            </w:r>
          </w:p>
        </w:tc>
        <w:tc>
          <w:tcPr>
            <w:tcW w:w="1263"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сухая</w:t>
            </w:r>
          </w:p>
        </w:tc>
        <w:tc>
          <w:tcPr>
            <w:tcW w:w="1600"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Разрабатывается</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ООО "Калуга-щебень"</w:t>
            </w:r>
          </w:p>
        </w:tc>
      </w:tr>
    </w:tbl>
    <w:p w:rsidR="00F86D2C" w:rsidRPr="008A4B01" w:rsidRDefault="00F86D2C" w:rsidP="008D217E">
      <w:pPr>
        <w:jc w:val="center"/>
        <w:rPr>
          <w:b/>
          <w:bCs/>
          <w:i/>
          <w:color w:val="0D0D0D" w:themeColor="text1" w:themeTint="F2"/>
          <w:highlight w:val="yellow"/>
        </w:rPr>
      </w:pPr>
    </w:p>
    <w:p w:rsidR="00E3561C" w:rsidRPr="008A4B01" w:rsidRDefault="00E3561C" w:rsidP="00E3561C">
      <w:pPr>
        <w:rPr>
          <w:color w:val="0D0D0D" w:themeColor="text1" w:themeTint="F2"/>
          <w:highlight w:val="yellow"/>
        </w:rPr>
        <w:sectPr w:rsidR="00E3561C" w:rsidRPr="008A4B01" w:rsidSect="00E3561C">
          <w:pgSz w:w="16838" w:h="11906" w:orient="landscape"/>
          <w:pgMar w:top="1644" w:right="851" w:bottom="964" w:left="851" w:header="709" w:footer="367" w:gutter="0"/>
          <w:cols w:space="720"/>
          <w:docGrid w:linePitch="360"/>
        </w:sectPr>
      </w:pPr>
      <w:bookmarkStart w:id="59" w:name="__RefHeading__388_1612356966"/>
      <w:bookmarkStart w:id="60" w:name="__RefHeading__124_1539069001"/>
      <w:bookmarkStart w:id="61" w:name="__RefHeading__322_276625223"/>
      <w:bookmarkStart w:id="62" w:name="__RefHeading__486_670117999"/>
      <w:bookmarkStart w:id="63" w:name="__RefHeading__93_1212657833"/>
      <w:bookmarkStart w:id="64" w:name="__RefHeading__156_1585558239"/>
      <w:bookmarkStart w:id="65" w:name="__RefHeading__850_1612356966"/>
      <w:bookmarkEnd w:id="59"/>
      <w:bookmarkEnd w:id="60"/>
      <w:bookmarkEnd w:id="61"/>
      <w:bookmarkEnd w:id="62"/>
      <w:bookmarkEnd w:id="63"/>
      <w:bookmarkEnd w:id="64"/>
      <w:bookmarkEnd w:id="65"/>
    </w:p>
    <w:p w:rsidR="00312AB2" w:rsidRPr="00801762" w:rsidRDefault="00E60DDE" w:rsidP="005050B7">
      <w:pPr>
        <w:pStyle w:val="2"/>
        <w:rPr>
          <w:sz w:val="28"/>
          <w:szCs w:val="28"/>
        </w:rPr>
      </w:pPr>
      <w:bookmarkStart w:id="66" w:name="_Toc68359184"/>
      <w:r w:rsidRPr="00801762">
        <w:rPr>
          <w:sz w:val="28"/>
          <w:szCs w:val="28"/>
          <w:lang w:val="en-US"/>
        </w:rPr>
        <w:lastRenderedPageBreak/>
        <w:t>I</w:t>
      </w:r>
      <w:r w:rsidR="00312AB2" w:rsidRPr="00801762">
        <w:rPr>
          <w:sz w:val="28"/>
          <w:szCs w:val="28"/>
        </w:rPr>
        <w:t>I</w:t>
      </w:r>
      <w:r w:rsidR="005050B7" w:rsidRPr="00801762">
        <w:rPr>
          <w:sz w:val="28"/>
          <w:szCs w:val="28"/>
        </w:rPr>
        <w:t>.3</w:t>
      </w:r>
      <w:r w:rsidR="00312AB2" w:rsidRPr="00801762">
        <w:rPr>
          <w:sz w:val="28"/>
          <w:szCs w:val="28"/>
        </w:rPr>
        <w:t xml:space="preserve"> Комплексная оценка территории по планировочным ограничениям</w:t>
      </w:r>
      <w:bookmarkEnd w:id="66"/>
    </w:p>
    <w:p w:rsidR="002E3D52" w:rsidRPr="008A4B01" w:rsidRDefault="002E3D52" w:rsidP="002E3D52">
      <w:pPr>
        <w:spacing w:line="276" w:lineRule="auto"/>
        <w:ind w:firstLine="720"/>
        <w:jc w:val="both"/>
        <w:rPr>
          <w:color w:val="0D0D0D" w:themeColor="text1" w:themeTint="F2"/>
          <w:sz w:val="26"/>
          <w:szCs w:val="26"/>
        </w:rPr>
      </w:pPr>
      <w:r w:rsidRPr="008A4B01">
        <w:rPr>
          <w:color w:val="0D0D0D" w:themeColor="text1" w:themeTint="F2"/>
          <w:sz w:val="26"/>
          <w:szCs w:val="26"/>
        </w:rPr>
        <w:t xml:space="preserve">Анализ территориальных ресурсов территорий и оценка возможностей перспективного градостроительного развития </w:t>
      </w:r>
      <w:r w:rsidR="00DC02B8" w:rsidRPr="008A4B01">
        <w:rPr>
          <w:color w:val="0D0D0D" w:themeColor="text1" w:themeTint="F2"/>
          <w:sz w:val="26"/>
          <w:szCs w:val="26"/>
        </w:rPr>
        <w:t>сельского поселения</w:t>
      </w:r>
      <w:r w:rsidRPr="008A4B01">
        <w:rPr>
          <w:color w:val="0D0D0D" w:themeColor="text1" w:themeTint="F2"/>
          <w:sz w:val="26"/>
          <w:szCs w:val="26"/>
        </w:rPr>
        <w:t xml:space="preserve"> выполнен с учетом оценки системы планировочных ограничений, основанных на требованиях действующих нормативных документов.</w:t>
      </w:r>
    </w:p>
    <w:p w:rsidR="002E3D52" w:rsidRPr="008A4B01" w:rsidRDefault="002E3D52" w:rsidP="002E3D52">
      <w:pPr>
        <w:spacing w:line="276" w:lineRule="auto"/>
        <w:ind w:firstLine="720"/>
        <w:jc w:val="both"/>
        <w:rPr>
          <w:i/>
          <w:color w:val="0D0D0D" w:themeColor="text1" w:themeTint="F2"/>
          <w:sz w:val="26"/>
          <w:szCs w:val="26"/>
        </w:rPr>
      </w:pPr>
      <w:r w:rsidRPr="008A4B01">
        <w:rPr>
          <w:color w:val="0D0D0D" w:themeColor="text1" w:themeTint="F2"/>
          <w:sz w:val="26"/>
          <w:szCs w:val="26"/>
        </w:rPr>
        <w:t xml:space="preserve">К зонам с особыми условиями использования территорий (планировочных ограничений) на территории </w:t>
      </w:r>
      <w:r w:rsidR="00DC02B8" w:rsidRPr="008A4B01">
        <w:rPr>
          <w:color w:val="0D0D0D" w:themeColor="text1" w:themeTint="F2"/>
          <w:sz w:val="26"/>
          <w:szCs w:val="26"/>
        </w:rPr>
        <w:t>сельского поселения</w:t>
      </w:r>
      <w:r w:rsidRPr="008A4B01">
        <w:rPr>
          <w:color w:val="0D0D0D" w:themeColor="text1" w:themeTint="F2"/>
          <w:sz w:val="26"/>
          <w:szCs w:val="26"/>
        </w:rPr>
        <w:t xml:space="preserve"> отнесены:</w:t>
      </w:r>
    </w:p>
    <w:p w:rsidR="002E3D52" w:rsidRPr="004F3FD8" w:rsidRDefault="004F3FD8" w:rsidP="004F3FD8">
      <w:pPr>
        <w:spacing w:line="276" w:lineRule="auto"/>
        <w:ind w:firstLine="709"/>
        <w:jc w:val="both"/>
        <w:rPr>
          <w:color w:val="0D0D0D" w:themeColor="text1" w:themeTint="F2"/>
          <w:sz w:val="26"/>
          <w:szCs w:val="26"/>
        </w:rPr>
      </w:pPr>
      <w:r w:rsidRPr="004F3FD8">
        <w:rPr>
          <w:color w:val="0D0D0D" w:themeColor="text1" w:themeTint="F2"/>
          <w:sz w:val="26"/>
          <w:szCs w:val="26"/>
        </w:rPr>
        <w:t xml:space="preserve">- </w:t>
      </w:r>
      <w:r>
        <w:rPr>
          <w:color w:val="0D0D0D" w:themeColor="text1" w:themeTint="F2"/>
          <w:sz w:val="26"/>
          <w:szCs w:val="26"/>
        </w:rPr>
        <w:t>водоохранные зоны;</w:t>
      </w:r>
    </w:p>
    <w:p w:rsidR="002E3D52" w:rsidRPr="004F3FD8" w:rsidRDefault="004F3FD8" w:rsidP="004F3FD8">
      <w:pPr>
        <w:spacing w:line="276" w:lineRule="auto"/>
        <w:ind w:firstLine="709"/>
        <w:jc w:val="both"/>
        <w:rPr>
          <w:i/>
          <w:color w:val="0D0D0D" w:themeColor="text1" w:themeTint="F2"/>
          <w:sz w:val="26"/>
          <w:szCs w:val="26"/>
        </w:rPr>
      </w:pPr>
      <w:r>
        <w:rPr>
          <w:color w:val="0D0D0D" w:themeColor="text1" w:themeTint="F2"/>
          <w:sz w:val="26"/>
          <w:szCs w:val="26"/>
        </w:rPr>
        <w:t>- прибрежные защитные полосы;</w:t>
      </w:r>
    </w:p>
    <w:p w:rsidR="002E3D52" w:rsidRPr="004F3FD8" w:rsidRDefault="004F3FD8" w:rsidP="004F3FD8">
      <w:pPr>
        <w:spacing w:line="276" w:lineRule="auto"/>
        <w:ind w:firstLine="709"/>
        <w:jc w:val="both"/>
        <w:rPr>
          <w:i/>
          <w:color w:val="0D0D0D" w:themeColor="text1" w:themeTint="F2"/>
          <w:sz w:val="26"/>
          <w:szCs w:val="26"/>
        </w:rPr>
      </w:pPr>
      <w:r>
        <w:rPr>
          <w:color w:val="0D0D0D" w:themeColor="text1" w:themeTint="F2"/>
          <w:sz w:val="26"/>
          <w:szCs w:val="26"/>
        </w:rPr>
        <w:t>- б</w:t>
      </w:r>
      <w:r w:rsidR="002E3D52" w:rsidRPr="004F3FD8">
        <w:rPr>
          <w:color w:val="0D0D0D" w:themeColor="text1" w:themeTint="F2"/>
          <w:sz w:val="26"/>
          <w:szCs w:val="26"/>
        </w:rPr>
        <w:t>ереговые полосы</w:t>
      </w:r>
      <w:r>
        <w:rPr>
          <w:color w:val="0D0D0D" w:themeColor="text1" w:themeTint="F2"/>
          <w:sz w:val="26"/>
          <w:szCs w:val="26"/>
        </w:rPr>
        <w:t>;</w:t>
      </w:r>
    </w:p>
    <w:p w:rsidR="004F3FD8" w:rsidRPr="00AF732D" w:rsidRDefault="004F3FD8" w:rsidP="004F3FD8">
      <w:pPr>
        <w:spacing w:line="276" w:lineRule="auto"/>
        <w:ind w:firstLine="720"/>
        <w:jc w:val="both"/>
        <w:rPr>
          <w:color w:val="000000" w:themeColor="text1"/>
          <w:sz w:val="26"/>
          <w:szCs w:val="26"/>
        </w:rPr>
      </w:pPr>
      <w:r w:rsidRPr="00AF732D">
        <w:rPr>
          <w:color w:val="000000" w:themeColor="text1"/>
          <w:sz w:val="26"/>
          <w:szCs w:val="26"/>
        </w:rPr>
        <w:t>- охранные зоны объектов электроэнергетики;</w:t>
      </w:r>
    </w:p>
    <w:p w:rsidR="004F3FD8" w:rsidRPr="00AF732D" w:rsidRDefault="004F3FD8" w:rsidP="004F3FD8">
      <w:pPr>
        <w:spacing w:line="276" w:lineRule="auto"/>
        <w:ind w:firstLine="720"/>
        <w:jc w:val="both"/>
        <w:rPr>
          <w:color w:val="000000" w:themeColor="text1"/>
          <w:sz w:val="26"/>
          <w:szCs w:val="26"/>
        </w:rPr>
      </w:pPr>
      <w:r w:rsidRPr="00AF732D">
        <w:rPr>
          <w:color w:val="000000" w:themeColor="text1"/>
          <w:sz w:val="26"/>
          <w:szCs w:val="26"/>
        </w:rPr>
        <w:t>- охранные зоны трубопроводов;</w:t>
      </w:r>
    </w:p>
    <w:p w:rsidR="004F3FD8" w:rsidRDefault="004F3FD8" w:rsidP="004F3FD8">
      <w:pPr>
        <w:spacing w:line="276" w:lineRule="auto"/>
        <w:ind w:firstLine="720"/>
        <w:jc w:val="both"/>
        <w:rPr>
          <w:color w:val="000000" w:themeColor="text1"/>
          <w:sz w:val="26"/>
          <w:szCs w:val="26"/>
        </w:rPr>
      </w:pPr>
      <w:r w:rsidRPr="00AF732D">
        <w:rPr>
          <w:color w:val="000000" w:themeColor="text1"/>
          <w:sz w:val="26"/>
          <w:szCs w:val="26"/>
        </w:rPr>
        <w:t>- охранные зоны линий и сооружений связи;</w:t>
      </w:r>
    </w:p>
    <w:p w:rsidR="00994C7B" w:rsidRDefault="00994C7B" w:rsidP="00994C7B">
      <w:pPr>
        <w:suppressAutoHyphens w:val="0"/>
        <w:autoSpaceDE w:val="0"/>
        <w:autoSpaceDN w:val="0"/>
        <w:adjustRightInd w:val="0"/>
        <w:ind w:firstLine="709"/>
        <w:jc w:val="both"/>
        <w:rPr>
          <w:sz w:val="26"/>
          <w:szCs w:val="26"/>
          <w:lang w:eastAsia="ru-RU"/>
        </w:rPr>
      </w:pPr>
      <w:r w:rsidRPr="00994C7B">
        <w:rPr>
          <w:sz w:val="26"/>
          <w:szCs w:val="26"/>
        </w:rPr>
        <w:t xml:space="preserve">- </w:t>
      </w:r>
      <w:r w:rsidRPr="00994C7B">
        <w:rPr>
          <w:sz w:val="26"/>
          <w:szCs w:val="26"/>
          <w:lang w:eastAsia="ru-RU"/>
        </w:rPr>
        <w:t xml:space="preserve">охранная </w:t>
      </w:r>
      <w:hyperlink r:id="rId20" w:history="1">
        <w:r w:rsidRPr="00994C7B">
          <w:rPr>
            <w:sz w:val="26"/>
            <w:szCs w:val="26"/>
            <w:lang w:eastAsia="ru-RU"/>
          </w:rPr>
          <w:t>зона</w:t>
        </w:r>
      </w:hyperlink>
      <w:r w:rsidRPr="00994C7B">
        <w:rPr>
          <w:sz w:val="26"/>
          <w:szCs w:val="26"/>
          <w:lang w:eastAsia="ru-RU"/>
        </w:rPr>
        <w:t xml:space="preserve"> пунктов государственной геодезической сети</w:t>
      </w:r>
      <w:r>
        <w:rPr>
          <w:sz w:val="26"/>
          <w:szCs w:val="26"/>
          <w:lang w:eastAsia="ru-RU"/>
        </w:rPr>
        <w:t>;</w:t>
      </w:r>
    </w:p>
    <w:p w:rsidR="00994C7B" w:rsidRPr="00AF732D" w:rsidRDefault="00994C7B" w:rsidP="00994C7B">
      <w:pPr>
        <w:spacing w:line="276" w:lineRule="auto"/>
        <w:ind w:firstLine="720"/>
        <w:jc w:val="both"/>
        <w:rPr>
          <w:color w:val="000000" w:themeColor="text1"/>
          <w:sz w:val="26"/>
          <w:szCs w:val="26"/>
        </w:rPr>
      </w:pPr>
      <w:r w:rsidRPr="00AF732D">
        <w:rPr>
          <w:color w:val="000000" w:themeColor="text1"/>
          <w:sz w:val="26"/>
          <w:szCs w:val="26"/>
        </w:rPr>
        <w:t>- зоны санитарной охраны источников питьевого и хозяйственно-бытового водоснабжения;</w:t>
      </w:r>
    </w:p>
    <w:p w:rsidR="00994C7B" w:rsidRPr="00AF732D" w:rsidRDefault="002B2459" w:rsidP="00994C7B">
      <w:pPr>
        <w:spacing w:line="276" w:lineRule="auto"/>
        <w:ind w:firstLine="720"/>
        <w:jc w:val="both"/>
        <w:rPr>
          <w:color w:val="000000" w:themeColor="text1"/>
          <w:sz w:val="26"/>
          <w:szCs w:val="26"/>
        </w:rPr>
      </w:pPr>
      <w:r>
        <w:rPr>
          <w:color w:val="000000" w:themeColor="text1"/>
          <w:sz w:val="26"/>
          <w:szCs w:val="26"/>
        </w:rPr>
        <w:t>- санитарно-защитные зоны.</w:t>
      </w:r>
    </w:p>
    <w:p w:rsidR="002E3D52" w:rsidRPr="008A4B01" w:rsidRDefault="002E3D52" w:rsidP="002E3D52">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Установленные ограничения градостроительной деятельности </w:t>
      </w:r>
      <w:r w:rsidR="00DC02B8" w:rsidRPr="008A4B01">
        <w:rPr>
          <w:color w:val="0D0D0D" w:themeColor="text1" w:themeTint="F2"/>
          <w:sz w:val="26"/>
          <w:szCs w:val="26"/>
        </w:rPr>
        <w:t>показаны</w:t>
      </w:r>
      <w:r w:rsidRPr="008A4B01">
        <w:rPr>
          <w:color w:val="0D0D0D" w:themeColor="text1" w:themeTint="F2"/>
          <w:sz w:val="26"/>
          <w:szCs w:val="26"/>
        </w:rPr>
        <w:t xml:space="preserve"> на </w:t>
      </w:r>
      <w:r w:rsidR="00DC02B8" w:rsidRPr="008A4B01">
        <w:rPr>
          <w:color w:val="0D0D0D" w:themeColor="text1" w:themeTint="F2"/>
          <w:sz w:val="26"/>
          <w:szCs w:val="26"/>
        </w:rPr>
        <w:t>карте</w:t>
      </w:r>
      <w:r w:rsidRPr="008A4B01">
        <w:rPr>
          <w:color w:val="0D0D0D" w:themeColor="text1" w:themeTint="F2"/>
          <w:sz w:val="26"/>
          <w:szCs w:val="26"/>
        </w:rPr>
        <w:t xml:space="preserve"> «Карта границ зон с особыми условиями использования территории».</w:t>
      </w:r>
    </w:p>
    <w:p w:rsidR="00485235" w:rsidRPr="008A4B01" w:rsidRDefault="00485235" w:rsidP="001E616D">
      <w:pPr>
        <w:ind w:firstLine="720"/>
        <w:jc w:val="both"/>
        <w:rPr>
          <w:color w:val="0D0D0D" w:themeColor="text1" w:themeTint="F2"/>
          <w:highlight w:val="yellow"/>
        </w:rPr>
      </w:pPr>
    </w:p>
    <w:p w:rsidR="00312AB2" w:rsidRPr="008A4B01" w:rsidRDefault="00AF7486" w:rsidP="00AF7486">
      <w:pPr>
        <w:pStyle w:val="3"/>
        <w:jc w:val="center"/>
        <w:rPr>
          <w:color w:val="0D0D0D" w:themeColor="text1" w:themeTint="F2"/>
          <w:sz w:val="26"/>
          <w:szCs w:val="26"/>
        </w:rPr>
      </w:pPr>
      <w:bookmarkStart w:id="67" w:name="__RefHeading__390_1612356966"/>
      <w:bookmarkStart w:id="68" w:name="__RefHeading__126_1539069001"/>
      <w:bookmarkStart w:id="69" w:name="__RefHeading__324_276625223"/>
      <w:bookmarkStart w:id="70" w:name="__RefHeading__488_670117999"/>
      <w:bookmarkStart w:id="71" w:name="__RefHeading__95_1212657833"/>
      <w:bookmarkStart w:id="72" w:name="__RefHeading__158_1585558239"/>
      <w:bookmarkStart w:id="73" w:name="__RefHeading__852_1612356966"/>
      <w:bookmarkStart w:id="74" w:name="_Toc68359185"/>
      <w:bookmarkEnd w:id="67"/>
      <w:bookmarkEnd w:id="68"/>
      <w:bookmarkEnd w:id="69"/>
      <w:bookmarkEnd w:id="70"/>
      <w:bookmarkEnd w:id="71"/>
      <w:bookmarkEnd w:id="72"/>
      <w:bookmarkEnd w:id="73"/>
      <w:r w:rsidRPr="008A4B01">
        <w:rPr>
          <w:color w:val="0D0D0D" w:themeColor="text1" w:themeTint="F2"/>
          <w:sz w:val="26"/>
          <w:szCs w:val="26"/>
        </w:rPr>
        <w:t>I</w:t>
      </w:r>
      <w:r w:rsidR="00312AB2" w:rsidRPr="008A4B01">
        <w:rPr>
          <w:color w:val="0D0D0D" w:themeColor="text1" w:themeTint="F2"/>
          <w:sz w:val="26"/>
          <w:szCs w:val="26"/>
        </w:rPr>
        <w:t>I.</w:t>
      </w:r>
      <w:r w:rsidRPr="008A4B01">
        <w:rPr>
          <w:color w:val="0D0D0D" w:themeColor="text1" w:themeTint="F2"/>
          <w:sz w:val="26"/>
          <w:szCs w:val="26"/>
        </w:rPr>
        <w:t>3.</w:t>
      </w:r>
      <w:r w:rsidR="00312AB2" w:rsidRPr="008A4B01">
        <w:rPr>
          <w:color w:val="0D0D0D" w:themeColor="text1" w:themeTint="F2"/>
          <w:sz w:val="26"/>
          <w:szCs w:val="26"/>
        </w:rPr>
        <w:t xml:space="preserve">1 </w:t>
      </w:r>
      <w:proofErr w:type="spellStart"/>
      <w:r w:rsidR="00312AB2" w:rsidRPr="008A4B01">
        <w:rPr>
          <w:color w:val="0D0D0D" w:themeColor="text1" w:themeTint="F2"/>
          <w:sz w:val="26"/>
          <w:szCs w:val="26"/>
        </w:rPr>
        <w:t>Планировочные</w:t>
      </w:r>
      <w:proofErr w:type="spellEnd"/>
      <w:r w:rsidR="00312AB2" w:rsidRPr="008A4B01">
        <w:rPr>
          <w:color w:val="0D0D0D" w:themeColor="text1" w:themeTint="F2"/>
          <w:sz w:val="26"/>
          <w:szCs w:val="26"/>
        </w:rPr>
        <w:t xml:space="preserve"> </w:t>
      </w:r>
      <w:proofErr w:type="spellStart"/>
      <w:r w:rsidR="00312AB2" w:rsidRPr="008A4B01">
        <w:rPr>
          <w:color w:val="0D0D0D" w:themeColor="text1" w:themeTint="F2"/>
          <w:sz w:val="26"/>
          <w:szCs w:val="26"/>
        </w:rPr>
        <w:t>природоохранные</w:t>
      </w:r>
      <w:proofErr w:type="spellEnd"/>
      <w:r w:rsidR="00312AB2" w:rsidRPr="008A4B01">
        <w:rPr>
          <w:color w:val="0D0D0D" w:themeColor="text1" w:themeTint="F2"/>
          <w:sz w:val="26"/>
          <w:szCs w:val="26"/>
        </w:rPr>
        <w:t xml:space="preserve"> </w:t>
      </w:r>
      <w:proofErr w:type="spellStart"/>
      <w:r w:rsidR="00312AB2" w:rsidRPr="008A4B01">
        <w:rPr>
          <w:color w:val="0D0D0D" w:themeColor="text1" w:themeTint="F2"/>
          <w:sz w:val="26"/>
          <w:szCs w:val="26"/>
        </w:rPr>
        <w:t>ограничения</w:t>
      </w:r>
      <w:bookmarkEnd w:id="74"/>
      <w:proofErr w:type="spellEnd"/>
    </w:p>
    <w:p w:rsidR="005B3603" w:rsidRPr="00CD7517" w:rsidRDefault="005B3603" w:rsidP="005B3603">
      <w:pPr>
        <w:tabs>
          <w:tab w:val="left" w:pos="708"/>
          <w:tab w:val="center" w:pos="4153"/>
          <w:tab w:val="right" w:pos="8306"/>
        </w:tabs>
        <w:spacing w:line="276" w:lineRule="auto"/>
        <w:ind w:firstLine="425"/>
        <w:jc w:val="both"/>
        <w:rPr>
          <w:color w:val="000000"/>
          <w:sz w:val="26"/>
          <w:szCs w:val="26"/>
        </w:rPr>
      </w:pPr>
      <w:r w:rsidRPr="00CD7517">
        <w:rPr>
          <w:color w:val="000000"/>
          <w:sz w:val="26"/>
          <w:szCs w:val="26"/>
        </w:rPr>
        <w:t>В соответствии с Земельным кодексом Российской Федерации к землям природоохранного назначения относятся земли, 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 и иные земли, выполняющие природоохранные функции.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w:t>
      </w:r>
    </w:p>
    <w:p w:rsidR="005B3603" w:rsidRPr="00CD7517" w:rsidRDefault="005B3603" w:rsidP="005B3603">
      <w:pPr>
        <w:tabs>
          <w:tab w:val="left" w:pos="708"/>
          <w:tab w:val="center" w:pos="4153"/>
          <w:tab w:val="right" w:pos="8306"/>
        </w:tabs>
        <w:spacing w:line="276" w:lineRule="auto"/>
        <w:ind w:firstLine="425"/>
        <w:jc w:val="both"/>
        <w:rPr>
          <w:color w:val="000000"/>
          <w:sz w:val="26"/>
          <w:szCs w:val="26"/>
        </w:rPr>
      </w:pPr>
      <w:proofErr w:type="gramStart"/>
      <w:r w:rsidRPr="00CD7517">
        <w:rPr>
          <w:color w:val="000000"/>
          <w:sz w:val="26"/>
          <w:szCs w:val="26"/>
        </w:rPr>
        <w:t>Территориальная охрана природы регламентируется Федеральным законом «Об охране окружающей среды», Федеральным законом «Об особо охраняемых природных территориях», Законом Калужской области «О регулировании отдельных правоотношений, связанных с охраной окружающей среды, на территории Калужской области», Земельным кодексом Российской Федерации, Лесным кодексом Российской Федерации, Водным кодексом Российской Федерации, специальными статьями Градостроительного Кодекса Российской Федерации, а также положениями об отдельных категориях ООПТ и некоторыми</w:t>
      </w:r>
      <w:proofErr w:type="gramEnd"/>
      <w:r w:rsidRPr="00CD7517">
        <w:rPr>
          <w:color w:val="000000"/>
          <w:sz w:val="26"/>
          <w:szCs w:val="26"/>
        </w:rPr>
        <w:t xml:space="preserve"> другими подзаконными актами.</w:t>
      </w:r>
    </w:p>
    <w:p w:rsidR="00A9739C" w:rsidRPr="008A4B01" w:rsidRDefault="00A9739C" w:rsidP="00DC02B8">
      <w:pPr>
        <w:spacing w:line="276" w:lineRule="auto"/>
        <w:ind w:firstLine="720"/>
        <w:jc w:val="both"/>
        <w:rPr>
          <w:color w:val="0D0D0D" w:themeColor="text1" w:themeTint="F2"/>
          <w:sz w:val="26"/>
          <w:szCs w:val="26"/>
        </w:rPr>
      </w:pPr>
    </w:p>
    <w:p w:rsidR="00A9739C" w:rsidRPr="008A4B01" w:rsidRDefault="00A9739C" w:rsidP="00DC02B8">
      <w:pPr>
        <w:spacing w:line="276" w:lineRule="auto"/>
        <w:ind w:firstLine="720"/>
        <w:jc w:val="both"/>
        <w:rPr>
          <w:color w:val="0D0D0D" w:themeColor="text1" w:themeTint="F2"/>
          <w:sz w:val="26"/>
          <w:szCs w:val="26"/>
        </w:rPr>
      </w:pPr>
    </w:p>
    <w:p w:rsidR="008C206F" w:rsidRDefault="008C206F">
      <w:pPr>
        <w:suppressAutoHyphens w:val="0"/>
        <w:rPr>
          <w:b/>
          <w:bCs/>
          <w:iCs/>
          <w:color w:val="0D0D0D" w:themeColor="text1" w:themeTint="F2"/>
          <w:sz w:val="26"/>
          <w:szCs w:val="26"/>
        </w:rPr>
      </w:pPr>
      <w:r>
        <w:rPr>
          <w:b/>
          <w:bCs/>
          <w:iCs/>
          <w:color w:val="0D0D0D" w:themeColor="text1" w:themeTint="F2"/>
          <w:sz w:val="26"/>
          <w:szCs w:val="26"/>
        </w:rPr>
        <w:br w:type="page"/>
      </w:r>
    </w:p>
    <w:p w:rsidR="00312AB2" w:rsidRPr="008A4B01" w:rsidRDefault="00312AB2" w:rsidP="001E616D">
      <w:pPr>
        <w:spacing w:before="120" w:after="120"/>
        <w:jc w:val="center"/>
        <w:rPr>
          <w:color w:val="0D0D0D" w:themeColor="text1" w:themeTint="F2"/>
          <w:sz w:val="26"/>
          <w:szCs w:val="26"/>
        </w:rPr>
      </w:pPr>
      <w:r w:rsidRPr="008A4B01">
        <w:rPr>
          <w:b/>
          <w:bCs/>
          <w:iCs/>
          <w:color w:val="0D0D0D" w:themeColor="text1" w:themeTint="F2"/>
          <w:sz w:val="26"/>
          <w:szCs w:val="26"/>
        </w:rPr>
        <w:lastRenderedPageBreak/>
        <w:t>Особо охраняемые природные территории</w:t>
      </w:r>
    </w:p>
    <w:p w:rsidR="00A9739C" w:rsidRPr="008A4B01" w:rsidRDefault="00A9739C" w:rsidP="00A9739C">
      <w:pPr>
        <w:spacing w:line="276" w:lineRule="auto"/>
        <w:ind w:firstLine="720"/>
        <w:jc w:val="both"/>
        <w:rPr>
          <w:rFonts w:eastAsia="Arial"/>
          <w:color w:val="0D0D0D" w:themeColor="text1" w:themeTint="F2"/>
          <w:sz w:val="26"/>
          <w:szCs w:val="26"/>
          <w:lang w:eastAsia="ar-SA"/>
        </w:rPr>
      </w:pPr>
      <w:bookmarkStart w:id="75" w:name="__RefHeading__392_1612356966"/>
      <w:bookmarkStart w:id="76" w:name="__RefHeading__128_1539069001"/>
      <w:bookmarkStart w:id="77" w:name="__RefHeading__326_276625223"/>
      <w:bookmarkStart w:id="78" w:name="__RefHeading__490_670117999"/>
      <w:bookmarkStart w:id="79" w:name="__RefHeading__97_1212657833"/>
      <w:bookmarkStart w:id="80" w:name="__RefHeading__160_1585558239"/>
      <w:bookmarkStart w:id="81" w:name="__RefHeading__854_1612356966"/>
      <w:bookmarkEnd w:id="75"/>
      <w:bookmarkEnd w:id="76"/>
      <w:bookmarkEnd w:id="77"/>
      <w:bookmarkEnd w:id="78"/>
      <w:bookmarkEnd w:id="79"/>
      <w:bookmarkEnd w:id="80"/>
      <w:bookmarkEnd w:id="81"/>
      <w:proofErr w:type="gramStart"/>
      <w:r w:rsidRPr="008A4B01">
        <w:rPr>
          <w:rFonts w:eastAsia="Arial"/>
          <w:color w:val="0D0D0D" w:themeColor="text1" w:themeTint="F2"/>
          <w:sz w:val="26"/>
          <w:szCs w:val="26"/>
          <w:lang w:eastAsia="ar-SA"/>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органов государственной власти полностью или частично из хозяйственного пользования и для которых установлен режим особой охраны.</w:t>
      </w:r>
      <w:proofErr w:type="gramEnd"/>
      <w:r w:rsidRPr="008A4B01">
        <w:rPr>
          <w:rFonts w:eastAsia="Arial"/>
          <w:color w:val="0D0D0D" w:themeColor="text1" w:themeTint="F2"/>
          <w:sz w:val="26"/>
          <w:szCs w:val="26"/>
          <w:lang w:eastAsia="ar-SA"/>
        </w:rPr>
        <w:t xml:space="preserve"> К ООПТ относятся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Законами субъектов Российской Федерации могут устанавливаться и иные категории особо охраняемых природных территорий регионального и местного значения.  </w:t>
      </w:r>
    </w:p>
    <w:p w:rsidR="00860619" w:rsidRDefault="00246B76" w:rsidP="00AD7FE4">
      <w:pPr>
        <w:spacing w:line="276" w:lineRule="auto"/>
        <w:ind w:firstLine="720"/>
        <w:jc w:val="both"/>
        <w:rPr>
          <w:color w:val="0D0D0D" w:themeColor="text1" w:themeTint="F2"/>
          <w:sz w:val="26"/>
          <w:szCs w:val="26"/>
        </w:rPr>
      </w:pPr>
      <w:r>
        <w:rPr>
          <w:color w:val="0D0D0D" w:themeColor="text1" w:themeTint="F2"/>
          <w:sz w:val="26"/>
          <w:szCs w:val="26"/>
        </w:rPr>
        <w:t>В границах</w:t>
      </w:r>
      <w:r w:rsidR="00993DA5" w:rsidRPr="008A4B01">
        <w:rPr>
          <w:color w:val="0D0D0D" w:themeColor="text1" w:themeTint="F2"/>
          <w:sz w:val="26"/>
          <w:szCs w:val="26"/>
        </w:rPr>
        <w:t xml:space="preserve"> сельского поселения расположен</w:t>
      </w:r>
      <w:r>
        <w:rPr>
          <w:color w:val="0D0D0D" w:themeColor="text1" w:themeTint="F2"/>
          <w:sz w:val="26"/>
          <w:szCs w:val="26"/>
        </w:rPr>
        <w:t>а</w:t>
      </w:r>
      <w:r w:rsidR="00993DA5" w:rsidRPr="008A4B01">
        <w:rPr>
          <w:color w:val="0D0D0D" w:themeColor="text1" w:themeTint="F2"/>
          <w:sz w:val="26"/>
          <w:szCs w:val="26"/>
        </w:rPr>
        <w:t xml:space="preserve"> </w:t>
      </w:r>
      <w:r>
        <w:rPr>
          <w:color w:val="0D0D0D" w:themeColor="text1" w:themeTint="F2"/>
          <w:sz w:val="26"/>
          <w:szCs w:val="26"/>
        </w:rPr>
        <w:t xml:space="preserve"> особо охраняем</w:t>
      </w:r>
      <w:r w:rsidR="00BC4217">
        <w:rPr>
          <w:color w:val="0D0D0D" w:themeColor="text1" w:themeTint="F2"/>
          <w:sz w:val="26"/>
          <w:szCs w:val="26"/>
        </w:rPr>
        <w:t>ая природная территория (</w:t>
      </w:r>
      <w:r w:rsidR="00F40050">
        <w:rPr>
          <w:color w:val="0D0D0D" w:themeColor="text1" w:themeTint="F2"/>
          <w:sz w:val="26"/>
          <w:szCs w:val="26"/>
        </w:rPr>
        <w:t xml:space="preserve">далее - </w:t>
      </w:r>
      <w:r w:rsidR="00BC4217">
        <w:rPr>
          <w:color w:val="0D0D0D" w:themeColor="text1" w:themeTint="F2"/>
          <w:sz w:val="26"/>
          <w:szCs w:val="26"/>
        </w:rPr>
        <w:t>ОППТ)</w:t>
      </w:r>
      <w:r w:rsidR="0012619E" w:rsidRPr="008A4B01">
        <w:rPr>
          <w:color w:val="0D0D0D" w:themeColor="text1" w:themeTint="F2"/>
          <w:sz w:val="26"/>
          <w:szCs w:val="26"/>
        </w:rPr>
        <w:t xml:space="preserve"> регионального значения </w:t>
      </w:r>
      <w:r>
        <w:rPr>
          <w:color w:val="0D0D0D" w:themeColor="text1" w:themeTint="F2"/>
          <w:sz w:val="26"/>
          <w:szCs w:val="26"/>
        </w:rPr>
        <w:t>-</w:t>
      </w:r>
      <w:r w:rsidR="0012619E" w:rsidRPr="008A4B01">
        <w:rPr>
          <w:color w:val="0D0D0D" w:themeColor="text1" w:themeTint="F2"/>
          <w:sz w:val="26"/>
          <w:szCs w:val="26"/>
        </w:rPr>
        <w:t xml:space="preserve"> природный парк «Ландшафт долины реки </w:t>
      </w:r>
      <w:proofErr w:type="spellStart"/>
      <w:r w:rsidR="0012619E" w:rsidRPr="008A4B01">
        <w:rPr>
          <w:color w:val="0D0D0D" w:themeColor="text1" w:themeTint="F2"/>
          <w:sz w:val="26"/>
          <w:szCs w:val="26"/>
        </w:rPr>
        <w:t>Кс</w:t>
      </w:r>
      <w:r w:rsidR="00F40050">
        <w:rPr>
          <w:color w:val="0D0D0D" w:themeColor="text1" w:themeTint="F2"/>
          <w:sz w:val="26"/>
          <w:szCs w:val="26"/>
        </w:rPr>
        <w:t>е</w:t>
      </w:r>
      <w:r w:rsidR="0012619E" w:rsidRPr="008A4B01">
        <w:rPr>
          <w:color w:val="0D0D0D" w:themeColor="text1" w:themeTint="F2"/>
          <w:sz w:val="26"/>
          <w:szCs w:val="26"/>
        </w:rPr>
        <w:t>ма</w:t>
      </w:r>
      <w:proofErr w:type="spellEnd"/>
      <w:r w:rsidR="0012619E" w:rsidRPr="008A4B01">
        <w:rPr>
          <w:color w:val="0D0D0D" w:themeColor="text1" w:themeTint="F2"/>
          <w:sz w:val="26"/>
          <w:szCs w:val="26"/>
        </w:rPr>
        <w:t>»</w:t>
      </w:r>
      <w:r w:rsidR="00860619">
        <w:rPr>
          <w:color w:val="0D0D0D" w:themeColor="text1" w:themeTint="F2"/>
          <w:sz w:val="26"/>
          <w:szCs w:val="26"/>
        </w:rPr>
        <w:t xml:space="preserve"> (местоположение ООПТ</w:t>
      </w:r>
      <w:r w:rsidR="00233303">
        <w:rPr>
          <w:color w:val="0D0D0D" w:themeColor="text1" w:themeTint="F2"/>
          <w:sz w:val="26"/>
          <w:szCs w:val="26"/>
        </w:rPr>
        <w:t xml:space="preserve"> </w:t>
      </w:r>
      <w:r w:rsidR="00860619">
        <w:rPr>
          <w:color w:val="0D0D0D" w:themeColor="text1" w:themeTint="F2"/>
          <w:sz w:val="26"/>
          <w:szCs w:val="26"/>
        </w:rPr>
        <w:t xml:space="preserve">- Калужская область, Боровский район, вблизи дер. </w:t>
      </w:r>
      <w:proofErr w:type="spellStart"/>
      <w:r w:rsidR="00860619">
        <w:rPr>
          <w:color w:val="0D0D0D" w:themeColor="text1" w:themeTint="F2"/>
          <w:sz w:val="26"/>
          <w:szCs w:val="26"/>
        </w:rPr>
        <w:t>Ищеино</w:t>
      </w:r>
      <w:proofErr w:type="spellEnd"/>
      <w:r w:rsidR="00860619">
        <w:rPr>
          <w:color w:val="0D0D0D" w:themeColor="text1" w:themeTint="F2"/>
          <w:sz w:val="26"/>
          <w:szCs w:val="26"/>
        </w:rPr>
        <w:t xml:space="preserve"> и дер. </w:t>
      </w:r>
      <w:proofErr w:type="spellStart"/>
      <w:r w:rsidR="00860619">
        <w:rPr>
          <w:color w:val="0D0D0D" w:themeColor="text1" w:themeTint="F2"/>
          <w:sz w:val="26"/>
          <w:szCs w:val="26"/>
        </w:rPr>
        <w:t>Шувалово</w:t>
      </w:r>
      <w:proofErr w:type="spellEnd"/>
      <w:r w:rsidR="00860619">
        <w:rPr>
          <w:color w:val="0D0D0D" w:themeColor="text1" w:themeTint="F2"/>
          <w:sz w:val="26"/>
          <w:szCs w:val="26"/>
        </w:rPr>
        <w:t xml:space="preserve">; площадь ООПТ- 127,5589 га; охранная зона </w:t>
      </w:r>
      <w:r w:rsidR="00F40050">
        <w:rPr>
          <w:color w:val="0D0D0D" w:themeColor="text1" w:themeTint="F2"/>
          <w:sz w:val="26"/>
          <w:szCs w:val="26"/>
        </w:rPr>
        <w:t>-</w:t>
      </w:r>
      <w:r w:rsidR="00860619">
        <w:rPr>
          <w:color w:val="0D0D0D" w:themeColor="text1" w:themeTint="F2"/>
          <w:sz w:val="26"/>
          <w:szCs w:val="26"/>
        </w:rPr>
        <w:t xml:space="preserve"> не установлена; правоустанавливающие документы - постановление </w:t>
      </w:r>
      <w:r w:rsidR="00860619" w:rsidRPr="008A4B01">
        <w:rPr>
          <w:color w:val="0D0D0D" w:themeColor="text1" w:themeTint="F2"/>
          <w:sz w:val="26"/>
          <w:szCs w:val="26"/>
        </w:rPr>
        <w:t>Правительства Калужской области от 26.12.2020 № 995</w:t>
      </w:r>
      <w:r w:rsidR="00860619">
        <w:rPr>
          <w:color w:val="0D0D0D" w:themeColor="text1" w:themeTint="F2"/>
          <w:sz w:val="26"/>
          <w:szCs w:val="26"/>
        </w:rPr>
        <w:t>)</w:t>
      </w:r>
      <w:r w:rsidR="00993DA5" w:rsidRPr="008A4B01">
        <w:rPr>
          <w:color w:val="0D0D0D" w:themeColor="text1" w:themeTint="F2"/>
          <w:sz w:val="26"/>
          <w:szCs w:val="26"/>
        </w:rPr>
        <w:t xml:space="preserve">. </w:t>
      </w:r>
    </w:p>
    <w:p w:rsidR="00AF7142" w:rsidRPr="007953CE" w:rsidRDefault="00AF7142" w:rsidP="00AF7142">
      <w:pPr>
        <w:autoSpaceDE w:val="0"/>
        <w:autoSpaceDN w:val="0"/>
        <w:adjustRightInd w:val="0"/>
        <w:ind w:firstLine="539"/>
        <w:jc w:val="center"/>
        <w:rPr>
          <w:b/>
          <w:i/>
          <w:sz w:val="26"/>
          <w:szCs w:val="26"/>
        </w:rPr>
      </w:pPr>
      <w:r w:rsidRPr="007953CE">
        <w:rPr>
          <w:b/>
          <w:i/>
          <w:sz w:val="26"/>
          <w:szCs w:val="26"/>
        </w:rPr>
        <w:t>Режим особой охраны особо охраняемой природной территории регионального значения - природного парка</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1.1. На территории особо охраняемой природной территории регионального значения - природного парка "Ландшафт долины реки </w:t>
      </w:r>
      <w:proofErr w:type="spellStart"/>
      <w:r>
        <w:rPr>
          <w:sz w:val="26"/>
          <w:szCs w:val="26"/>
        </w:rPr>
        <w:t>Ксема</w:t>
      </w:r>
      <w:proofErr w:type="spellEnd"/>
      <w:r>
        <w:rPr>
          <w:sz w:val="26"/>
          <w:szCs w:val="26"/>
        </w:rPr>
        <w:t>" запрещается деятельность, влекущая за собой изменение исторически сложившегося природного ландшафта, снижение или уничтожение экологических, эстетических и рекреационных каче</w:t>
      </w:r>
      <w:proofErr w:type="gramStart"/>
      <w:r>
        <w:rPr>
          <w:sz w:val="26"/>
          <w:szCs w:val="26"/>
        </w:rPr>
        <w:t>ств пр</w:t>
      </w:r>
      <w:proofErr w:type="gramEnd"/>
      <w:r>
        <w:rPr>
          <w:sz w:val="26"/>
          <w:szCs w:val="26"/>
        </w:rPr>
        <w:t>иродного парка, в том числе:</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1.1.1. Строительство объектов капитального строительства, за исключением случаев, указанных в </w:t>
      </w:r>
      <w:hyperlink w:anchor="Par23" w:history="1">
        <w:r w:rsidRPr="007953CE">
          <w:rPr>
            <w:sz w:val="26"/>
            <w:szCs w:val="26"/>
          </w:rPr>
          <w:t>подпункте 2.3.2.1</w:t>
        </w:r>
      </w:hyperlink>
      <w:r>
        <w:rPr>
          <w:sz w:val="26"/>
          <w:szCs w:val="26"/>
        </w:rPr>
        <w:t xml:space="preserve"> настоящего Положения.</w:t>
      </w:r>
    </w:p>
    <w:p w:rsidR="00AF7142" w:rsidRDefault="00AF7142" w:rsidP="00AF7142">
      <w:pPr>
        <w:autoSpaceDE w:val="0"/>
        <w:autoSpaceDN w:val="0"/>
        <w:adjustRightInd w:val="0"/>
        <w:spacing w:line="276" w:lineRule="auto"/>
        <w:ind w:firstLine="539"/>
        <w:jc w:val="both"/>
        <w:rPr>
          <w:sz w:val="26"/>
          <w:szCs w:val="26"/>
        </w:rPr>
      </w:pPr>
      <w:r>
        <w:rPr>
          <w:sz w:val="26"/>
          <w:szCs w:val="26"/>
        </w:rPr>
        <w:t>1.1.2. Нарушение почвенного покрова, производство земляных работ, за исключением проведения мероприятий по сохранению и восстановлению природного парка.</w:t>
      </w:r>
    </w:p>
    <w:p w:rsidR="00AF7142" w:rsidRDefault="00AF7142" w:rsidP="00AF7142">
      <w:pPr>
        <w:autoSpaceDE w:val="0"/>
        <w:autoSpaceDN w:val="0"/>
        <w:adjustRightInd w:val="0"/>
        <w:spacing w:line="276" w:lineRule="auto"/>
        <w:ind w:firstLine="539"/>
        <w:jc w:val="both"/>
        <w:rPr>
          <w:sz w:val="26"/>
          <w:szCs w:val="26"/>
        </w:rPr>
      </w:pPr>
      <w:r>
        <w:rPr>
          <w:sz w:val="26"/>
          <w:szCs w:val="26"/>
        </w:rPr>
        <w:t>1.1.3. Проведение геологоразведочных работ, поиск и добыча полезных ископаемых.</w:t>
      </w:r>
    </w:p>
    <w:p w:rsidR="00AF7142" w:rsidRDefault="00AF7142" w:rsidP="00AF7142">
      <w:pPr>
        <w:autoSpaceDE w:val="0"/>
        <w:autoSpaceDN w:val="0"/>
        <w:adjustRightInd w:val="0"/>
        <w:spacing w:line="276" w:lineRule="auto"/>
        <w:ind w:firstLine="539"/>
        <w:jc w:val="both"/>
        <w:rPr>
          <w:sz w:val="26"/>
          <w:szCs w:val="26"/>
        </w:rPr>
      </w:pPr>
      <w:r>
        <w:rPr>
          <w:sz w:val="26"/>
          <w:szCs w:val="26"/>
        </w:rPr>
        <w:t>1.1.4. Распашка земель, проведение сельскохозяйственных работ.</w:t>
      </w:r>
    </w:p>
    <w:p w:rsidR="00AF7142" w:rsidRDefault="00AF7142" w:rsidP="00AF7142">
      <w:pPr>
        <w:autoSpaceDE w:val="0"/>
        <w:autoSpaceDN w:val="0"/>
        <w:adjustRightInd w:val="0"/>
        <w:spacing w:line="276" w:lineRule="auto"/>
        <w:ind w:firstLine="539"/>
        <w:jc w:val="both"/>
        <w:rPr>
          <w:sz w:val="26"/>
          <w:szCs w:val="26"/>
        </w:rPr>
      </w:pPr>
      <w:r>
        <w:rPr>
          <w:sz w:val="26"/>
          <w:szCs w:val="26"/>
        </w:rPr>
        <w:t>1.1.5. Деятельность, влекущая за собой изменение гидрологического режима.</w:t>
      </w:r>
    </w:p>
    <w:p w:rsidR="00AF7142" w:rsidRDefault="00AF7142" w:rsidP="00AF7142">
      <w:pPr>
        <w:autoSpaceDE w:val="0"/>
        <w:autoSpaceDN w:val="0"/>
        <w:adjustRightInd w:val="0"/>
        <w:spacing w:line="276" w:lineRule="auto"/>
        <w:ind w:firstLine="539"/>
        <w:jc w:val="both"/>
        <w:rPr>
          <w:sz w:val="26"/>
          <w:szCs w:val="26"/>
        </w:rPr>
      </w:pPr>
      <w:r>
        <w:rPr>
          <w:sz w:val="26"/>
          <w:szCs w:val="26"/>
        </w:rPr>
        <w:t>1.1.6. Загрязнение и засорение поверхностных и подземных вод, сброс сточных вод.</w:t>
      </w:r>
    </w:p>
    <w:p w:rsidR="00AF7142" w:rsidRDefault="00AF7142" w:rsidP="00AF7142">
      <w:pPr>
        <w:autoSpaceDE w:val="0"/>
        <w:autoSpaceDN w:val="0"/>
        <w:adjustRightInd w:val="0"/>
        <w:spacing w:line="276" w:lineRule="auto"/>
        <w:ind w:firstLine="539"/>
        <w:jc w:val="both"/>
        <w:rPr>
          <w:sz w:val="26"/>
          <w:szCs w:val="26"/>
        </w:rPr>
      </w:pPr>
      <w:r>
        <w:rPr>
          <w:sz w:val="26"/>
          <w:szCs w:val="26"/>
        </w:rPr>
        <w:t>1.1.7. Применение удобрений и ядохимикатов.</w:t>
      </w:r>
    </w:p>
    <w:p w:rsidR="00AF7142" w:rsidRDefault="00AF7142" w:rsidP="00AF7142">
      <w:pPr>
        <w:autoSpaceDE w:val="0"/>
        <w:autoSpaceDN w:val="0"/>
        <w:adjustRightInd w:val="0"/>
        <w:spacing w:line="276" w:lineRule="auto"/>
        <w:ind w:firstLine="539"/>
        <w:jc w:val="both"/>
        <w:rPr>
          <w:sz w:val="26"/>
          <w:szCs w:val="26"/>
        </w:rPr>
      </w:pPr>
      <w:r>
        <w:rPr>
          <w:sz w:val="26"/>
          <w:szCs w:val="26"/>
        </w:rPr>
        <w:t>1.1.8. Рубка древесной и кустарниковой растительности, нарушение растительного покрова, за исключением проведения научных исследований и проведения мероприятий по сохранению и восстановлению природного парка.</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1.1.9. Уничтожение редких и находящихся под угрозой исчезновения объектов растительного и животного мира, занесенных в Международную Красную книгу, Красную книгу Российской Федерации и (или) Красную книгу Калужской области, а </w:t>
      </w:r>
      <w:r>
        <w:rPr>
          <w:sz w:val="26"/>
          <w:szCs w:val="26"/>
        </w:rPr>
        <w:lastRenderedPageBreak/>
        <w:t>также действия, которые могут привести к гибели, снижению численности, сокращению ареала распространения или нарушению среды их обитания (произрастания).</w:t>
      </w:r>
    </w:p>
    <w:p w:rsidR="00AF7142" w:rsidRDefault="00AF7142" w:rsidP="00AF7142">
      <w:pPr>
        <w:autoSpaceDE w:val="0"/>
        <w:autoSpaceDN w:val="0"/>
        <w:adjustRightInd w:val="0"/>
        <w:spacing w:line="276" w:lineRule="auto"/>
        <w:ind w:firstLine="539"/>
        <w:jc w:val="both"/>
        <w:rPr>
          <w:sz w:val="26"/>
          <w:szCs w:val="26"/>
        </w:rPr>
      </w:pPr>
      <w:r>
        <w:rPr>
          <w:sz w:val="26"/>
          <w:szCs w:val="26"/>
        </w:rPr>
        <w:t>1.1.10. Сброс отходов производства и потребления вне специально отведенных для этого мест, складирование, размещение, захоронение всех видов отходов, материалов, грунтов, снега.</w:t>
      </w:r>
    </w:p>
    <w:p w:rsidR="00AF7142" w:rsidRDefault="00AF7142" w:rsidP="00AF7142">
      <w:pPr>
        <w:autoSpaceDE w:val="0"/>
        <w:autoSpaceDN w:val="0"/>
        <w:adjustRightInd w:val="0"/>
        <w:spacing w:line="276" w:lineRule="auto"/>
        <w:ind w:firstLine="539"/>
        <w:jc w:val="both"/>
        <w:rPr>
          <w:sz w:val="26"/>
          <w:szCs w:val="26"/>
        </w:rPr>
      </w:pPr>
      <w:r>
        <w:rPr>
          <w:sz w:val="26"/>
          <w:szCs w:val="26"/>
        </w:rPr>
        <w:t>11.11. Движение и стоянка механических транспортных средств вне существующей дорожно-</w:t>
      </w:r>
      <w:proofErr w:type="spellStart"/>
      <w:r>
        <w:rPr>
          <w:sz w:val="26"/>
          <w:szCs w:val="26"/>
        </w:rPr>
        <w:t>тропиночной</w:t>
      </w:r>
      <w:proofErr w:type="spellEnd"/>
      <w:r>
        <w:rPr>
          <w:sz w:val="26"/>
          <w:szCs w:val="26"/>
        </w:rPr>
        <w:t xml:space="preserve"> сети, не связанные с обеспечением функционирования природного парка.</w:t>
      </w:r>
    </w:p>
    <w:p w:rsidR="00AF7142" w:rsidRDefault="00AF7142" w:rsidP="00AF7142">
      <w:pPr>
        <w:autoSpaceDE w:val="0"/>
        <w:autoSpaceDN w:val="0"/>
        <w:adjustRightInd w:val="0"/>
        <w:spacing w:line="276" w:lineRule="auto"/>
        <w:ind w:firstLine="539"/>
        <w:jc w:val="both"/>
        <w:rPr>
          <w:sz w:val="26"/>
          <w:szCs w:val="26"/>
        </w:rPr>
      </w:pPr>
      <w:r>
        <w:rPr>
          <w:sz w:val="26"/>
          <w:szCs w:val="26"/>
        </w:rPr>
        <w:t>1.1.12. Разведение костров вне специально отведенных для этого мест; сжигание сухих листьев и травы.</w:t>
      </w:r>
    </w:p>
    <w:p w:rsidR="00AF7142" w:rsidRDefault="00AF7142" w:rsidP="00AF7142">
      <w:pPr>
        <w:autoSpaceDE w:val="0"/>
        <w:autoSpaceDN w:val="0"/>
        <w:adjustRightInd w:val="0"/>
        <w:spacing w:line="276" w:lineRule="auto"/>
        <w:ind w:firstLine="539"/>
        <w:jc w:val="both"/>
        <w:rPr>
          <w:sz w:val="26"/>
          <w:szCs w:val="26"/>
        </w:rPr>
      </w:pPr>
      <w:r>
        <w:rPr>
          <w:sz w:val="26"/>
          <w:szCs w:val="26"/>
        </w:rPr>
        <w:t>1.1.13. Повреждение ограждений, информационных знаков, стендов, указателей и других объектов инфраструктуры природного парка.</w:t>
      </w:r>
    </w:p>
    <w:p w:rsidR="00AF7142" w:rsidRDefault="00AF7142" w:rsidP="00AF7142">
      <w:pPr>
        <w:autoSpaceDE w:val="0"/>
        <w:autoSpaceDN w:val="0"/>
        <w:adjustRightInd w:val="0"/>
        <w:spacing w:line="276" w:lineRule="auto"/>
        <w:ind w:firstLine="539"/>
        <w:jc w:val="both"/>
        <w:rPr>
          <w:sz w:val="26"/>
          <w:szCs w:val="26"/>
        </w:rPr>
      </w:pPr>
      <w:bookmarkStart w:id="82" w:name="Par14"/>
      <w:bookmarkEnd w:id="82"/>
      <w:r>
        <w:rPr>
          <w:sz w:val="26"/>
          <w:szCs w:val="26"/>
        </w:rPr>
        <w:t xml:space="preserve">2.2. На территории особо охраняемой природной территории регионального значения - природного парка "Ландшафт долины реки </w:t>
      </w:r>
      <w:proofErr w:type="spellStart"/>
      <w:r>
        <w:rPr>
          <w:sz w:val="26"/>
          <w:szCs w:val="26"/>
        </w:rPr>
        <w:t>Ксема</w:t>
      </w:r>
      <w:proofErr w:type="spellEnd"/>
      <w:r>
        <w:rPr>
          <w:sz w:val="26"/>
          <w:szCs w:val="26"/>
        </w:rPr>
        <w:t>" допускается по согласованию с министерством природных ресурсов и экологии Калужской области:</w:t>
      </w:r>
    </w:p>
    <w:p w:rsidR="00AF7142" w:rsidRDefault="00AF7142" w:rsidP="00AF7142">
      <w:pPr>
        <w:autoSpaceDE w:val="0"/>
        <w:autoSpaceDN w:val="0"/>
        <w:adjustRightInd w:val="0"/>
        <w:spacing w:line="276" w:lineRule="auto"/>
        <w:ind w:firstLine="539"/>
        <w:jc w:val="both"/>
        <w:rPr>
          <w:sz w:val="26"/>
          <w:szCs w:val="26"/>
        </w:rPr>
      </w:pPr>
      <w:r>
        <w:rPr>
          <w:sz w:val="26"/>
          <w:szCs w:val="26"/>
        </w:rPr>
        <w:t>2.2.1. Проведение противопожарных, санитарно-оздоровительных и иных профилактических мероприятий, необходимых для обеспечения противопожарной безопасности и поддержания санитарных свойств территории природного парка.</w:t>
      </w:r>
    </w:p>
    <w:p w:rsidR="00AF7142" w:rsidRDefault="00AF7142" w:rsidP="00AF7142">
      <w:pPr>
        <w:autoSpaceDE w:val="0"/>
        <w:autoSpaceDN w:val="0"/>
        <w:adjustRightInd w:val="0"/>
        <w:spacing w:line="276" w:lineRule="auto"/>
        <w:ind w:firstLine="539"/>
        <w:jc w:val="both"/>
        <w:rPr>
          <w:sz w:val="26"/>
          <w:szCs w:val="26"/>
        </w:rPr>
      </w:pPr>
      <w:r>
        <w:rPr>
          <w:sz w:val="26"/>
          <w:szCs w:val="26"/>
        </w:rPr>
        <w:t>2.2.2. Использование биологических мер борьбы с вредителями леса.</w:t>
      </w:r>
    </w:p>
    <w:p w:rsidR="00AF7142" w:rsidRDefault="00AF7142" w:rsidP="00AF7142">
      <w:pPr>
        <w:autoSpaceDE w:val="0"/>
        <w:autoSpaceDN w:val="0"/>
        <w:adjustRightInd w:val="0"/>
        <w:spacing w:line="276" w:lineRule="auto"/>
        <w:ind w:firstLine="539"/>
        <w:jc w:val="both"/>
        <w:rPr>
          <w:sz w:val="26"/>
          <w:szCs w:val="26"/>
        </w:rPr>
      </w:pPr>
      <w:r>
        <w:rPr>
          <w:sz w:val="26"/>
          <w:szCs w:val="26"/>
        </w:rPr>
        <w:t>2.2.3. Устройство гнездовий для птиц.</w:t>
      </w:r>
    </w:p>
    <w:p w:rsidR="00AF7142" w:rsidRDefault="00AF7142" w:rsidP="00AF7142">
      <w:pPr>
        <w:autoSpaceDE w:val="0"/>
        <w:autoSpaceDN w:val="0"/>
        <w:adjustRightInd w:val="0"/>
        <w:spacing w:line="276" w:lineRule="auto"/>
        <w:ind w:firstLine="539"/>
        <w:jc w:val="both"/>
        <w:rPr>
          <w:sz w:val="26"/>
          <w:szCs w:val="26"/>
        </w:rPr>
      </w:pPr>
      <w:r>
        <w:rPr>
          <w:sz w:val="26"/>
          <w:szCs w:val="26"/>
        </w:rPr>
        <w:t>2.2.4. Проведение научных исследований, включая экологический мониторинг.</w:t>
      </w:r>
    </w:p>
    <w:p w:rsidR="00AF7142" w:rsidRDefault="00AF7142" w:rsidP="00AF7142">
      <w:pPr>
        <w:autoSpaceDE w:val="0"/>
        <w:autoSpaceDN w:val="0"/>
        <w:adjustRightInd w:val="0"/>
        <w:spacing w:line="276" w:lineRule="auto"/>
        <w:ind w:firstLine="539"/>
        <w:jc w:val="both"/>
        <w:rPr>
          <w:sz w:val="26"/>
          <w:szCs w:val="26"/>
        </w:rPr>
      </w:pPr>
      <w:r>
        <w:rPr>
          <w:sz w:val="26"/>
          <w:szCs w:val="26"/>
        </w:rPr>
        <w:t>2.2.5. Организация эколого-просветительских мероприятий (проведение учебно-познавательных экскурсий, организация и обустройство экологических учебных троп).</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2.3. В дополнение к </w:t>
      </w:r>
      <w:hyperlink w:anchor="Par0" w:history="1">
        <w:r w:rsidRPr="007953CE">
          <w:rPr>
            <w:sz w:val="26"/>
            <w:szCs w:val="26"/>
          </w:rPr>
          <w:t>пунктам 2.1</w:t>
        </w:r>
      </w:hyperlink>
      <w:r>
        <w:rPr>
          <w:sz w:val="26"/>
          <w:szCs w:val="26"/>
        </w:rPr>
        <w:t xml:space="preserve">, </w:t>
      </w:r>
      <w:hyperlink w:anchor="Par14" w:history="1">
        <w:r w:rsidRPr="007953CE">
          <w:rPr>
            <w:sz w:val="26"/>
            <w:szCs w:val="26"/>
          </w:rPr>
          <w:t>2.2</w:t>
        </w:r>
      </w:hyperlink>
      <w:r>
        <w:rPr>
          <w:sz w:val="26"/>
          <w:szCs w:val="26"/>
        </w:rPr>
        <w:t xml:space="preserve"> настоящего Положения на территории функциональных зон особо охраняемой природной территории регионального значения - природного парка "Ландшафт долины реки </w:t>
      </w:r>
      <w:proofErr w:type="spellStart"/>
      <w:r>
        <w:rPr>
          <w:sz w:val="26"/>
          <w:szCs w:val="26"/>
        </w:rPr>
        <w:t>Ксема</w:t>
      </w:r>
      <w:proofErr w:type="spellEnd"/>
      <w:r>
        <w:rPr>
          <w:sz w:val="26"/>
          <w:szCs w:val="26"/>
        </w:rPr>
        <w:t>" устанавливаются следующие требования:</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2.3.1. В природоохранной зоне особо охраняемой природной территории регионального значения - природного парка "Ландшафт долины реки </w:t>
      </w:r>
      <w:proofErr w:type="spellStart"/>
      <w:r>
        <w:rPr>
          <w:sz w:val="26"/>
          <w:szCs w:val="26"/>
        </w:rPr>
        <w:t>Ксема</w:t>
      </w:r>
      <w:proofErr w:type="spellEnd"/>
      <w:r>
        <w:rPr>
          <w:sz w:val="26"/>
          <w:szCs w:val="26"/>
        </w:rPr>
        <w:t>" запрещается любая хозяйственная и рекреационная деятельность, включая устройство и оборудование туристических стоянок и мест отдыха.</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2.3.2. В рекреационной зоне особо охраняемой природной территории регионального значения - природного парка "Ландшафт долины реки </w:t>
      </w:r>
      <w:proofErr w:type="spellStart"/>
      <w:r>
        <w:rPr>
          <w:sz w:val="26"/>
          <w:szCs w:val="26"/>
        </w:rPr>
        <w:t>Ксема</w:t>
      </w:r>
      <w:proofErr w:type="spellEnd"/>
      <w:r>
        <w:rPr>
          <w:sz w:val="26"/>
          <w:szCs w:val="26"/>
        </w:rPr>
        <w:t>" допускаются:</w:t>
      </w:r>
    </w:p>
    <w:p w:rsidR="00AF7142" w:rsidRDefault="00AF7142" w:rsidP="00AF7142">
      <w:pPr>
        <w:autoSpaceDE w:val="0"/>
        <w:autoSpaceDN w:val="0"/>
        <w:adjustRightInd w:val="0"/>
        <w:spacing w:line="276" w:lineRule="auto"/>
        <w:ind w:firstLine="539"/>
        <w:jc w:val="both"/>
        <w:rPr>
          <w:sz w:val="26"/>
          <w:szCs w:val="26"/>
        </w:rPr>
      </w:pPr>
      <w:bookmarkStart w:id="83" w:name="Par23"/>
      <w:bookmarkEnd w:id="83"/>
      <w:r>
        <w:rPr>
          <w:sz w:val="26"/>
          <w:szCs w:val="26"/>
        </w:rPr>
        <w:t>2.3.2.1. Строительство линейных объектов при условии наличия разрешения, выданного министерством природных ресурсов и экологии Калужской области в установленном законодательством порядке.</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2.3.2.2. Возведение некапитальных строений и сооружений, размещение малых архитектурных форм, памятных знаков и объектов монументального искусства, а также других некапитальных объектов, не влекущих за собой нарушение </w:t>
      </w:r>
      <w:r>
        <w:rPr>
          <w:sz w:val="26"/>
          <w:szCs w:val="26"/>
        </w:rPr>
        <w:lastRenderedPageBreak/>
        <w:t>сохранности природного парка, их эксплуатация, ремонт и регламентное обслуживание.</w:t>
      </w:r>
    </w:p>
    <w:p w:rsidR="00AF7142" w:rsidRDefault="00AF7142" w:rsidP="00AF7142">
      <w:pPr>
        <w:autoSpaceDE w:val="0"/>
        <w:autoSpaceDN w:val="0"/>
        <w:adjustRightInd w:val="0"/>
        <w:spacing w:line="276" w:lineRule="auto"/>
        <w:ind w:firstLine="539"/>
        <w:jc w:val="both"/>
        <w:rPr>
          <w:sz w:val="26"/>
          <w:szCs w:val="26"/>
        </w:rPr>
      </w:pPr>
      <w:r>
        <w:rPr>
          <w:sz w:val="26"/>
          <w:szCs w:val="26"/>
        </w:rPr>
        <w:t>2.3.2.3. Работы по комплексному благоустройству.</w:t>
      </w:r>
    </w:p>
    <w:p w:rsidR="00AF7142" w:rsidRDefault="00AF7142" w:rsidP="00AF7142">
      <w:pPr>
        <w:autoSpaceDE w:val="0"/>
        <w:autoSpaceDN w:val="0"/>
        <w:adjustRightInd w:val="0"/>
        <w:spacing w:line="276" w:lineRule="auto"/>
        <w:ind w:firstLine="539"/>
        <w:jc w:val="both"/>
        <w:rPr>
          <w:sz w:val="26"/>
          <w:szCs w:val="26"/>
        </w:rPr>
      </w:pPr>
      <w:r>
        <w:rPr>
          <w:sz w:val="26"/>
          <w:szCs w:val="26"/>
        </w:rPr>
        <w:t>2.3.2.4. Любительское рыболовство.</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2.3.2.5. Заготовка и сбор гражданами </w:t>
      </w:r>
      <w:proofErr w:type="spellStart"/>
      <w:r>
        <w:rPr>
          <w:sz w:val="26"/>
          <w:szCs w:val="26"/>
        </w:rPr>
        <w:t>недревесных</w:t>
      </w:r>
      <w:proofErr w:type="spellEnd"/>
      <w:r>
        <w:rPr>
          <w:sz w:val="26"/>
          <w:szCs w:val="26"/>
        </w:rPr>
        <w:t xml:space="preserve"> лесных ресурсов, пищевых лесных ресурсов и лекарственных растений для собственных нужд.</w:t>
      </w:r>
    </w:p>
    <w:p w:rsidR="00AF7142" w:rsidRDefault="00AF7142" w:rsidP="00AF7142">
      <w:pPr>
        <w:autoSpaceDE w:val="0"/>
        <w:autoSpaceDN w:val="0"/>
        <w:adjustRightInd w:val="0"/>
        <w:spacing w:line="276" w:lineRule="auto"/>
        <w:ind w:firstLine="539"/>
        <w:jc w:val="both"/>
        <w:rPr>
          <w:sz w:val="26"/>
          <w:szCs w:val="26"/>
        </w:rPr>
      </w:pPr>
      <w:r>
        <w:rPr>
          <w:sz w:val="26"/>
          <w:szCs w:val="26"/>
        </w:rPr>
        <w:t>2.3.2.6. Пчеловодство.</w:t>
      </w:r>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2.3.3. </w:t>
      </w:r>
      <w:proofErr w:type="gramStart"/>
      <w:r>
        <w:rPr>
          <w:sz w:val="26"/>
          <w:szCs w:val="26"/>
        </w:rPr>
        <w:t xml:space="preserve">В хозяйственной зоне особо охраняемой природной территории регионального значения - природного парка "Ландшафт долины реки </w:t>
      </w:r>
      <w:proofErr w:type="spellStart"/>
      <w:r>
        <w:rPr>
          <w:sz w:val="26"/>
          <w:szCs w:val="26"/>
        </w:rPr>
        <w:t>Ксема</w:t>
      </w:r>
      <w:proofErr w:type="spellEnd"/>
      <w:r>
        <w:rPr>
          <w:sz w:val="26"/>
          <w:szCs w:val="26"/>
        </w:rPr>
        <w:t>" допускается эксплуатация, ремонт (в том числе капитальный) и регламентное обслуживание существующих объектов капитального строительства, линейных объектов (при условии наличия в предусмотренных законодательством случаях разрешения, выданного министерством природных ресурсов и экологии Калужской области в установленном законодательством порядке).</w:t>
      </w:r>
      <w:proofErr w:type="gramEnd"/>
    </w:p>
    <w:p w:rsidR="00AF7142" w:rsidRDefault="00AF7142" w:rsidP="00AF7142">
      <w:pPr>
        <w:autoSpaceDE w:val="0"/>
        <w:autoSpaceDN w:val="0"/>
        <w:adjustRightInd w:val="0"/>
        <w:spacing w:line="276" w:lineRule="auto"/>
        <w:ind w:firstLine="539"/>
        <w:jc w:val="both"/>
        <w:rPr>
          <w:sz w:val="26"/>
          <w:szCs w:val="26"/>
        </w:rPr>
      </w:pPr>
      <w:r>
        <w:rPr>
          <w:sz w:val="26"/>
          <w:szCs w:val="26"/>
        </w:rPr>
        <w:t xml:space="preserve">2.4. Режим особой охраны особо охраняемой природной территории регионального значения - природного парка "Ландшафт долины реки </w:t>
      </w:r>
      <w:proofErr w:type="spellStart"/>
      <w:r>
        <w:rPr>
          <w:sz w:val="26"/>
          <w:szCs w:val="26"/>
        </w:rPr>
        <w:t>Ксема</w:t>
      </w:r>
      <w:proofErr w:type="spellEnd"/>
      <w:r>
        <w:rPr>
          <w:sz w:val="26"/>
          <w:szCs w:val="26"/>
        </w:rPr>
        <w:t>" и ее функциональных зон устанавливается бессрочно.</w:t>
      </w:r>
    </w:p>
    <w:p w:rsidR="00671677" w:rsidRPr="008A4B01" w:rsidRDefault="00671677" w:rsidP="0012619E">
      <w:pPr>
        <w:spacing w:line="276" w:lineRule="auto"/>
        <w:ind w:firstLine="720"/>
        <w:jc w:val="both"/>
        <w:rPr>
          <w:color w:val="0D0D0D" w:themeColor="text1" w:themeTint="F2"/>
          <w:sz w:val="26"/>
          <w:szCs w:val="26"/>
        </w:rPr>
      </w:pPr>
    </w:p>
    <w:p w:rsidR="00671677" w:rsidRPr="008A4B01" w:rsidRDefault="00671677" w:rsidP="0012619E">
      <w:pPr>
        <w:spacing w:line="276" w:lineRule="auto"/>
        <w:ind w:firstLine="720"/>
        <w:jc w:val="both"/>
        <w:rPr>
          <w:color w:val="0D0D0D" w:themeColor="text1" w:themeTint="F2"/>
          <w:sz w:val="26"/>
          <w:szCs w:val="26"/>
        </w:rPr>
        <w:sectPr w:rsidR="00671677" w:rsidRPr="008A4B01" w:rsidSect="002F0D9A">
          <w:headerReference w:type="default" r:id="rId21"/>
          <w:pgSz w:w="11906" w:h="16838"/>
          <w:pgMar w:top="851" w:right="707" w:bottom="851" w:left="1644" w:header="709" w:footer="367" w:gutter="0"/>
          <w:cols w:space="720"/>
          <w:docGrid w:linePitch="360"/>
        </w:sectPr>
      </w:pPr>
    </w:p>
    <w:p w:rsidR="00312AB2" w:rsidRPr="008A4B01" w:rsidRDefault="00AF7486" w:rsidP="00AF7486">
      <w:pPr>
        <w:pStyle w:val="3"/>
        <w:jc w:val="center"/>
        <w:rPr>
          <w:color w:val="0D0D0D" w:themeColor="text1" w:themeTint="F2"/>
          <w:sz w:val="26"/>
          <w:szCs w:val="26"/>
          <w:lang w:val="ru-RU"/>
        </w:rPr>
      </w:pPr>
      <w:bookmarkStart w:id="84" w:name="_Toc68359186"/>
      <w:r w:rsidRPr="008A4B01">
        <w:rPr>
          <w:color w:val="0D0D0D" w:themeColor="text1" w:themeTint="F2"/>
          <w:sz w:val="26"/>
          <w:szCs w:val="26"/>
        </w:rPr>
        <w:lastRenderedPageBreak/>
        <w:t>I</w:t>
      </w:r>
      <w:r w:rsidR="00312AB2" w:rsidRPr="008A4B01">
        <w:rPr>
          <w:color w:val="0D0D0D" w:themeColor="text1" w:themeTint="F2"/>
          <w:sz w:val="26"/>
          <w:szCs w:val="26"/>
        </w:rPr>
        <w:t>I</w:t>
      </w:r>
      <w:r w:rsidR="00312AB2" w:rsidRPr="008A4B01">
        <w:rPr>
          <w:color w:val="0D0D0D" w:themeColor="text1" w:themeTint="F2"/>
          <w:sz w:val="26"/>
          <w:szCs w:val="26"/>
          <w:lang w:val="ru-RU"/>
        </w:rPr>
        <w:t>.</w:t>
      </w:r>
      <w:r w:rsidRPr="008A4B01">
        <w:rPr>
          <w:color w:val="0D0D0D" w:themeColor="text1" w:themeTint="F2"/>
          <w:sz w:val="26"/>
          <w:szCs w:val="26"/>
          <w:lang w:val="ru-RU"/>
        </w:rPr>
        <w:t>3.</w:t>
      </w:r>
      <w:r w:rsidR="00312AB2" w:rsidRPr="008A4B01">
        <w:rPr>
          <w:color w:val="0D0D0D" w:themeColor="text1" w:themeTint="F2"/>
          <w:sz w:val="26"/>
          <w:szCs w:val="26"/>
          <w:lang w:val="ru-RU"/>
        </w:rPr>
        <w:t>2 Водоохранные зоны и прибрежные полосы водных объектов</w:t>
      </w:r>
      <w:bookmarkEnd w:id="84"/>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t xml:space="preserve">В соответствии с Водным Кодексом РФ </w:t>
      </w:r>
      <w:proofErr w:type="spellStart"/>
      <w:r>
        <w:rPr>
          <w:color w:val="000000" w:themeColor="text1"/>
          <w:sz w:val="26"/>
          <w:szCs w:val="26"/>
        </w:rPr>
        <w:t>водоохранными</w:t>
      </w:r>
      <w:proofErr w:type="spellEnd"/>
      <w:r>
        <w:rPr>
          <w:color w:val="000000" w:themeColor="text1"/>
          <w:sz w:val="26"/>
          <w:szCs w:val="26"/>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w:t>
      </w:r>
      <w:proofErr w:type="gramEnd"/>
      <w:r>
        <w:rPr>
          <w:color w:val="000000" w:themeColor="text1"/>
          <w:sz w:val="26"/>
          <w:szCs w:val="26"/>
        </w:rPr>
        <w:t xml:space="preserve"> и растительного мира.</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В границах </w:t>
      </w:r>
      <w:proofErr w:type="spellStart"/>
      <w:r>
        <w:rPr>
          <w:color w:val="000000" w:themeColor="text1"/>
          <w:sz w:val="26"/>
          <w:szCs w:val="26"/>
        </w:rPr>
        <w:t>водоохранных</w:t>
      </w:r>
      <w:proofErr w:type="spellEnd"/>
      <w:r>
        <w:rPr>
          <w:color w:val="000000" w:themeColor="text1"/>
          <w:sz w:val="26"/>
          <w:szCs w:val="26"/>
        </w:rPr>
        <w:t xml:space="preserve"> зон устанавливаются прибрежные защитные полосы, на территориях которых вводятся дополнительные </w:t>
      </w:r>
      <w:hyperlink r:id="rId22" w:anchor="Par52" w:history="1">
        <w:r>
          <w:rPr>
            <w:rStyle w:val="a7"/>
            <w:color w:val="000000" w:themeColor="text1"/>
            <w:sz w:val="26"/>
            <w:szCs w:val="26"/>
          </w:rPr>
          <w:t>ограничения</w:t>
        </w:r>
      </w:hyperlink>
      <w:r>
        <w:rPr>
          <w:color w:val="000000" w:themeColor="text1"/>
          <w:sz w:val="26"/>
          <w:szCs w:val="26"/>
        </w:rPr>
        <w:t xml:space="preserve"> хозяйственной и иной деятельности.</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За пределами территорий городов и других населенных пунктов ширина </w:t>
      </w:r>
      <w:proofErr w:type="spellStart"/>
      <w:r>
        <w:rPr>
          <w:color w:val="000000" w:themeColor="text1"/>
          <w:sz w:val="26"/>
          <w:szCs w:val="26"/>
        </w:rPr>
        <w:t>водоохранной</w:t>
      </w:r>
      <w:proofErr w:type="spellEnd"/>
      <w:r>
        <w:rPr>
          <w:color w:val="000000" w:themeColor="text1"/>
          <w:sz w:val="26"/>
          <w:szCs w:val="26"/>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Pr>
          <w:color w:val="000000" w:themeColor="text1"/>
          <w:sz w:val="26"/>
          <w:szCs w:val="26"/>
        </w:rPr>
        <w:t>водоохранной</w:t>
      </w:r>
      <w:proofErr w:type="spellEnd"/>
      <w:r>
        <w:rPr>
          <w:color w:val="000000" w:themeColor="text1"/>
          <w:sz w:val="26"/>
          <w:szCs w:val="26"/>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Pr>
          <w:color w:val="000000" w:themeColor="text1"/>
          <w:sz w:val="26"/>
          <w:szCs w:val="26"/>
        </w:rPr>
        <w:t>водоохранной</w:t>
      </w:r>
      <w:proofErr w:type="spellEnd"/>
      <w:r>
        <w:rPr>
          <w:color w:val="000000" w:themeColor="text1"/>
          <w:sz w:val="26"/>
          <w:szCs w:val="26"/>
        </w:rPr>
        <w:t xml:space="preserve"> зоны на таких территориях устанавливается от парапета набережной.</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Ширина </w:t>
      </w:r>
      <w:proofErr w:type="spellStart"/>
      <w:r>
        <w:rPr>
          <w:color w:val="000000" w:themeColor="text1"/>
          <w:sz w:val="26"/>
          <w:szCs w:val="26"/>
        </w:rPr>
        <w:t>водоохранной</w:t>
      </w:r>
      <w:proofErr w:type="spellEnd"/>
      <w:r>
        <w:rPr>
          <w:color w:val="000000" w:themeColor="text1"/>
          <w:sz w:val="26"/>
          <w:szCs w:val="26"/>
        </w:rPr>
        <w:t xml:space="preserve"> зоны рек или ручьев устанавливается от их истока для рек или ручьев протяженностью:</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1) до десяти километров - в размере пятидесяти метров;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2) от десяти до пятидесяти километров - в размере ста метров;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3) от пятидесяти километров и более - в размере двухсот метров.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Для реки, ручья протяженностью менее десяти километров от истока до устья </w:t>
      </w:r>
      <w:proofErr w:type="spellStart"/>
      <w:r>
        <w:rPr>
          <w:color w:val="000000" w:themeColor="text1"/>
          <w:sz w:val="26"/>
          <w:szCs w:val="26"/>
        </w:rPr>
        <w:t>водоохранная</w:t>
      </w:r>
      <w:proofErr w:type="spellEnd"/>
      <w:r>
        <w:rPr>
          <w:color w:val="000000" w:themeColor="text1"/>
          <w:sz w:val="26"/>
          <w:szCs w:val="26"/>
        </w:rPr>
        <w:t xml:space="preserve"> зона совпадает с прибрежной защитной полосой. Радиус </w:t>
      </w:r>
      <w:proofErr w:type="spellStart"/>
      <w:r>
        <w:rPr>
          <w:color w:val="000000" w:themeColor="text1"/>
          <w:sz w:val="26"/>
          <w:szCs w:val="26"/>
        </w:rPr>
        <w:t>водоохранной</w:t>
      </w:r>
      <w:proofErr w:type="spellEnd"/>
      <w:r>
        <w:rPr>
          <w:color w:val="000000" w:themeColor="text1"/>
          <w:sz w:val="26"/>
          <w:szCs w:val="26"/>
        </w:rPr>
        <w:t xml:space="preserve"> зоны для истоков реки, ручья устанавливается в размере пятидесяти метров.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Ширина </w:t>
      </w:r>
      <w:proofErr w:type="spellStart"/>
      <w:r>
        <w:rPr>
          <w:color w:val="000000" w:themeColor="text1"/>
          <w:sz w:val="26"/>
          <w:szCs w:val="26"/>
        </w:rPr>
        <w:t>водоохранной</w:t>
      </w:r>
      <w:proofErr w:type="spellEnd"/>
      <w:r>
        <w:rPr>
          <w:color w:val="000000" w:themeColor="text1"/>
          <w:sz w:val="26"/>
          <w:szCs w:val="26"/>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Pr>
          <w:color w:val="000000" w:themeColor="text1"/>
          <w:sz w:val="26"/>
          <w:szCs w:val="26"/>
        </w:rPr>
        <w:t>водоохранной</w:t>
      </w:r>
      <w:proofErr w:type="spellEnd"/>
      <w:r>
        <w:rPr>
          <w:color w:val="000000" w:themeColor="text1"/>
          <w:sz w:val="26"/>
          <w:szCs w:val="26"/>
        </w:rPr>
        <w:t xml:space="preserve"> зоны водохранилища, расположенного на водотоке, устанавливается равной ширине </w:t>
      </w:r>
      <w:proofErr w:type="spellStart"/>
      <w:r>
        <w:rPr>
          <w:color w:val="000000" w:themeColor="text1"/>
          <w:sz w:val="26"/>
          <w:szCs w:val="26"/>
        </w:rPr>
        <w:t>водоохранной</w:t>
      </w:r>
      <w:proofErr w:type="spellEnd"/>
      <w:r>
        <w:rPr>
          <w:color w:val="000000" w:themeColor="text1"/>
          <w:sz w:val="26"/>
          <w:szCs w:val="26"/>
        </w:rPr>
        <w:t xml:space="preserve"> зоны этого водотока.</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Водоохранные зоны магистральных или межхозяйственных каналов совпадают по ширине с полосами отводов таких каналов.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Водоохранные зоны рек, их частей, помещенных в закрытые коллекторы, не устанавливаются.</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lastRenderedPageBreak/>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Pr>
          <w:color w:val="000000" w:themeColor="text1"/>
          <w:sz w:val="26"/>
          <w:szCs w:val="26"/>
        </w:rPr>
        <w:t>водоохранной</w:t>
      </w:r>
      <w:proofErr w:type="spellEnd"/>
      <w:r>
        <w:rPr>
          <w:color w:val="000000" w:themeColor="text1"/>
          <w:sz w:val="26"/>
          <w:szCs w:val="26"/>
        </w:rPr>
        <w:t xml:space="preserve"> зоны на таких территориях устанавливается от парапета набережной. При отсутствии набережной ширина </w:t>
      </w:r>
      <w:proofErr w:type="spellStart"/>
      <w:r>
        <w:rPr>
          <w:color w:val="000000" w:themeColor="text1"/>
          <w:sz w:val="26"/>
          <w:szCs w:val="26"/>
        </w:rPr>
        <w:t>водоохранной</w:t>
      </w:r>
      <w:proofErr w:type="spellEnd"/>
      <w:r>
        <w:rPr>
          <w:color w:val="000000" w:themeColor="text1"/>
          <w:sz w:val="26"/>
          <w:szCs w:val="26"/>
        </w:rPr>
        <w:t xml:space="preserve"> зоны, прибрежной защитной полосы измеряется от местоположения береговой линии (границы водного объекта).</w:t>
      </w:r>
    </w:p>
    <w:p w:rsidR="0073128F" w:rsidRDefault="0073128F" w:rsidP="0073128F">
      <w:pPr>
        <w:autoSpaceDE w:val="0"/>
        <w:autoSpaceDN w:val="0"/>
        <w:adjustRightInd w:val="0"/>
        <w:spacing w:line="276" w:lineRule="auto"/>
        <w:ind w:firstLine="539"/>
        <w:jc w:val="both"/>
        <w:rPr>
          <w:color w:val="000000" w:themeColor="text1"/>
          <w:sz w:val="26"/>
          <w:szCs w:val="26"/>
        </w:rPr>
      </w:pPr>
      <w:bookmarkStart w:id="85" w:name="Par24"/>
      <w:bookmarkEnd w:id="85"/>
      <w:r>
        <w:rPr>
          <w:color w:val="000000" w:themeColor="text1"/>
          <w:sz w:val="26"/>
          <w:szCs w:val="26"/>
        </w:rPr>
        <w:t xml:space="preserve">В границах </w:t>
      </w:r>
      <w:proofErr w:type="spellStart"/>
      <w:r>
        <w:rPr>
          <w:color w:val="000000" w:themeColor="text1"/>
          <w:sz w:val="26"/>
          <w:szCs w:val="26"/>
        </w:rPr>
        <w:t>водоохранных</w:t>
      </w:r>
      <w:proofErr w:type="spellEnd"/>
      <w:r>
        <w:rPr>
          <w:color w:val="000000" w:themeColor="text1"/>
          <w:sz w:val="26"/>
          <w:szCs w:val="26"/>
        </w:rPr>
        <w:t xml:space="preserve"> зон запрещаются:</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1) </w:t>
      </w:r>
      <w:r>
        <w:rPr>
          <w:sz w:val="26"/>
          <w:szCs w:val="26"/>
          <w:lang w:eastAsia="ru-RU"/>
        </w:rPr>
        <w:t>использование сточных вод в целях повышения почвенного плодородия</w:t>
      </w:r>
      <w:r>
        <w:rPr>
          <w:color w:val="000000" w:themeColor="text1"/>
          <w:sz w:val="26"/>
          <w:szCs w:val="26"/>
        </w:rPr>
        <w:t>;</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2) </w:t>
      </w:r>
      <w:r>
        <w:rPr>
          <w:sz w:val="26"/>
          <w:szCs w:val="26"/>
          <w:lang w:eastAsia="ru-RU"/>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Pr>
          <w:sz w:val="26"/>
          <w:szCs w:val="26"/>
          <w:lang w:eastAsia="ru-RU"/>
        </w:rPr>
        <w:t>концентрации</w:t>
      </w:r>
      <w:proofErr w:type="gramEnd"/>
      <w:r>
        <w:rPr>
          <w:sz w:val="26"/>
          <w:szCs w:val="26"/>
          <w:lang w:eastAsia="ru-RU"/>
        </w:rPr>
        <w:t xml:space="preserve"> которых в водах водных объектов </w:t>
      </w:r>
      <w:proofErr w:type="spellStart"/>
      <w:r>
        <w:rPr>
          <w:sz w:val="26"/>
          <w:szCs w:val="26"/>
          <w:lang w:eastAsia="ru-RU"/>
        </w:rPr>
        <w:t>рыбохозяйственного</w:t>
      </w:r>
      <w:proofErr w:type="spellEnd"/>
      <w:r>
        <w:rPr>
          <w:sz w:val="26"/>
          <w:szCs w:val="26"/>
          <w:lang w:eastAsia="ru-RU"/>
        </w:rPr>
        <w:t xml:space="preserve"> значения не установлены</w:t>
      </w:r>
      <w:r>
        <w:rPr>
          <w:color w:val="000000" w:themeColor="text1"/>
          <w:sz w:val="26"/>
          <w:szCs w:val="26"/>
        </w:rPr>
        <w:t>;</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3) осуществление авиационных мер по борьбе с вредными организмами;</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6) </w:t>
      </w:r>
      <w:r>
        <w:rPr>
          <w:sz w:val="26"/>
          <w:szCs w:val="26"/>
          <w:lang w:eastAsia="ru-RU"/>
        </w:rPr>
        <w:t xml:space="preserve">хранение пестицидов и </w:t>
      </w:r>
      <w:proofErr w:type="spellStart"/>
      <w:r>
        <w:rPr>
          <w:sz w:val="26"/>
          <w:szCs w:val="26"/>
          <w:lang w:eastAsia="ru-RU"/>
        </w:rPr>
        <w:t>агрохимикатов</w:t>
      </w:r>
      <w:proofErr w:type="spellEnd"/>
      <w:r>
        <w:rPr>
          <w:sz w:val="26"/>
          <w:szCs w:val="26"/>
          <w:lang w:eastAsia="ru-RU"/>
        </w:rPr>
        <w:t xml:space="preserve"> (за исключением хранения </w:t>
      </w:r>
      <w:proofErr w:type="spellStart"/>
      <w:r>
        <w:rPr>
          <w:sz w:val="26"/>
          <w:szCs w:val="26"/>
          <w:lang w:eastAsia="ru-RU"/>
        </w:rPr>
        <w:t>агрохимикатов</w:t>
      </w:r>
      <w:proofErr w:type="spellEnd"/>
      <w:r>
        <w:rPr>
          <w:sz w:val="26"/>
          <w:szCs w:val="26"/>
          <w:lang w:eastAsia="ru-RU"/>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Pr>
          <w:sz w:val="26"/>
          <w:szCs w:val="26"/>
          <w:lang w:eastAsia="ru-RU"/>
        </w:rPr>
        <w:t>агрохимикатов</w:t>
      </w:r>
      <w:proofErr w:type="spellEnd"/>
      <w:r>
        <w:rPr>
          <w:color w:val="000000" w:themeColor="text1"/>
          <w:sz w:val="26"/>
          <w:szCs w:val="26"/>
        </w:rPr>
        <w:t>;</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7) сброс сточных, в том числе дренажных, вод;</w:t>
      </w:r>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w:t>
      </w:r>
      <w:r>
        <w:rPr>
          <w:color w:val="000000" w:themeColor="text1"/>
          <w:sz w:val="26"/>
          <w:szCs w:val="26"/>
        </w:rPr>
        <w:lastRenderedPageBreak/>
        <w:t xml:space="preserve">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3" w:history="1">
        <w:r>
          <w:rPr>
            <w:rStyle w:val="a7"/>
            <w:color w:val="000000" w:themeColor="text1"/>
            <w:sz w:val="26"/>
            <w:szCs w:val="26"/>
          </w:rPr>
          <w:t>статьей 19.1</w:t>
        </w:r>
      </w:hyperlink>
      <w:r>
        <w:rPr>
          <w:color w:val="000000" w:themeColor="text1"/>
          <w:sz w:val="26"/>
          <w:szCs w:val="26"/>
        </w:rPr>
        <w:t xml:space="preserve"> Закона Российской Федерации от</w:t>
      </w:r>
      <w:proofErr w:type="gramEnd"/>
      <w:r>
        <w:rPr>
          <w:color w:val="000000" w:themeColor="text1"/>
          <w:sz w:val="26"/>
          <w:szCs w:val="26"/>
        </w:rPr>
        <w:t xml:space="preserve"> </w:t>
      </w:r>
      <w:proofErr w:type="gramStart"/>
      <w:r>
        <w:rPr>
          <w:color w:val="000000" w:themeColor="text1"/>
          <w:sz w:val="26"/>
          <w:szCs w:val="26"/>
        </w:rPr>
        <w:t>21 февраля 1992 года N 2395-1 "О недрах").</w:t>
      </w:r>
      <w:proofErr w:type="gramEnd"/>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В границах </w:t>
      </w:r>
      <w:proofErr w:type="spellStart"/>
      <w:r>
        <w:rPr>
          <w:color w:val="000000" w:themeColor="text1"/>
          <w:sz w:val="26"/>
          <w:szCs w:val="26"/>
        </w:rPr>
        <w:t>водоохранных</w:t>
      </w:r>
      <w:proofErr w:type="spellEnd"/>
      <w:r>
        <w:rPr>
          <w:color w:val="000000" w:themeColor="text1"/>
          <w:sz w:val="26"/>
          <w:szCs w:val="26"/>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73128F" w:rsidRDefault="0073128F" w:rsidP="0073128F">
      <w:pPr>
        <w:autoSpaceDE w:val="0"/>
        <w:autoSpaceDN w:val="0"/>
        <w:adjustRightInd w:val="0"/>
        <w:spacing w:line="276" w:lineRule="auto"/>
        <w:ind w:firstLine="539"/>
        <w:jc w:val="both"/>
        <w:rPr>
          <w:color w:val="000000" w:themeColor="text1"/>
          <w:sz w:val="26"/>
          <w:szCs w:val="26"/>
        </w:rPr>
      </w:pPr>
      <w:bookmarkStart w:id="86" w:name="Par41"/>
      <w:bookmarkEnd w:id="86"/>
      <w:r>
        <w:rPr>
          <w:color w:val="000000" w:themeColor="text1"/>
          <w:sz w:val="26"/>
          <w:szCs w:val="26"/>
        </w:rPr>
        <w:t>1) централизованные системы водоотведения (канализации), централизованные ливневые системы водоотведения;</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Pr>
          <w:color w:val="000000" w:themeColor="text1"/>
          <w:sz w:val="26"/>
          <w:szCs w:val="26"/>
        </w:rPr>
        <w:t>водоохранных</w:t>
      </w:r>
      <w:proofErr w:type="spellEnd"/>
      <w:r>
        <w:rPr>
          <w:color w:val="000000" w:themeColor="text1"/>
          <w:sz w:val="26"/>
          <w:szCs w:val="26"/>
        </w:rPr>
        <w:t xml:space="preserve">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1E5127" w:rsidRDefault="001E5127">
      <w:pPr>
        <w:suppressAutoHyphens w:val="0"/>
        <w:rPr>
          <w:color w:val="000000" w:themeColor="text1"/>
          <w:sz w:val="26"/>
          <w:szCs w:val="26"/>
        </w:rPr>
      </w:pPr>
      <w:r>
        <w:rPr>
          <w:color w:val="000000" w:themeColor="text1"/>
          <w:sz w:val="26"/>
          <w:szCs w:val="26"/>
        </w:rPr>
        <w:br w:type="page"/>
      </w:r>
    </w:p>
    <w:p w:rsidR="0073128F" w:rsidRDefault="0073128F" w:rsidP="0073128F">
      <w:pPr>
        <w:autoSpaceDE w:val="0"/>
        <w:autoSpaceDN w:val="0"/>
        <w:adjustRightInd w:val="0"/>
        <w:spacing w:line="276" w:lineRule="auto"/>
        <w:ind w:firstLine="539"/>
        <w:jc w:val="both"/>
        <w:rPr>
          <w:color w:val="000000" w:themeColor="text1"/>
          <w:sz w:val="26"/>
          <w:szCs w:val="26"/>
        </w:rPr>
      </w:pPr>
      <w:proofErr w:type="gramStart"/>
      <w:r>
        <w:rPr>
          <w:color w:val="000000" w:themeColor="text1"/>
          <w:sz w:val="26"/>
          <w:szCs w:val="26"/>
        </w:rPr>
        <w:lastRenderedPageBreak/>
        <w:t xml:space="preserve">На территориях, расположенных в границах </w:t>
      </w:r>
      <w:proofErr w:type="spellStart"/>
      <w:r>
        <w:rPr>
          <w:color w:val="000000" w:themeColor="text1"/>
          <w:sz w:val="26"/>
          <w:szCs w:val="26"/>
        </w:rPr>
        <w:t>водоохранных</w:t>
      </w:r>
      <w:proofErr w:type="spellEnd"/>
      <w:r>
        <w:rPr>
          <w:color w:val="000000" w:themeColor="text1"/>
          <w:sz w:val="26"/>
          <w:szCs w:val="26"/>
        </w:rPr>
        <w:t xml:space="preserve"> зон и занятых защитными лесами, особо защитными участками лесов, наряду с ограничениями, установленными Водным Кодексом РФ,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roofErr w:type="gramEnd"/>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Строительство, реконструкция и эксплуатация специализированных хранилищ </w:t>
      </w:r>
      <w:proofErr w:type="spellStart"/>
      <w:r>
        <w:rPr>
          <w:color w:val="000000" w:themeColor="text1"/>
          <w:sz w:val="26"/>
          <w:szCs w:val="26"/>
        </w:rPr>
        <w:t>агрохимикатов</w:t>
      </w:r>
      <w:proofErr w:type="spellEnd"/>
      <w:r>
        <w:rPr>
          <w:color w:val="000000" w:themeColor="text1"/>
          <w:sz w:val="26"/>
          <w:szCs w:val="26"/>
        </w:rPr>
        <w:t xml:space="preserve"> допускаются при условии оборудования таких хранилищ сооружениями и системами, предотвращающими загрязнение водных объектов.</w:t>
      </w:r>
    </w:p>
    <w:p w:rsidR="0073128F" w:rsidRDefault="0073128F" w:rsidP="0073128F">
      <w:pPr>
        <w:spacing w:line="276" w:lineRule="auto"/>
        <w:ind w:firstLine="720"/>
        <w:jc w:val="both"/>
        <w:rPr>
          <w:color w:val="000000" w:themeColor="text1"/>
          <w:sz w:val="26"/>
          <w:szCs w:val="26"/>
        </w:rPr>
      </w:pPr>
      <w:bookmarkStart w:id="87" w:name="Par52"/>
      <w:bookmarkEnd w:id="87"/>
      <w:r>
        <w:rPr>
          <w:color w:val="000000" w:themeColor="text1"/>
          <w:sz w:val="26"/>
          <w:szCs w:val="26"/>
        </w:rPr>
        <w:t>В пределах защитных прибрежных полос дополнительно к ограничениям, перечисленным выше, запрещается:</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1) распашка земель;</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2) размещение отвалов размываемых грунтов;</w:t>
      </w:r>
    </w:p>
    <w:p w:rsidR="0073128F" w:rsidRDefault="0073128F" w:rsidP="0073128F">
      <w:pPr>
        <w:autoSpaceDE w:val="0"/>
        <w:autoSpaceDN w:val="0"/>
        <w:adjustRightInd w:val="0"/>
        <w:spacing w:line="276" w:lineRule="auto"/>
        <w:ind w:firstLine="539"/>
        <w:jc w:val="both"/>
        <w:rPr>
          <w:color w:val="000000" w:themeColor="text1"/>
          <w:sz w:val="26"/>
          <w:szCs w:val="26"/>
        </w:rPr>
      </w:pPr>
      <w:r>
        <w:rPr>
          <w:color w:val="000000" w:themeColor="text1"/>
          <w:sz w:val="26"/>
          <w:szCs w:val="26"/>
        </w:rPr>
        <w:t>3) выпас сельскохозяйственных животных и организация для них летних лагерей, ванн.</w:t>
      </w:r>
    </w:p>
    <w:p w:rsidR="0073128F" w:rsidRDefault="0073128F" w:rsidP="0073128F">
      <w:pPr>
        <w:spacing w:line="276" w:lineRule="auto"/>
        <w:ind w:firstLine="709"/>
        <w:jc w:val="both"/>
        <w:rPr>
          <w:color w:val="000000" w:themeColor="text1"/>
          <w:sz w:val="26"/>
          <w:szCs w:val="26"/>
        </w:rPr>
      </w:pPr>
      <w:r>
        <w:rPr>
          <w:color w:val="000000" w:themeColor="text1"/>
          <w:sz w:val="26"/>
          <w:szCs w:val="26"/>
        </w:rPr>
        <w:t xml:space="preserve">Установление границ </w:t>
      </w:r>
      <w:proofErr w:type="spellStart"/>
      <w:r>
        <w:rPr>
          <w:color w:val="000000" w:themeColor="text1"/>
          <w:sz w:val="26"/>
          <w:szCs w:val="26"/>
        </w:rPr>
        <w:t>водоохранных</w:t>
      </w:r>
      <w:proofErr w:type="spellEnd"/>
      <w:r>
        <w:rPr>
          <w:color w:val="000000" w:themeColor="text1"/>
          <w:sz w:val="26"/>
          <w:szCs w:val="26"/>
        </w:rPr>
        <w:t xml:space="preserve">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w:t>
      </w:r>
      <w:hyperlink r:id="rId24" w:history="1">
        <w:r>
          <w:rPr>
            <w:rStyle w:val="a7"/>
            <w:color w:val="000000" w:themeColor="text1"/>
            <w:sz w:val="26"/>
            <w:szCs w:val="26"/>
          </w:rPr>
          <w:t>порядке</w:t>
        </w:r>
      </w:hyperlink>
      <w:r>
        <w:rPr>
          <w:color w:val="000000" w:themeColor="text1"/>
          <w:sz w:val="26"/>
          <w:szCs w:val="26"/>
        </w:rPr>
        <w:t>, установленном Правительством Российской Федерации.</w:t>
      </w:r>
    </w:p>
    <w:p w:rsidR="0073128F" w:rsidRDefault="0073128F" w:rsidP="0073128F">
      <w:pPr>
        <w:spacing w:line="276" w:lineRule="auto"/>
        <w:ind w:firstLine="709"/>
        <w:jc w:val="both"/>
        <w:rPr>
          <w:color w:val="000000" w:themeColor="text1"/>
          <w:sz w:val="26"/>
          <w:szCs w:val="26"/>
          <w:lang w:eastAsia="ar-SA" w:bidi="en-US"/>
        </w:rPr>
      </w:pPr>
      <w:r>
        <w:rPr>
          <w:color w:val="000000" w:themeColor="text1"/>
          <w:sz w:val="26"/>
          <w:szCs w:val="26"/>
          <w:lang w:eastAsia="ar-SA" w:bidi="en-US"/>
        </w:rPr>
        <w:t>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A58BF" w:rsidRPr="008A4B01" w:rsidRDefault="001A58BF" w:rsidP="002733EB">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Ширина водоохраной зоны, ширина прибрежных защитных полос и береговых полос рек </w:t>
      </w:r>
      <w:r w:rsidR="002733EB" w:rsidRPr="008A4B01">
        <w:rPr>
          <w:color w:val="0D0D0D" w:themeColor="text1" w:themeTint="F2"/>
          <w:sz w:val="26"/>
          <w:szCs w:val="26"/>
          <w:lang w:eastAsia="ar-SA" w:bidi="en-US"/>
        </w:rPr>
        <w:t>сельского поселения указан</w:t>
      </w:r>
      <w:r w:rsidR="00AE00EB" w:rsidRPr="008A4B01">
        <w:rPr>
          <w:color w:val="0D0D0D" w:themeColor="text1" w:themeTint="F2"/>
          <w:sz w:val="26"/>
          <w:szCs w:val="26"/>
          <w:lang w:eastAsia="ar-SA" w:bidi="en-US"/>
        </w:rPr>
        <w:t>а</w:t>
      </w:r>
      <w:r w:rsidRPr="008A4B01">
        <w:rPr>
          <w:color w:val="0D0D0D" w:themeColor="text1" w:themeTint="F2"/>
          <w:sz w:val="26"/>
          <w:szCs w:val="26"/>
          <w:lang w:eastAsia="ar-SA" w:bidi="en-US"/>
        </w:rPr>
        <w:t xml:space="preserve"> в таблице</w:t>
      </w:r>
      <w:r w:rsidR="0071129C" w:rsidRPr="008A4B01">
        <w:rPr>
          <w:color w:val="0D0D0D" w:themeColor="text1" w:themeTint="F2"/>
          <w:sz w:val="26"/>
          <w:szCs w:val="26"/>
          <w:lang w:eastAsia="ar-SA" w:bidi="en-US"/>
        </w:rPr>
        <w:t>:</w:t>
      </w:r>
    </w:p>
    <w:p w:rsidR="002733EB" w:rsidRPr="00427CDA" w:rsidRDefault="002733EB" w:rsidP="00BA21EF">
      <w:pPr>
        <w:spacing w:line="276" w:lineRule="auto"/>
        <w:ind w:firstLine="709"/>
        <w:jc w:val="center"/>
        <w:rPr>
          <w:b/>
          <w:color w:val="0D0D0D" w:themeColor="text1" w:themeTint="F2"/>
          <w:sz w:val="26"/>
          <w:szCs w:val="26"/>
        </w:rPr>
      </w:pPr>
      <w:r w:rsidRPr="00427CDA">
        <w:rPr>
          <w:b/>
          <w:color w:val="0D0D0D" w:themeColor="text1" w:themeTint="F2"/>
          <w:sz w:val="26"/>
          <w:szCs w:val="26"/>
        </w:rPr>
        <w:t>Водоохранные зоны, прибрежные защитные и береговые полосы рек</w:t>
      </w:r>
    </w:p>
    <w:p w:rsidR="002733EB" w:rsidRPr="008A4B01" w:rsidRDefault="002733EB" w:rsidP="002733EB">
      <w:pPr>
        <w:spacing w:line="276" w:lineRule="auto"/>
        <w:jc w:val="right"/>
        <w:rPr>
          <w:i/>
          <w:color w:val="0D0D0D" w:themeColor="text1" w:themeTint="F2"/>
        </w:rPr>
      </w:pPr>
      <w:r w:rsidRPr="008A4B01">
        <w:rPr>
          <w:i/>
          <w:color w:val="0D0D0D" w:themeColor="text1" w:themeTint="F2"/>
        </w:rPr>
        <w:t>Таблица 5</w:t>
      </w:r>
    </w:p>
    <w:tbl>
      <w:tblPr>
        <w:tblW w:w="0" w:type="auto"/>
        <w:tblInd w:w="108" w:type="dxa"/>
        <w:tblLayout w:type="fixed"/>
        <w:tblLook w:val="0000" w:firstRow="0" w:lastRow="0" w:firstColumn="0" w:lastColumn="0" w:noHBand="0" w:noVBand="0"/>
      </w:tblPr>
      <w:tblGrid>
        <w:gridCol w:w="567"/>
        <w:gridCol w:w="2133"/>
        <w:gridCol w:w="1688"/>
        <w:gridCol w:w="1700"/>
        <w:gridCol w:w="1625"/>
        <w:gridCol w:w="1690"/>
      </w:tblGrid>
      <w:tr w:rsidR="006E6A1B" w:rsidRPr="008A4B01"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 xml:space="preserve">№ </w:t>
            </w:r>
            <w:proofErr w:type="gramStart"/>
            <w:r w:rsidRPr="008A4B01">
              <w:rPr>
                <w:b/>
                <w:color w:val="0D0D0D" w:themeColor="text1" w:themeTint="F2"/>
              </w:rPr>
              <w:t>п</w:t>
            </w:r>
            <w:proofErr w:type="gramEnd"/>
            <w:r w:rsidRPr="008A4B01">
              <w:rPr>
                <w:b/>
                <w:color w:val="0D0D0D" w:themeColor="text1" w:themeTint="F2"/>
              </w:rPr>
              <w:t>/п</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Наименование водоема</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 xml:space="preserve">Длина реки, </w:t>
            </w:r>
            <w:proofErr w:type="gramStart"/>
            <w:r w:rsidRPr="008A4B01">
              <w:rPr>
                <w:b/>
                <w:color w:val="0D0D0D" w:themeColor="text1" w:themeTint="F2"/>
              </w:rPr>
              <w:t>км</w:t>
            </w:r>
            <w:proofErr w:type="gramEnd"/>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 xml:space="preserve">Ширина водоохраной зоны, </w:t>
            </w:r>
            <w:proofErr w:type="gramStart"/>
            <w:r w:rsidRPr="008A4B01">
              <w:rPr>
                <w:b/>
                <w:color w:val="0D0D0D" w:themeColor="text1" w:themeTint="F2"/>
              </w:rPr>
              <w:t>м</w:t>
            </w:r>
            <w:proofErr w:type="gramEnd"/>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 xml:space="preserve">Ширина прибрежной полосы, </w:t>
            </w:r>
            <w:proofErr w:type="gramStart"/>
            <w:r w:rsidRPr="008A4B01">
              <w:rPr>
                <w:b/>
                <w:color w:val="0D0D0D" w:themeColor="text1" w:themeTint="F2"/>
              </w:rPr>
              <w:t>м</w:t>
            </w:r>
            <w:proofErr w:type="gramEnd"/>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b/>
                <w:color w:val="0D0D0D" w:themeColor="text1" w:themeTint="F2"/>
              </w:rPr>
              <w:t xml:space="preserve">Ширина береговой полосы, </w:t>
            </w:r>
            <w:proofErr w:type="gramStart"/>
            <w:r w:rsidRPr="008A4B01">
              <w:rPr>
                <w:b/>
                <w:color w:val="0D0D0D" w:themeColor="text1" w:themeTint="F2"/>
              </w:rPr>
              <w:t>м</w:t>
            </w:r>
            <w:proofErr w:type="gramEnd"/>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р. Лужа</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159</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w:t>
            </w:r>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 xml:space="preserve">р. </w:t>
            </w:r>
            <w:proofErr w:type="spellStart"/>
            <w:r w:rsidRPr="001E5127">
              <w:rPr>
                <w:color w:val="0D0D0D" w:themeColor="text1" w:themeTint="F2"/>
              </w:rPr>
              <w:t>Руть</w:t>
            </w:r>
            <w:proofErr w:type="spellEnd"/>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36</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w:t>
            </w:r>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3</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 xml:space="preserve">р. </w:t>
            </w:r>
            <w:proofErr w:type="spellStart"/>
            <w:r w:rsidRPr="001E5127">
              <w:rPr>
                <w:color w:val="0D0D0D" w:themeColor="text1" w:themeTint="F2"/>
              </w:rPr>
              <w:t>Межиха</w:t>
            </w:r>
            <w:proofErr w:type="spellEnd"/>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25</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w:t>
            </w:r>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4</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р. Бобровка</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19</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w:t>
            </w:r>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023FDB">
            <w:pPr>
              <w:jc w:val="center"/>
              <w:rPr>
                <w:color w:val="0D0D0D" w:themeColor="text1" w:themeTint="F2"/>
              </w:rPr>
            </w:pPr>
            <w:r w:rsidRPr="001E5127">
              <w:rPr>
                <w:color w:val="0D0D0D" w:themeColor="text1" w:themeTint="F2"/>
              </w:rPr>
              <w:t xml:space="preserve">р. </w:t>
            </w:r>
            <w:proofErr w:type="spellStart"/>
            <w:r w:rsidRPr="001E5127">
              <w:rPr>
                <w:color w:val="0D0D0D" w:themeColor="text1" w:themeTint="F2"/>
              </w:rPr>
              <w:t>Кс</w:t>
            </w:r>
            <w:r w:rsidR="00023FDB" w:rsidRPr="001E5127">
              <w:rPr>
                <w:color w:val="0D0D0D" w:themeColor="text1" w:themeTint="F2"/>
              </w:rPr>
              <w:t>ё</w:t>
            </w:r>
            <w:r w:rsidRPr="001E5127">
              <w:rPr>
                <w:color w:val="0D0D0D" w:themeColor="text1" w:themeTint="F2"/>
              </w:rPr>
              <w:t>ма</w:t>
            </w:r>
            <w:proofErr w:type="spellEnd"/>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19</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20</w:t>
            </w:r>
          </w:p>
        </w:tc>
      </w:tr>
      <w:tr w:rsidR="006E6A1B" w:rsidRPr="001E5127"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6</w:t>
            </w:r>
            <w:r w:rsidR="005D3FD7" w:rsidRPr="001E5127">
              <w:rPr>
                <w:color w:val="0D0D0D" w:themeColor="text1" w:themeTint="F2"/>
              </w:rPr>
              <w:t>.</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Прочие реки и ручьи</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Менее 10</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1E5127" w:rsidRDefault="002733EB" w:rsidP="002F0D9A">
            <w:pPr>
              <w:jc w:val="center"/>
              <w:rPr>
                <w:color w:val="0D0D0D" w:themeColor="text1" w:themeTint="F2"/>
              </w:rPr>
            </w:pPr>
            <w:r w:rsidRPr="001E5127">
              <w:rPr>
                <w:color w:val="0D0D0D" w:themeColor="text1" w:themeTint="F2"/>
              </w:rPr>
              <w:t>5</w:t>
            </w:r>
          </w:p>
        </w:tc>
      </w:tr>
    </w:tbl>
    <w:p w:rsidR="00C97CEA" w:rsidRDefault="00C97CEA" w:rsidP="00C97CEA">
      <w:pPr>
        <w:rPr>
          <w:color w:val="0D0D0D" w:themeColor="text1" w:themeTint="F2"/>
          <w:highlight w:val="yellow"/>
        </w:rPr>
      </w:pPr>
    </w:p>
    <w:p w:rsidR="00C97CEA" w:rsidRDefault="00C97CEA" w:rsidP="00350247">
      <w:pPr>
        <w:spacing w:line="276" w:lineRule="auto"/>
        <w:ind w:firstLine="709"/>
        <w:jc w:val="both"/>
        <w:rPr>
          <w:color w:val="FF0000"/>
          <w:sz w:val="26"/>
          <w:szCs w:val="26"/>
        </w:rPr>
      </w:pPr>
      <w:r w:rsidRPr="002146C9">
        <w:rPr>
          <w:color w:val="0D0D0D" w:themeColor="text1" w:themeTint="F2"/>
          <w:sz w:val="26"/>
          <w:szCs w:val="26"/>
        </w:rPr>
        <w:t xml:space="preserve">Согласно Правилам определения границ зон затопления (подтопления), утвержденным постановлением Правительства РФ от 18.04.2014 г. № 360, определение границ зон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и сведений о границах такой зоны. Границы зон </w:t>
      </w:r>
      <w:r w:rsidR="002146C9">
        <w:rPr>
          <w:color w:val="0D0D0D" w:themeColor="text1" w:themeTint="F2"/>
          <w:sz w:val="26"/>
          <w:szCs w:val="26"/>
        </w:rPr>
        <w:t xml:space="preserve"> затопления (подтопления) </w:t>
      </w:r>
      <w:r w:rsidRPr="002146C9">
        <w:rPr>
          <w:color w:val="0D0D0D" w:themeColor="text1" w:themeTint="F2"/>
          <w:sz w:val="26"/>
          <w:szCs w:val="26"/>
        </w:rPr>
        <w:t xml:space="preserve">должны быть включены в государственный кадастр </w:t>
      </w:r>
      <w:r w:rsidRPr="002146C9">
        <w:rPr>
          <w:color w:val="0D0D0D" w:themeColor="text1" w:themeTint="F2"/>
          <w:sz w:val="26"/>
          <w:szCs w:val="26"/>
        </w:rPr>
        <w:lastRenderedPageBreak/>
        <w:t>недвижимости и государственный водный реестр.</w:t>
      </w:r>
      <w:r w:rsidR="002146C9">
        <w:rPr>
          <w:color w:val="0D0D0D" w:themeColor="text1" w:themeTint="F2"/>
          <w:sz w:val="26"/>
          <w:szCs w:val="26"/>
        </w:rPr>
        <w:t xml:space="preserve"> </w:t>
      </w:r>
      <w:r w:rsidRPr="002146C9">
        <w:rPr>
          <w:color w:val="0D0D0D" w:themeColor="text1" w:themeTint="F2"/>
          <w:sz w:val="26"/>
          <w:szCs w:val="26"/>
        </w:rPr>
        <w:t xml:space="preserve">В настоящее время в </w:t>
      </w:r>
      <w:r w:rsidR="002146C9" w:rsidRPr="002146C9">
        <w:rPr>
          <w:color w:val="0D0D0D" w:themeColor="text1" w:themeTint="F2"/>
          <w:sz w:val="26"/>
          <w:szCs w:val="26"/>
        </w:rPr>
        <w:t xml:space="preserve">сельском </w:t>
      </w:r>
      <w:r w:rsidRPr="002146C9">
        <w:rPr>
          <w:color w:val="0D0D0D" w:themeColor="text1" w:themeTint="F2"/>
          <w:sz w:val="26"/>
          <w:szCs w:val="26"/>
        </w:rPr>
        <w:t xml:space="preserve">поселении границы зон затопления (подтопления) не определены в порядке, установленном указанными Правилами. В связи с этим границы зон </w:t>
      </w:r>
      <w:r w:rsidR="002146C9">
        <w:rPr>
          <w:color w:val="0D0D0D" w:themeColor="text1" w:themeTint="F2"/>
          <w:sz w:val="26"/>
          <w:szCs w:val="26"/>
        </w:rPr>
        <w:t xml:space="preserve">затопления (подтопления) </w:t>
      </w:r>
      <w:r w:rsidRPr="002146C9">
        <w:rPr>
          <w:color w:val="0D0D0D" w:themeColor="text1" w:themeTint="F2"/>
          <w:sz w:val="26"/>
          <w:szCs w:val="26"/>
        </w:rPr>
        <w:t xml:space="preserve">не </w:t>
      </w:r>
      <w:r w:rsidRPr="002146C9">
        <w:rPr>
          <w:sz w:val="26"/>
          <w:szCs w:val="26"/>
        </w:rPr>
        <w:t>отражены на картографических материалах проекта внесени</w:t>
      </w:r>
      <w:r w:rsidR="00801762">
        <w:rPr>
          <w:sz w:val="26"/>
          <w:szCs w:val="26"/>
        </w:rPr>
        <w:t xml:space="preserve">я изменений в </w:t>
      </w:r>
      <w:r w:rsidR="001B5CDB">
        <w:rPr>
          <w:sz w:val="26"/>
          <w:szCs w:val="26"/>
        </w:rPr>
        <w:t>г</w:t>
      </w:r>
      <w:r w:rsidR="00801762">
        <w:rPr>
          <w:sz w:val="26"/>
          <w:szCs w:val="26"/>
        </w:rPr>
        <w:t xml:space="preserve">енеральный план </w:t>
      </w:r>
      <w:r w:rsidRPr="002146C9">
        <w:rPr>
          <w:sz w:val="26"/>
          <w:szCs w:val="26"/>
        </w:rPr>
        <w:t>2023 года</w:t>
      </w:r>
      <w:r w:rsidRPr="002146C9">
        <w:rPr>
          <w:color w:val="FF0000"/>
          <w:sz w:val="26"/>
          <w:szCs w:val="26"/>
        </w:rPr>
        <w:t>.</w:t>
      </w:r>
    </w:p>
    <w:p w:rsidR="002733EB" w:rsidRPr="008A4B01" w:rsidRDefault="002733EB" w:rsidP="002733EB">
      <w:pPr>
        <w:rPr>
          <w:color w:val="0D0D0D" w:themeColor="text1" w:themeTint="F2"/>
        </w:rPr>
      </w:pPr>
    </w:p>
    <w:p w:rsidR="00312AB2" w:rsidRDefault="00AF7486" w:rsidP="001E5127">
      <w:pPr>
        <w:pStyle w:val="3"/>
        <w:numPr>
          <w:ilvl w:val="0"/>
          <w:numId w:val="0"/>
        </w:numPr>
        <w:spacing w:line="276" w:lineRule="auto"/>
        <w:ind w:left="720" w:hanging="720"/>
        <w:rPr>
          <w:color w:val="0D0D0D" w:themeColor="text1" w:themeTint="F2"/>
          <w:sz w:val="26"/>
          <w:szCs w:val="26"/>
          <w:lang w:val="ru-RU"/>
        </w:rPr>
      </w:pPr>
      <w:bookmarkStart w:id="88" w:name="_Toc68359187"/>
      <w:proofErr w:type="gramStart"/>
      <w:r w:rsidRPr="008A4B01">
        <w:rPr>
          <w:color w:val="0D0D0D" w:themeColor="text1" w:themeTint="F2"/>
          <w:sz w:val="26"/>
          <w:szCs w:val="26"/>
        </w:rPr>
        <w:t>I</w:t>
      </w:r>
      <w:r w:rsidR="00312AB2" w:rsidRPr="008A4B01">
        <w:rPr>
          <w:color w:val="0D0D0D" w:themeColor="text1" w:themeTint="F2"/>
          <w:sz w:val="26"/>
          <w:szCs w:val="26"/>
        </w:rPr>
        <w:t>I</w:t>
      </w:r>
      <w:r w:rsidRPr="008A4B01">
        <w:rPr>
          <w:color w:val="0D0D0D" w:themeColor="text1" w:themeTint="F2"/>
          <w:sz w:val="26"/>
          <w:szCs w:val="26"/>
          <w:lang w:val="ru-RU"/>
        </w:rPr>
        <w:t>.3</w:t>
      </w:r>
      <w:r w:rsidR="001E616D" w:rsidRPr="008A4B01">
        <w:rPr>
          <w:color w:val="0D0D0D" w:themeColor="text1" w:themeTint="F2"/>
          <w:sz w:val="26"/>
          <w:szCs w:val="26"/>
          <w:lang w:val="ru-RU"/>
        </w:rPr>
        <w:t>.3</w:t>
      </w:r>
      <w:r w:rsidR="00312AB2" w:rsidRPr="008A4B01">
        <w:rPr>
          <w:color w:val="0D0D0D" w:themeColor="text1" w:themeTint="F2"/>
          <w:sz w:val="26"/>
          <w:szCs w:val="26"/>
          <w:lang w:val="ru-RU"/>
        </w:rPr>
        <w:t xml:space="preserve"> </w:t>
      </w:r>
      <w:r w:rsidR="00B17C94" w:rsidRPr="008A4B01">
        <w:rPr>
          <w:color w:val="0D0D0D" w:themeColor="text1" w:themeTint="F2"/>
          <w:sz w:val="26"/>
          <w:szCs w:val="26"/>
          <w:lang w:val="ru-RU"/>
        </w:rPr>
        <w:t>Объекты культурного наследия.</w:t>
      </w:r>
      <w:proofErr w:type="gramEnd"/>
      <w:r w:rsidR="00AC3E74" w:rsidRPr="008A4B01">
        <w:rPr>
          <w:color w:val="0D0D0D" w:themeColor="text1" w:themeTint="F2"/>
          <w:sz w:val="26"/>
          <w:szCs w:val="26"/>
          <w:lang w:val="ru-RU"/>
        </w:rPr>
        <w:t xml:space="preserve"> </w:t>
      </w:r>
      <w:r w:rsidR="00B17C94" w:rsidRPr="008A4B01">
        <w:rPr>
          <w:color w:val="0D0D0D" w:themeColor="text1" w:themeTint="F2"/>
          <w:sz w:val="26"/>
          <w:szCs w:val="26"/>
          <w:lang w:val="ru-RU"/>
        </w:rPr>
        <w:t>Мероприятия по охране объектов культурного наследия</w:t>
      </w:r>
      <w:r w:rsidR="00076FA0" w:rsidRPr="008A4B01">
        <w:rPr>
          <w:color w:val="0D0D0D" w:themeColor="text1" w:themeTint="F2"/>
          <w:sz w:val="26"/>
          <w:szCs w:val="26"/>
          <w:lang w:val="ru-RU"/>
        </w:rPr>
        <w:t>.</w:t>
      </w:r>
      <w:bookmarkEnd w:id="88"/>
    </w:p>
    <w:p w:rsidR="00676F30" w:rsidRPr="006C7797" w:rsidRDefault="00676F30" w:rsidP="00CA6326">
      <w:pPr>
        <w:spacing w:before="120" w:after="120" w:line="276" w:lineRule="auto"/>
        <w:ind w:firstLine="902"/>
        <w:jc w:val="both"/>
        <w:rPr>
          <w:sz w:val="26"/>
          <w:szCs w:val="26"/>
        </w:rPr>
      </w:pPr>
      <w:r>
        <w:rPr>
          <w:sz w:val="26"/>
          <w:szCs w:val="26"/>
        </w:rPr>
        <w:t>Н</w:t>
      </w:r>
      <w:r w:rsidRPr="006C7797">
        <w:rPr>
          <w:sz w:val="26"/>
          <w:szCs w:val="26"/>
        </w:rPr>
        <w:t xml:space="preserve">а территории </w:t>
      </w:r>
      <w:r>
        <w:rPr>
          <w:sz w:val="26"/>
          <w:szCs w:val="26"/>
        </w:rPr>
        <w:t>Сельского</w:t>
      </w:r>
      <w:r w:rsidRPr="006C7797">
        <w:rPr>
          <w:sz w:val="26"/>
          <w:szCs w:val="26"/>
        </w:rPr>
        <w:t xml:space="preserve"> поселения «</w:t>
      </w:r>
      <w:r>
        <w:rPr>
          <w:sz w:val="26"/>
          <w:szCs w:val="26"/>
        </w:rPr>
        <w:t>Деревня Асеньевское</w:t>
      </w:r>
      <w:r w:rsidRPr="006C7797">
        <w:rPr>
          <w:sz w:val="26"/>
          <w:szCs w:val="26"/>
        </w:rPr>
        <w:t xml:space="preserve">» </w:t>
      </w:r>
      <w:r>
        <w:rPr>
          <w:sz w:val="26"/>
          <w:szCs w:val="26"/>
        </w:rPr>
        <w:t>расположены</w:t>
      </w:r>
      <w:r w:rsidRPr="006C7797">
        <w:rPr>
          <w:sz w:val="26"/>
          <w:szCs w:val="26"/>
        </w:rPr>
        <w:t xml:space="preserve"> следующие объекты культурного наследия, указанные в таблице.</w:t>
      </w:r>
    </w:p>
    <w:p w:rsidR="00267E12" w:rsidRPr="008A4B01" w:rsidRDefault="00267E12" w:rsidP="000F15E9">
      <w:pPr>
        <w:suppressAutoHyphens w:val="0"/>
        <w:jc w:val="center"/>
        <w:rPr>
          <w:b/>
          <w:color w:val="0D0D0D" w:themeColor="text1" w:themeTint="F2"/>
          <w:sz w:val="26"/>
          <w:szCs w:val="26"/>
        </w:rPr>
      </w:pPr>
      <w:r w:rsidRPr="008A4B01">
        <w:rPr>
          <w:b/>
          <w:color w:val="0D0D0D" w:themeColor="text1" w:themeTint="F2"/>
          <w:sz w:val="26"/>
          <w:szCs w:val="26"/>
        </w:rPr>
        <w:t xml:space="preserve">Перечень выявленных объектов культурного наследия и объектов, </w:t>
      </w:r>
      <w:r w:rsidR="00321123" w:rsidRPr="008A4B01">
        <w:rPr>
          <w:b/>
          <w:color w:val="0D0D0D" w:themeColor="text1" w:themeTint="F2"/>
          <w:sz w:val="26"/>
          <w:szCs w:val="26"/>
        </w:rPr>
        <w:t>обладающих признаками объектов культурного наследия,</w:t>
      </w:r>
      <w:r w:rsidRPr="008A4B01">
        <w:rPr>
          <w:b/>
          <w:color w:val="0D0D0D" w:themeColor="text1" w:themeTint="F2"/>
          <w:sz w:val="26"/>
          <w:szCs w:val="26"/>
        </w:rPr>
        <w:t xml:space="preserve"> расположенных на территории </w:t>
      </w:r>
      <w:r w:rsidR="00321123">
        <w:rPr>
          <w:b/>
          <w:color w:val="0D0D0D" w:themeColor="text1" w:themeTint="F2"/>
          <w:sz w:val="26"/>
          <w:szCs w:val="26"/>
        </w:rPr>
        <w:t>сельского поселения</w:t>
      </w:r>
    </w:p>
    <w:p w:rsidR="00076FA0" w:rsidRPr="008A4B01" w:rsidRDefault="00076FA0" w:rsidP="00076FA0">
      <w:pPr>
        <w:spacing w:line="276" w:lineRule="auto"/>
        <w:jc w:val="right"/>
        <w:rPr>
          <w:i/>
          <w:color w:val="0D0D0D" w:themeColor="text1" w:themeTint="F2"/>
        </w:rPr>
      </w:pPr>
      <w:r w:rsidRPr="008A4B01">
        <w:rPr>
          <w:i/>
          <w:color w:val="0D0D0D" w:themeColor="text1" w:themeTint="F2"/>
        </w:rPr>
        <w:t>Таблица 6</w:t>
      </w:r>
    </w:p>
    <w:tbl>
      <w:tblPr>
        <w:tblStyle w:val="affffb"/>
        <w:tblW w:w="0" w:type="auto"/>
        <w:tblLook w:val="04A0" w:firstRow="1" w:lastRow="0" w:firstColumn="1" w:lastColumn="0" w:noHBand="0" w:noVBand="1"/>
      </w:tblPr>
      <w:tblGrid>
        <w:gridCol w:w="883"/>
        <w:gridCol w:w="2835"/>
        <w:gridCol w:w="1813"/>
        <w:gridCol w:w="3906"/>
      </w:tblGrid>
      <w:tr w:rsidR="006E6A1B" w:rsidRPr="008A4B01" w:rsidTr="00076FA0">
        <w:trPr>
          <w:trHeight w:val="645"/>
        </w:trPr>
        <w:tc>
          <w:tcPr>
            <w:tcW w:w="883"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w:t>
            </w:r>
          </w:p>
          <w:p w:rsidR="00076FA0" w:rsidRPr="008A4B01" w:rsidRDefault="00E95253" w:rsidP="002F0D9A">
            <w:pPr>
              <w:jc w:val="center"/>
              <w:rPr>
                <w:b/>
                <w:bCs/>
                <w:color w:val="0D0D0D" w:themeColor="text1" w:themeTint="F2"/>
              </w:rPr>
            </w:pPr>
            <w:proofErr w:type="gramStart"/>
            <w:r w:rsidRPr="008A4B01">
              <w:rPr>
                <w:b/>
                <w:bCs/>
                <w:color w:val="0D0D0D" w:themeColor="text1" w:themeTint="F2"/>
              </w:rPr>
              <w:t>п</w:t>
            </w:r>
            <w:proofErr w:type="gramEnd"/>
            <w:r w:rsidRPr="008A4B01">
              <w:rPr>
                <w:b/>
                <w:bCs/>
                <w:color w:val="0D0D0D" w:themeColor="text1" w:themeTint="F2"/>
              </w:rPr>
              <w:t>/п</w:t>
            </w:r>
          </w:p>
        </w:tc>
        <w:tc>
          <w:tcPr>
            <w:tcW w:w="2835"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Наименование объекта</w:t>
            </w:r>
          </w:p>
        </w:tc>
        <w:tc>
          <w:tcPr>
            <w:tcW w:w="1806"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Датировка объекта</w:t>
            </w:r>
          </w:p>
        </w:tc>
        <w:tc>
          <w:tcPr>
            <w:tcW w:w="3906"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Местонахождение объекта</w:t>
            </w:r>
          </w:p>
        </w:tc>
      </w:tr>
      <w:tr w:rsidR="006E6A1B" w:rsidRPr="008A4B01" w:rsidTr="00076FA0">
        <w:trPr>
          <w:trHeight w:val="330"/>
        </w:trPr>
        <w:tc>
          <w:tcPr>
            <w:tcW w:w="9430" w:type="dxa"/>
            <w:gridSpan w:val="4"/>
            <w:hideMark/>
          </w:tcPr>
          <w:p w:rsidR="00076FA0" w:rsidRPr="008A4B01" w:rsidRDefault="00076FA0" w:rsidP="002F0D9A">
            <w:pPr>
              <w:jc w:val="center"/>
              <w:rPr>
                <w:b/>
                <w:bCs/>
                <w:i/>
                <w:iCs/>
                <w:color w:val="0D0D0D" w:themeColor="text1" w:themeTint="F2"/>
              </w:rPr>
            </w:pPr>
            <w:r w:rsidRPr="008A4B01">
              <w:rPr>
                <w:b/>
                <w:bCs/>
                <w:i/>
                <w:iCs/>
                <w:color w:val="0D0D0D" w:themeColor="text1" w:themeTint="F2"/>
              </w:rPr>
              <w:t>Объекты культурного наследия регионального значения</w:t>
            </w:r>
          </w:p>
        </w:tc>
      </w:tr>
      <w:tr w:rsidR="006E6A1B" w:rsidRPr="008A4B01" w:rsidTr="00076FA0">
        <w:trPr>
          <w:trHeight w:val="535"/>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Церковь Успения</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1712 г</w:t>
            </w:r>
          </w:p>
        </w:tc>
        <w:tc>
          <w:tcPr>
            <w:tcW w:w="3906" w:type="dxa"/>
            <w:vAlign w:val="center"/>
            <w:hideMark/>
          </w:tcPr>
          <w:p w:rsidR="00076FA0" w:rsidRDefault="00076FA0" w:rsidP="002F0D9A">
            <w:pPr>
              <w:rPr>
                <w:color w:val="0D0D0D" w:themeColor="text1" w:themeTint="F2"/>
              </w:rPr>
            </w:pPr>
            <w:r w:rsidRPr="008A4B01">
              <w:rPr>
                <w:color w:val="0D0D0D" w:themeColor="text1" w:themeTint="F2"/>
              </w:rPr>
              <w:t>д. Марьино, кладбище</w:t>
            </w:r>
          </w:p>
          <w:p w:rsidR="00F21CC1" w:rsidRPr="008A4B01" w:rsidRDefault="00F21CC1" w:rsidP="002F0D9A">
            <w:pPr>
              <w:rPr>
                <w:color w:val="0D0D0D" w:themeColor="text1" w:themeTint="F2"/>
              </w:rPr>
            </w:pPr>
            <w:r>
              <w:rPr>
                <w:color w:val="0D0D0D" w:themeColor="text1" w:themeTint="F2"/>
              </w:rPr>
              <w:t>(</w:t>
            </w:r>
            <w:proofErr w:type="gramStart"/>
            <w:r>
              <w:rPr>
                <w:color w:val="0D0D0D" w:themeColor="text1" w:themeTint="F2"/>
              </w:rPr>
              <w:t>утраченный</w:t>
            </w:r>
            <w:proofErr w:type="gramEnd"/>
            <w:r>
              <w:rPr>
                <w:color w:val="0D0D0D" w:themeColor="text1" w:themeTint="F2"/>
              </w:rPr>
              <w:t>, границ нет)</w:t>
            </w:r>
          </w:p>
        </w:tc>
      </w:tr>
      <w:tr w:rsidR="006E6A1B" w:rsidRPr="008A4B01" w:rsidTr="00076FA0">
        <w:trPr>
          <w:trHeight w:val="300"/>
        </w:trPr>
        <w:tc>
          <w:tcPr>
            <w:tcW w:w="9430" w:type="dxa"/>
            <w:gridSpan w:val="4"/>
            <w:hideMark/>
          </w:tcPr>
          <w:p w:rsidR="00076FA0" w:rsidRPr="008A4B01" w:rsidRDefault="00076FA0" w:rsidP="002F0D9A">
            <w:pPr>
              <w:jc w:val="center"/>
              <w:rPr>
                <w:b/>
                <w:bCs/>
                <w:i/>
                <w:iCs/>
                <w:color w:val="0D0D0D" w:themeColor="text1" w:themeTint="F2"/>
              </w:rPr>
            </w:pPr>
            <w:r w:rsidRPr="008A4B01">
              <w:rPr>
                <w:b/>
                <w:bCs/>
                <w:i/>
                <w:iCs/>
                <w:color w:val="0D0D0D" w:themeColor="text1" w:themeTint="F2"/>
              </w:rPr>
              <w:t>Выявленные объекты культурного наследия</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Церковь Благовещения</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1767 г</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Серединское</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3</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Абрамовское</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4</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Асеньевское</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5</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Ищеино</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6</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Тишнево</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7</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Федорино</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8</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1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Абрамовское</w:t>
            </w:r>
            <w:proofErr w:type="spellEnd"/>
            <w:r w:rsidRPr="008A4B01">
              <w:rPr>
                <w:color w:val="0D0D0D" w:themeColor="text1" w:themeTint="F2"/>
              </w:rPr>
              <w:t>, западная часть</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9</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2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Абрамовское</w:t>
            </w:r>
            <w:proofErr w:type="spellEnd"/>
            <w:r w:rsidRPr="008A4B01">
              <w:rPr>
                <w:color w:val="0D0D0D" w:themeColor="text1" w:themeTint="F2"/>
              </w:rPr>
              <w:t>, восточная часть</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10</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1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Асеньевское, центральная часть</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11</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2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Асеньевскоое</w:t>
            </w:r>
            <w:proofErr w:type="spellEnd"/>
            <w:r w:rsidRPr="008A4B01">
              <w:rPr>
                <w:color w:val="0D0D0D" w:themeColor="text1" w:themeTint="F2"/>
              </w:rPr>
              <w:t>, 0,1 км к северо-западу</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12</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Борисово, северо-восточная часть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13</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Бортники</w:t>
            </w:r>
            <w:r w:rsidRPr="008A4B01">
              <w:rPr>
                <w:color w:val="0D0D0D" w:themeColor="text1" w:themeTint="F2"/>
                <w:lang w:val="en-US"/>
              </w:rPr>
              <w:t>,</w:t>
            </w:r>
            <w:r w:rsidRPr="008A4B01">
              <w:rPr>
                <w:color w:val="0D0D0D" w:themeColor="text1" w:themeTint="F2"/>
              </w:rPr>
              <w:t xml:space="preserve"> территория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14</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Висящево</w:t>
            </w:r>
            <w:proofErr w:type="spellEnd"/>
            <w:r w:rsidRPr="008A4B01">
              <w:rPr>
                <w:color w:val="0D0D0D" w:themeColor="text1" w:themeTint="F2"/>
              </w:rPr>
              <w:t>, северо-западная окраина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15</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Висящево</w:t>
            </w:r>
            <w:proofErr w:type="spellEnd"/>
            <w:r w:rsidRPr="008A4B01">
              <w:rPr>
                <w:color w:val="0D0D0D" w:themeColor="text1" w:themeTint="F2"/>
              </w:rPr>
              <w:t>, 1 км к востоку от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lastRenderedPageBreak/>
              <w:t>16</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3</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Висящево</w:t>
            </w:r>
            <w:proofErr w:type="spellEnd"/>
            <w:r w:rsidRPr="008A4B01">
              <w:rPr>
                <w:color w:val="0D0D0D" w:themeColor="text1" w:themeTint="F2"/>
              </w:rPr>
              <w:t>, 0,8 км к востоку от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17</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Деревеньки, юго-западная часть деревни, 0,1км к юго-западу от пруда</w:t>
            </w:r>
          </w:p>
        </w:tc>
      </w:tr>
      <w:tr w:rsidR="006E6A1B" w:rsidRPr="008A4B01" w:rsidTr="00076FA0">
        <w:trPr>
          <w:trHeight w:val="738"/>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18</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Деревеньки, северная часть, северная часть пруда</w:t>
            </w:r>
          </w:p>
        </w:tc>
      </w:tr>
      <w:tr w:rsidR="006E6A1B" w:rsidRPr="008A4B01" w:rsidTr="00076FA0">
        <w:trPr>
          <w:trHeight w:val="718"/>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19</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Гольтяево</w:t>
            </w:r>
            <w:proofErr w:type="spellEnd"/>
            <w:r w:rsidRPr="008A4B01">
              <w:rPr>
                <w:color w:val="0D0D0D" w:themeColor="text1" w:themeTint="F2"/>
              </w:rPr>
              <w:t>, северо-восточная часть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20</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Городище и 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XI-XIII </w:t>
            </w:r>
            <w:proofErr w:type="spellStart"/>
            <w:proofErr w:type="gramStart"/>
            <w:r w:rsidRPr="008A4B01">
              <w:rPr>
                <w:color w:val="0D0D0D" w:themeColor="text1" w:themeTint="F2"/>
              </w:rPr>
              <w:t>вв</w:t>
            </w:r>
            <w:proofErr w:type="spellEnd"/>
            <w:proofErr w:type="gramEnd"/>
            <w:r w:rsidRPr="008A4B01">
              <w:rPr>
                <w:color w:val="0D0D0D" w:themeColor="text1" w:themeTint="F2"/>
              </w:rPr>
              <w:t xml:space="preserve">, XIV-XVII </w:t>
            </w:r>
            <w:proofErr w:type="spellStart"/>
            <w:r w:rsidRPr="008A4B01">
              <w:rPr>
                <w:color w:val="0D0D0D" w:themeColor="text1" w:themeTint="F2"/>
              </w:rPr>
              <w:t>вв</w:t>
            </w:r>
            <w:proofErr w:type="spell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Отяково</w:t>
            </w:r>
            <w:proofErr w:type="spellEnd"/>
            <w:r w:rsidRPr="008A4B01">
              <w:rPr>
                <w:color w:val="0D0D0D" w:themeColor="text1" w:themeTint="F2"/>
              </w:rPr>
              <w:t xml:space="preserve">, 2 км к западу-северо-западу от деревни. Юго-западная окраина </w:t>
            </w:r>
            <w:proofErr w:type="gramStart"/>
            <w:r w:rsidRPr="008A4B01">
              <w:rPr>
                <w:color w:val="0D0D0D" w:themeColor="text1" w:themeTint="F2"/>
              </w:rPr>
              <w:t>бывшего</w:t>
            </w:r>
            <w:proofErr w:type="gramEnd"/>
            <w:r w:rsidRPr="008A4B01">
              <w:rPr>
                <w:color w:val="0D0D0D" w:themeColor="text1" w:themeTint="F2"/>
              </w:rPr>
              <w:t xml:space="preserve"> с Селище 1 ела </w:t>
            </w:r>
            <w:proofErr w:type="spellStart"/>
            <w:r w:rsidRPr="008A4B01">
              <w:rPr>
                <w:color w:val="0D0D0D" w:themeColor="text1" w:themeTint="F2"/>
              </w:rPr>
              <w:t>Николо-Лужецкое</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21</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Отяково</w:t>
            </w:r>
            <w:proofErr w:type="spellEnd"/>
            <w:r w:rsidRPr="008A4B01">
              <w:rPr>
                <w:color w:val="0D0D0D" w:themeColor="text1" w:themeTint="F2"/>
              </w:rPr>
              <w:t>, центральная часть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22</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3</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Отяково</w:t>
            </w:r>
            <w:proofErr w:type="spellEnd"/>
            <w:r w:rsidRPr="008A4B01">
              <w:rPr>
                <w:color w:val="0D0D0D" w:themeColor="text1" w:themeTint="F2"/>
              </w:rPr>
              <w:t>, 0,7км к северо-западу, правый берег реки Сушка</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23</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Семичево</w:t>
            </w:r>
            <w:proofErr w:type="spellEnd"/>
            <w:r w:rsidRPr="008A4B01">
              <w:rPr>
                <w:color w:val="0D0D0D" w:themeColor="text1" w:themeTint="F2"/>
              </w:rPr>
              <w:t xml:space="preserve">, северо-западная часть деревни, пр. берег реки </w:t>
            </w:r>
            <w:proofErr w:type="spellStart"/>
            <w:r w:rsidRPr="008A4B01">
              <w:rPr>
                <w:color w:val="0D0D0D" w:themeColor="text1" w:themeTint="F2"/>
              </w:rPr>
              <w:t>Руть</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24</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Семичево</w:t>
            </w:r>
            <w:proofErr w:type="spellEnd"/>
            <w:r w:rsidRPr="008A4B01">
              <w:rPr>
                <w:color w:val="0D0D0D" w:themeColor="text1" w:themeTint="F2"/>
              </w:rPr>
              <w:t xml:space="preserve">, 0,45км к северо-востоку от деревни, мыс левого берега реки </w:t>
            </w:r>
            <w:proofErr w:type="spellStart"/>
            <w:r w:rsidRPr="008A4B01">
              <w:rPr>
                <w:color w:val="0D0D0D" w:themeColor="text1" w:themeTint="F2"/>
              </w:rPr>
              <w:t>Руть</w:t>
            </w:r>
            <w:proofErr w:type="spellEnd"/>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25</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Серединское</w:t>
            </w:r>
            <w:proofErr w:type="spellEnd"/>
            <w:r w:rsidRPr="008A4B01">
              <w:rPr>
                <w:color w:val="0D0D0D" w:themeColor="text1" w:themeTint="F2"/>
              </w:rPr>
              <w:t>, центральная часть села, к северо-востоку от церкви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26</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Серединское</w:t>
            </w:r>
            <w:proofErr w:type="spellEnd"/>
            <w:r w:rsidRPr="008A4B01">
              <w:rPr>
                <w:color w:val="0D0D0D" w:themeColor="text1" w:themeTint="F2"/>
              </w:rPr>
              <w:t>, центральная часть села, 0,25км к северу от церкви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27</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Хитрово, южная окраина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28</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XIV-XVII </w:t>
            </w:r>
            <w:proofErr w:type="spellStart"/>
            <w:proofErr w:type="gramStart"/>
            <w:r w:rsidRPr="008A4B01">
              <w:rPr>
                <w:color w:val="0D0D0D" w:themeColor="text1" w:themeTint="F2"/>
              </w:rPr>
              <w:t>вв</w:t>
            </w:r>
            <w:proofErr w:type="spellEnd"/>
            <w:proofErr w:type="gramEnd"/>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Хитрово, Центральная часть деревни</w:t>
            </w:r>
          </w:p>
        </w:tc>
      </w:tr>
      <w:tr w:rsidR="006E6A1B" w:rsidRPr="008A4B01" w:rsidTr="00076FA0">
        <w:trPr>
          <w:trHeight w:val="330"/>
        </w:trPr>
        <w:tc>
          <w:tcPr>
            <w:tcW w:w="9430" w:type="dxa"/>
            <w:gridSpan w:val="4"/>
            <w:hideMark/>
          </w:tcPr>
          <w:p w:rsidR="00076FA0" w:rsidRPr="008A4B01" w:rsidRDefault="00076FA0" w:rsidP="002F0D9A">
            <w:pPr>
              <w:jc w:val="center"/>
              <w:rPr>
                <w:b/>
                <w:bCs/>
                <w:color w:val="0D0D0D" w:themeColor="text1" w:themeTint="F2"/>
              </w:rPr>
            </w:pPr>
            <w:r w:rsidRPr="008A4B01">
              <w:rPr>
                <w:b/>
                <w:bCs/>
                <w:color w:val="0D0D0D" w:themeColor="text1" w:themeTint="F2"/>
              </w:rPr>
              <w:t>Объекты, обладающие признаками объектов культурного наследия</w:t>
            </w:r>
          </w:p>
        </w:tc>
      </w:tr>
      <w:tr w:rsidR="006E6A1B" w:rsidRPr="008A4B01" w:rsidTr="00076FA0">
        <w:trPr>
          <w:trHeight w:val="624"/>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29</w:t>
            </w:r>
            <w:r w:rsidR="00A13B64">
              <w:rPr>
                <w:color w:val="0D0D0D" w:themeColor="text1" w:themeTint="F2"/>
              </w:rPr>
              <w:t>.</w:t>
            </w:r>
          </w:p>
        </w:tc>
        <w:tc>
          <w:tcPr>
            <w:tcW w:w="2835" w:type="dxa"/>
            <w:vAlign w:val="center"/>
            <w:hideMark/>
          </w:tcPr>
          <w:p w:rsidR="00076FA0" w:rsidRPr="008A4B01" w:rsidRDefault="00076FA0" w:rsidP="002F0D9A">
            <w:pPr>
              <w:pStyle w:val="afb"/>
              <w:jc w:val="left"/>
              <w:rPr>
                <w:color w:val="0D0D0D" w:themeColor="text1" w:themeTint="F2"/>
              </w:rPr>
            </w:pPr>
            <w:r w:rsidRPr="008A4B01">
              <w:rPr>
                <w:color w:val="0D0D0D" w:themeColor="text1" w:themeTint="F2"/>
              </w:rPr>
              <w:t xml:space="preserve">Ансамбль земской больницы: </w:t>
            </w:r>
          </w:p>
          <w:p w:rsidR="00076FA0" w:rsidRPr="008A4B01" w:rsidRDefault="00076FA0" w:rsidP="002F0D9A">
            <w:pPr>
              <w:pStyle w:val="afb"/>
              <w:jc w:val="left"/>
              <w:rPr>
                <w:color w:val="0D0D0D" w:themeColor="text1" w:themeTint="F2"/>
              </w:rPr>
            </w:pPr>
            <w:r w:rsidRPr="008A4B01">
              <w:rPr>
                <w:color w:val="0D0D0D" w:themeColor="text1" w:themeTint="F2"/>
              </w:rPr>
              <w:t>- здание приемного отделения и амбулатории;</w:t>
            </w:r>
          </w:p>
          <w:p w:rsidR="00076FA0" w:rsidRPr="008A4B01" w:rsidRDefault="00076FA0" w:rsidP="002F0D9A">
            <w:pPr>
              <w:pStyle w:val="afb"/>
              <w:jc w:val="left"/>
              <w:rPr>
                <w:color w:val="0D0D0D" w:themeColor="text1" w:themeTint="F2"/>
              </w:rPr>
            </w:pPr>
            <w:r w:rsidRPr="008A4B01">
              <w:rPr>
                <w:color w:val="0D0D0D" w:themeColor="text1" w:themeTint="F2"/>
              </w:rPr>
              <w:t>- дом врачей</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нач.</w:t>
            </w:r>
            <w:r w:rsidRPr="008A4B01">
              <w:rPr>
                <w:color w:val="0D0D0D" w:themeColor="text1" w:themeTint="F2"/>
                <w:lang w:val="en-US"/>
              </w:rPr>
              <w:t xml:space="preserve"> </w:t>
            </w:r>
            <w:r w:rsidRPr="008A4B01">
              <w:rPr>
                <w:color w:val="0D0D0D" w:themeColor="text1" w:themeTint="F2"/>
              </w:rPr>
              <w:t>ХХ</w:t>
            </w:r>
            <w:r w:rsidRPr="008A4B01">
              <w:rPr>
                <w:color w:val="0D0D0D" w:themeColor="text1" w:themeTint="F2"/>
                <w:lang w:val="en-US"/>
              </w:rPr>
              <w:t xml:space="preserve"> </w:t>
            </w:r>
            <w:r w:rsidRPr="008A4B01">
              <w:rPr>
                <w:color w:val="0D0D0D" w:themeColor="text1" w:themeTint="F2"/>
              </w:rPr>
              <w:t>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Абрамовское</w:t>
            </w:r>
            <w:proofErr w:type="spellEnd"/>
          </w:p>
        </w:tc>
      </w:tr>
      <w:tr w:rsidR="006E6A1B" w:rsidRPr="008A4B01" w:rsidTr="00076FA0">
        <w:trPr>
          <w:trHeight w:val="781"/>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30</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Парк усадьбы</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перв.пол</w:t>
            </w:r>
            <w:proofErr w:type="gramStart"/>
            <w:r w:rsidRPr="008A4B01">
              <w:rPr>
                <w:color w:val="0D0D0D" w:themeColor="text1" w:themeTint="F2"/>
              </w:rPr>
              <w:t>.Х</w:t>
            </w:r>
            <w:proofErr w:type="gramEnd"/>
            <w:r w:rsidRPr="008A4B01">
              <w:rPr>
                <w:color w:val="0D0D0D" w:themeColor="text1" w:themeTint="F2"/>
              </w:rPr>
              <w:t>1Хв.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Асеньевское</w:t>
            </w:r>
          </w:p>
        </w:tc>
      </w:tr>
      <w:tr w:rsidR="006E6A1B" w:rsidRPr="008A4B01" w:rsidTr="00076FA0">
        <w:trPr>
          <w:trHeight w:val="624"/>
        </w:trPr>
        <w:tc>
          <w:tcPr>
            <w:tcW w:w="883"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31</w:t>
            </w:r>
            <w:r w:rsidR="00A13B64">
              <w:rPr>
                <w:color w:val="0D0D0D" w:themeColor="text1" w:themeTint="F2"/>
              </w:rPr>
              <w:t>.</w:t>
            </w:r>
          </w:p>
        </w:tc>
        <w:tc>
          <w:tcPr>
            <w:tcW w:w="2835" w:type="dxa"/>
            <w:vMerge w:val="restart"/>
            <w:vAlign w:val="center"/>
            <w:hideMark/>
          </w:tcPr>
          <w:p w:rsidR="00076FA0" w:rsidRPr="008A4B01" w:rsidRDefault="00076FA0" w:rsidP="002F0D9A">
            <w:pPr>
              <w:pStyle w:val="afb"/>
              <w:jc w:val="left"/>
              <w:rPr>
                <w:color w:val="0D0D0D" w:themeColor="text1" w:themeTint="F2"/>
              </w:rPr>
            </w:pPr>
            <w:r w:rsidRPr="008A4B01">
              <w:rPr>
                <w:color w:val="0D0D0D" w:themeColor="text1" w:themeTint="F2"/>
              </w:rPr>
              <w:t>Церковь Благовещения,</w:t>
            </w:r>
          </w:p>
          <w:p w:rsidR="00076FA0" w:rsidRPr="008A4B01" w:rsidRDefault="00076FA0" w:rsidP="002F0D9A">
            <w:pPr>
              <w:pStyle w:val="afb"/>
              <w:jc w:val="left"/>
              <w:rPr>
                <w:color w:val="0D0D0D" w:themeColor="text1" w:themeTint="F2"/>
              </w:rPr>
            </w:pPr>
            <w:r w:rsidRPr="008A4B01">
              <w:rPr>
                <w:color w:val="0D0D0D" w:themeColor="text1" w:themeTint="F2"/>
              </w:rPr>
              <w:t>православная,</w:t>
            </w:r>
          </w:p>
          <w:p w:rsidR="00076FA0" w:rsidRPr="008A4B01" w:rsidRDefault="00076FA0" w:rsidP="002F0D9A">
            <w:pPr>
              <w:pStyle w:val="afb"/>
              <w:jc w:val="left"/>
              <w:rPr>
                <w:color w:val="0D0D0D" w:themeColor="text1" w:themeTint="F2"/>
              </w:rPr>
            </w:pPr>
            <w:proofErr w:type="gramStart"/>
            <w:r w:rsidRPr="008A4B01">
              <w:rPr>
                <w:color w:val="0D0D0D" w:themeColor="text1" w:themeTint="F2"/>
              </w:rPr>
              <w:t>приходская</w:t>
            </w:r>
            <w:proofErr w:type="gramEnd"/>
            <w:r w:rsidRPr="008A4B01">
              <w:rPr>
                <w:color w:val="0D0D0D" w:themeColor="text1" w:themeTint="F2"/>
              </w:rPr>
              <w:t>, с трапезной и колокольней</w:t>
            </w:r>
          </w:p>
        </w:tc>
        <w:tc>
          <w:tcPr>
            <w:tcW w:w="1806"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1797 г.</w:t>
            </w:r>
          </w:p>
        </w:tc>
        <w:tc>
          <w:tcPr>
            <w:tcW w:w="3906" w:type="dxa"/>
            <w:vMerge w:val="restart"/>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Отяково</w:t>
            </w:r>
            <w:proofErr w:type="spellEnd"/>
          </w:p>
        </w:tc>
      </w:tr>
      <w:tr w:rsidR="006E6A1B" w:rsidRPr="008A4B01" w:rsidTr="00EE6ADE">
        <w:trPr>
          <w:trHeight w:val="636"/>
        </w:trPr>
        <w:tc>
          <w:tcPr>
            <w:tcW w:w="883" w:type="dxa"/>
            <w:vMerge/>
            <w:vAlign w:val="center"/>
            <w:hideMark/>
          </w:tcPr>
          <w:p w:rsidR="00076FA0" w:rsidRPr="008A4B01" w:rsidRDefault="00076FA0" w:rsidP="002F0D9A">
            <w:pPr>
              <w:jc w:val="center"/>
              <w:rPr>
                <w:color w:val="0D0D0D" w:themeColor="text1" w:themeTint="F2"/>
              </w:rPr>
            </w:pPr>
          </w:p>
        </w:tc>
        <w:tc>
          <w:tcPr>
            <w:tcW w:w="2835" w:type="dxa"/>
            <w:vMerge/>
            <w:vAlign w:val="center"/>
            <w:hideMark/>
          </w:tcPr>
          <w:p w:rsidR="00076FA0" w:rsidRPr="008A4B01" w:rsidRDefault="00076FA0" w:rsidP="002F0D9A">
            <w:pPr>
              <w:rPr>
                <w:color w:val="0D0D0D" w:themeColor="text1" w:themeTint="F2"/>
              </w:rPr>
            </w:pPr>
          </w:p>
        </w:tc>
        <w:tc>
          <w:tcPr>
            <w:tcW w:w="1806" w:type="dxa"/>
            <w:vMerge/>
            <w:vAlign w:val="center"/>
            <w:hideMark/>
          </w:tcPr>
          <w:p w:rsidR="00076FA0" w:rsidRPr="008A4B01" w:rsidRDefault="00076FA0" w:rsidP="002F0D9A">
            <w:pPr>
              <w:jc w:val="center"/>
              <w:rPr>
                <w:color w:val="0D0D0D" w:themeColor="text1" w:themeTint="F2"/>
              </w:rPr>
            </w:pPr>
          </w:p>
        </w:tc>
        <w:tc>
          <w:tcPr>
            <w:tcW w:w="3906" w:type="dxa"/>
            <w:vMerge/>
            <w:vAlign w:val="center"/>
            <w:hideMark/>
          </w:tcPr>
          <w:p w:rsidR="00076FA0" w:rsidRPr="008A4B01" w:rsidRDefault="00076FA0" w:rsidP="002F0D9A">
            <w:pPr>
              <w:rPr>
                <w:color w:val="0D0D0D" w:themeColor="text1" w:themeTint="F2"/>
              </w:rPr>
            </w:pPr>
          </w:p>
        </w:tc>
      </w:tr>
      <w:tr w:rsidR="006E6A1B" w:rsidRPr="008A4B01" w:rsidTr="00076FA0">
        <w:trPr>
          <w:trHeight w:val="624"/>
        </w:trPr>
        <w:tc>
          <w:tcPr>
            <w:tcW w:w="883"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32</w:t>
            </w:r>
            <w:r w:rsidR="00A13B64">
              <w:rPr>
                <w:color w:val="0D0D0D" w:themeColor="text1" w:themeTint="F2"/>
              </w:rPr>
              <w:t>.</w:t>
            </w:r>
          </w:p>
        </w:tc>
        <w:tc>
          <w:tcPr>
            <w:tcW w:w="2835" w:type="dxa"/>
            <w:vMerge w:val="restart"/>
            <w:vAlign w:val="center"/>
            <w:hideMark/>
          </w:tcPr>
          <w:p w:rsidR="00076FA0" w:rsidRPr="008A4B01" w:rsidRDefault="00076FA0" w:rsidP="002F0D9A">
            <w:pPr>
              <w:pStyle w:val="afb"/>
              <w:jc w:val="left"/>
              <w:rPr>
                <w:color w:val="0D0D0D" w:themeColor="text1" w:themeTint="F2"/>
              </w:rPr>
            </w:pPr>
            <w:r w:rsidRPr="008A4B01">
              <w:rPr>
                <w:color w:val="0D0D0D" w:themeColor="text1" w:themeTint="F2"/>
              </w:rPr>
              <w:t xml:space="preserve">Усадьба </w:t>
            </w:r>
            <w:proofErr w:type="spellStart"/>
            <w:r w:rsidRPr="008A4B01">
              <w:rPr>
                <w:color w:val="0D0D0D" w:themeColor="text1" w:themeTint="F2"/>
              </w:rPr>
              <w:t>Скабеевых</w:t>
            </w:r>
            <w:proofErr w:type="spellEnd"/>
          </w:p>
          <w:p w:rsidR="00076FA0" w:rsidRPr="008A4B01" w:rsidRDefault="00076FA0" w:rsidP="002F0D9A">
            <w:pPr>
              <w:pStyle w:val="afb"/>
              <w:jc w:val="left"/>
              <w:rPr>
                <w:color w:val="0D0D0D" w:themeColor="text1" w:themeTint="F2"/>
              </w:rPr>
            </w:pPr>
            <w:r w:rsidRPr="008A4B01">
              <w:rPr>
                <w:color w:val="0D0D0D" w:themeColor="text1" w:themeTint="F2"/>
              </w:rPr>
              <w:t xml:space="preserve">дом служащих и парк </w:t>
            </w:r>
          </w:p>
        </w:tc>
        <w:tc>
          <w:tcPr>
            <w:tcW w:w="1806"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к. XIX в.</w:t>
            </w:r>
          </w:p>
          <w:p w:rsidR="00076FA0" w:rsidRPr="008A4B01" w:rsidRDefault="00076FA0" w:rsidP="002F0D9A">
            <w:pPr>
              <w:jc w:val="center"/>
              <w:rPr>
                <w:color w:val="0D0D0D" w:themeColor="text1" w:themeTint="F2"/>
              </w:rPr>
            </w:pPr>
            <w:r w:rsidRPr="008A4B01">
              <w:rPr>
                <w:color w:val="0D0D0D" w:themeColor="text1" w:themeTint="F2"/>
              </w:rPr>
              <w:t xml:space="preserve">2-я пол. ХVIII в., </w:t>
            </w:r>
            <w:proofErr w:type="spellStart"/>
            <w:r w:rsidRPr="008A4B01">
              <w:rPr>
                <w:color w:val="0D0D0D" w:themeColor="text1" w:themeTint="F2"/>
              </w:rPr>
              <w:t>к</w:t>
            </w:r>
            <w:proofErr w:type="gramStart"/>
            <w:r w:rsidRPr="008A4B01">
              <w:rPr>
                <w:color w:val="0D0D0D" w:themeColor="text1" w:themeTint="F2"/>
              </w:rPr>
              <w:t>.Х</w:t>
            </w:r>
            <w:proofErr w:type="gramEnd"/>
            <w:r w:rsidRPr="008A4B01">
              <w:rPr>
                <w:color w:val="0D0D0D" w:themeColor="text1" w:themeTint="F2"/>
              </w:rPr>
              <w:t>IХ</w:t>
            </w:r>
            <w:proofErr w:type="spellEnd"/>
            <w:r w:rsidRPr="008A4B01">
              <w:rPr>
                <w:color w:val="0D0D0D" w:themeColor="text1" w:themeTint="F2"/>
              </w:rPr>
              <w:t xml:space="preserve"> в</w:t>
            </w:r>
          </w:p>
        </w:tc>
        <w:tc>
          <w:tcPr>
            <w:tcW w:w="3906" w:type="dxa"/>
            <w:vMerge w:val="restart"/>
            <w:vAlign w:val="center"/>
            <w:hideMark/>
          </w:tcPr>
          <w:p w:rsidR="00076FA0" w:rsidRPr="008A4B01" w:rsidRDefault="00076FA0" w:rsidP="002F0D9A">
            <w:pPr>
              <w:rPr>
                <w:color w:val="0D0D0D" w:themeColor="text1" w:themeTint="F2"/>
              </w:rPr>
            </w:pPr>
            <w:r w:rsidRPr="008A4B01">
              <w:rPr>
                <w:color w:val="0D0D0D" w:themeColor="text1" w:themeTint="F2"/>
              </w:rPr>
              <w:t xml:space="preserve">д. </w:t>
            </w:r>
            <w:proofErr w:type="spellStart"/>
            <w:r w:rsidRPr="008A4B01">
              <w:rPr>
                <w:color w:val="0D0D0D" w:themeColor="text1" w:themeTint="F2"/>
              </w:rPr>
              <w:t>Серединское</w:t>
            </w:r>
            <w:proofErr w:type="spellEnd"/>
          </w:p>
        </w:tc>
      </w:tr>
      <w:tr w:rsidR="006E6A1B" w:rsidRPr="008A4B01" w:rsidTr="00076FA0">
        <w:trPr>
          <w:trHeight w:val="450"/>
        </w:trPr>
        <w:tc>
          <w:tcPr>
            <w:tcW w:w="883" w:type="dxa"/>
            <w:vMerge/>
            <w:vAlign w:val="center"/>
            <w:hideMark/>
          </w:tcPr>
          <w:p w:rsidR="00076FA0" w:rsidRPr="008A4B01" w:rsidRDefault="00076FA0" w:rsidP="002F0D9A">
            <w:pPr>
              <w:jc w:val="center"/>
              <w:rPr>
                <w:color w:val="0D0D0D" w:themeColor="text1" w:themeTint="F2"/>
              </w:rPr>
            </w:pPr>
          </w:p>
        </w:tc>
        <w:tc>
          <w:tcPr>
            <w:tcW w:w="2835" w:type="dxa"/>
            <w:vMerge/>
            <w:vAlign w:val="center"/>
            <w:hideMark/>
          </w:tcPr>
          <w:p w:rsidR="00076FA0" w:rsidRPr="008A4B01" w:rsidRDefault="00076FA0" w:rsidP="002F0D9A">
            <w:pPr>
              <w:rPr>
                <w:color w:val="0D0D0D" w:themeColor="text1" w:themeTint="F2"/>
              </w:rPr>
            </w:pPr>
          </w:p>
        </w:tc>
        <w:tc>
          <w:tcPr>
            <w:tcW w:w="1806" w:type="dxa"/>
            <w:vMerge/>
            <w:vAlign w:val="center"/>
            <w:hideMark/>
          </w:tcPr>
          <w:p w:rsidR="00076FA0" w:rsidRPr="008A4B01" w:rsidRDefault="00076FA0" w:rsidP="002F0D9A">
            <w:pPr>
              <w:jc w:val="center"/>
              <w:rPr>
                <w:color w:val="0D0D0D" w:themeColor="text1" w:themeTint="F2"/>
              </w:rPr>
            </w:pPr>
          </w:p>
        </w:tc>
        <w:tc>
          <w:tcPr>
            <w:tcW w:w="3906" w:type="dxa"/>
            <w:vMerge/>
            <w:vAlign w:val="center"/>
            <w:hideMark/>
          </w:tcPr>
          <w:p w:rsidR="00076FA0" w:rsidRPr="008A4B01" w:rsidRDefault="00076FA0" w:rsidP="002F0D9A">
            <w:pPr>
              <w:rPr>
                <w:color w:val="0D0D0D" w:themeColor="text1" w:themeTint="F2"/>
              </w:rPr>
            </w:pPr>
          </w:p>
        </w:tc>
      </w:tr>
      <w:tr w:rsidR="00076FA0" w:rsidRPr="008A4B01" w:rsidTr="00076FA0">
        <w:trPr>
          <w:trHeight w:val="624"/>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33</w:t>
            </w:r>
            <w:r w:rsidR="00A13B64">
              <w:rPr>
                <w:color w:val="0D0D0D" w:themeColor="text1" w:themeTint="F2"/>
              </w:rPr>
              <w:t>.</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Сад усадьбы Хитрово</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 xml:space="preserve">сер. - 3-я </w:t>
            </w:r>
            <w:proofErr w:type="spellStart"/>
            <w:r w:rsidRPr="008A4B01">
              <w:rPr>
                <w:color w:val="0D0D0D" w:themeColor="text1" w:themeTint="F2"/>
              </w:rPr>
              <w:t>четв</w:t>
            </w:r>
            <w:proofErr w:type="spellEnd"/>
            <w:r w:rsidRPr="008A4B01">
              <w:rPr>
                <w:color w:val="0D0D0D" w:themeColor="text1" w:themeTint="F2"/>
              </w:rPr>
              <w:t xml:space="preserve">. ХIХ </w:t>
            </w:r>
            <w:proofErr w:type="gramStart"/>
            <w:r w:rsidRPr="008A4B01">
              <w:rPr>
                <w:color w:val="0D0D0D" w:themeColor="text1" w:themeTint="F2"/>
              </w:rPr>
              <w:t>в</w:t>
            </w:r>
            <w:proofErr w:type="gramEnd"/>
            <w:r w:rsidRPr="008A4B01">
              <w:rPr>
                <w:color w:val="0D0D0D" w:themeColor="text1" w:themeTint="F2"/>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Хитрово</w:t>
            </w:r>
          </w:p>
        </w:tc>
      </w:tr>
    </w:tbl>
    <w:p w:rsidR="00076FA0" w:rsidRPr="008A4B01" w:rsidRDefault="00076FA0" w:rsidP="000F15E9">
      <w:pPr>
        <w:suppressAutoHyphens w:val="0"/>
        <w:jc w:val="center"/>
        <w:rPr>
          <w:b/>
          <w:color w:val="0D0D0D" w:themeColor="text1" w:themeTint="F2"/>
          <w:sz w:val="26"/>
          <w:szCs w:val="26"/>
        </w:rPr>
      </w:pPr>
    </w:p>
    <w:p w:rsidR="00076FA0" w:rsidRPr="008A4B01" w:rsidRDefault="00076FA0" w:rsidP="00D74361">
      <w:pPr>
        <w:spacing w:line="276" w:lineRule="auto"/>
        <w:ind w:firstLine="709"/>
        <w:jc w:val="both"/>
        <w:rPr>
          <w:color w:val="0D0D0D" w:themeColor="text1" w:themeTint="F2"/>
          <w:sz w:val="26"/>
          <w:szCs w:val="26"/>
        </w:rPr>
      </w:pPr>
      <w:r w:rsidRPr="008A4B01">
        <w:rPr>
          <w:color w:val="0D0D0D" w:themeColor="text1" w:themeTint="F2"/>
          <w:sz w:val="26"/>
          <w:szCs w:val="26"/>
        </w:rPr>
        <w:t>«Отношения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регулирует Федеральный Закон от 25. 06.2002 №73-ФЗ «Об объектах культурного наследия (памятниках истории и культуры) народов Российской Федерации» (далее – Федеральный закон).</w:t>
      </w:r>
    </w:p>
    <w:p w:rsidR="00076FA0" w:rsidRPr="008A4B01" w:rsidRDefault="00076FA0" w:rsidP="00D74361">
      <w:pPr>
        <w:spacing w:line="276" w:lineRule="auto"/>
        <w:ind w:firstLine="720"/>
        <w:jc w:val="both"/>
        <w:rPr>
          <w:color w:val="0D0D0D" w:themeColor="text1" w:themeTint="F2"/>
          <w:sz w:val="26"/>
          <w:szCs w:val="26"/>
        </w:rPr>
      </w:pPr>
      <w:proofErr w:type="gramStart"/>
      <w:r w:rsidRPr="008A4B01">
        <w:rPr>
          <w:color w:val="0D0D0D" w:themeColor="text1" w:themeTint="F2"/>
          <w:sz w:val="26"/>
          <w:szCs w:val="26"/>
        </w:rPr>
        <w:t>Согласно пункта 2 статьи 35 Федерального закона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roofErr w:type="gramEnd"/>
    </w:p>
    <w:p w:rsidR="00076FA0" w:rsidRPr="008A4B01" w:rsidRDefault="00076FA0" w:rsidP="00D74361">
      <w:pPr>
        <w:spacing w:line="276" w:lineRule="auto"/>
        <w:ind w:firstLine="720"/>
        <w:jc w:val="both"/>
        <w:rPr>
          <w:color w:val="0D0D0D" w:themeColor="text1" w:themeTint="F2"/>
          <w:sz w:val="26"/>
          <w:szCs w:val="26"/>
        </w:rPr>
      </w:pPr>
      <w:proofErr w:type="gramStart"/>
      <w:r w:rsidRPr="008A4B01">
        <w:rPr>
          <w:color w:val="0D0D0D" w:themeColor="text1" w:themeTint="F2"/>
          <w:sz w:val="26"/>
          <w:szCs w:val="26"/>
        </w:rPr>
        <w:t>В соответствии с пунктом 1 статьи 36 Федерального закона проектирование и проведение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либо при обеспечении заказчиком работ указанных в пункте 3 статьи 36 Федерального</w:t>
      </w:r>
      <w:proofErr w:type="gramEnd"/>
      <w:r w:rsidRPr="008A4B01">
        <w:rPr>
          <w:color w:val="0D0D0D" w:themeColor="text1" w:themeTint="F2"/>
          <w:sz w:val="26"/>
          <w:szCs w:val="26"/>
        </w:rPr>
        <w:t xml:space="preserve"> закона требований к сохранности расположенных на данной территории объектов культурного наследия.</w:t>
      </w:r>
    </w:p>
    <w:p w:rsidR="00076FA0" w:rsidRPr="008A4B01" w:rsidRDefault="00076FA0" w:rsidP="00D74361">
      <w:pPr>
        <w:spacing w:line="276" w:lineRule="auto"/>
        <w:ind w:firstLine="720"/>
        <w:jc w:val="both"/>
        <w:rPr>
          <w:color w:val="0D0D0D" w:themeColor="text1" w:themeTint="F2"/>
          <w:sz w:val="26"/>
          <w:szCs w:val="26"/>
        </w:rPr>
      </w:pPr>
      <w:r w:rsidRPr="008A4B01">
        <w:rPr>
          <w:color w:val="0D0D0D" w:themeColor="text1" w:themeTint="F2"/>
          <w:sz w:val="26"/>
          <w:szCs w:val="26"/>
        </w:rPr>
        <w:t>На основании пункта 2 статьи 36 и пункта 1 статьи 37 Федерального закона в случае обнаружения на территории, подлежащей хозяйственному освоению объектов, обладающих признаками объектов культурного наследия в соответствии со статьей 3 Федерального закона, земляные, строительные, мелиоративные, хозяйственные и иные работы должны быть исполнителем работ немедленно приостановлены. Исполнитель обязан проинформировать государственный орган Калужской области по охране объектов культурного наследия об обнаруженном объекте. В проекты проведения землеустроительных, земляных, строительных, мелиоративных, хозяйственных и иных работ должны быть внесены разделы об обеспеченности сохранности обнаруженных объектов до включения данных объектов в единый государственный реест</w:t>
      </w:r>
      <w:r w:rsidR="00D74361" w:rsidRPr="008A4B01">
        <w:rPr>
          <w:color w:val="0D0D0D" w:themeColor="text1" w:themeTint="F2"/>
          <w:sz w:val="26"/>
          <w:szCs w:val="26"/>
        </w:rPr>
        <w:t xml:space="preserve">р объектов культурного наследия </w:t>
      </w:r>
      <w:r w:rsidRPr="008A4B01">
        <w:rPr>
          <w:color w:val="0D0D0D" w:themeColor="text1" w:themeTint="F2"/>
          <w:sz w:val="26"/>
          <w:szCs w:val="26"/>
        </w:rPr>
        <w:t>(памятников истории и культуры) народов Российской Федерации в порядке, установленном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изменении».</w:t>
      </w:r>
    </w:p>
    <w:p w:rsidR="00371B17" w:rsidRDefault="00371B17">
      <w:pPr>
        <w:suppressAutoHyphens w:val="0"/>
        <w:rPr>
          <w:b/>
          <w:color w:val="0D0D0D" w:themeColor="text1" w:themeTint="F2"/>
          <w:sz w:val="26"/>
          <w:szCs w:val="26"/>
        </w:rPr>
      </w:pPr>
      <w:r>
        <w:rPr>
          <w:b/>
          <w:color w:val="0D0D0D" w:themeColor="text1" w:themeTint="F2"/>
          <w:sz w:val="26"/>
          <w:szCs w:val="26"/>
        </w:rPr>
        <w:br w:type="page"/>
      </w:r>
    </w:p>
    <w:p w:rsidR="00761ED6" w:rsidRPr="008A4B01" w:rsidRDefault="00761ED6" w:rsidP="00761ED6">
      <w:pPr>
        <w:suppressAutoHyphens w:val="0"/>
        <w:spacing w:before="120" w:after="120"/>
        <w:jc w:val="center"/>
        <w:rPr>
          <w:b/>
          <w:color w:val="0D0D0D" w:themeColor="text1" w:themeTint="F2"/>
          <w:sz w:val="26"/>
          <w:szCs w:val="26"/>
        </w:rPr>
      </w:pPr>
      <w:r w:rsidRPr="008A4B01">
        <w:rPr>
          <w:b/>
          <w:color w:val="0D0D0D" w:themeColor="text1" w:themeTint="F2"/>
          <w:sz w:val="26"/>
          <w:szCs w:val="26"/>
        </w:rPr>
        <w:lastRenderedPageBreak/>
        <w:t>Мероприятия по сохранению объектов культурного наследия</w:t>
      </w:r>
    </w:p>
    <w:p w:rsidR="00761ED6" w:rsidRPr="008A4B01" w:rsidRDefault="00761ED6" w:rsidP="00D74361">
      <w:pPr>
        <w:spacing w:line="276" w:lineRule="auto"/>
        <w:ind w:firstLine="709"/>
        <w:jc w:val="both"/>
        <w:rPr>
          <w:color w:val="0D0D0D" w:themeColor="text1" w:themeTint="F2"/>
          <w:sz w:val="26"/>
          <w:szCs w:val="26"/>
        </w:rPr>
      </w:pPr>
      <w:r w:rsidRPr="008A4B01">
        <w:rPr>
          <w:color w:val="0D0D0D" w:themeColor="text1" w:themeTint="F2"/>
          <w:sz w:val="26"/>
          <w:szCs w:val="26"/>
        </w:rPr>
        <w:t xml:space="preserve">Размещение объектов строительства в границах сельского поселения осуществляется на территориях, свободных от расположенных объектов культурного наследия и выявленных объектов культурного наследия, в том числе объектов археологического наследия. </w:t>
      </w:r>
    </w:p>
    <w:p w:rsidR="00761ED6" w:rsidRPr="008A4B01" w:rsidRDefault="00761ED6" w:rsidP="00D74361">
      <w:pPr>
        <w:spacing w:line="276" w:lineRule="auto"/>
        <w:ind w:firstLine="705"/>
        <w:jc w:val="both"/>
        <w:rPr>
          <w:color w:val="0D0D0D" w:themeColor="text1" w:themeTint="F2"/>
          <w:sz w:val="26"/>
          <w:szCs w:val="26"/>
        </w:rPr>
      </w:pPr>
      <w:proofErr w:type="gramStart"/>
      <w:r w:rsidRPr="008A4B01">
        <w:rPr>
          <w:color w:val="0D0D0D" w:themeColor="text1" w:themeTint="F2"/>
          <w:sz w:val="26"/>
          <w:szCs w:val="26"/>
        </w:rPr>
        <w:t>На основании пункта 2 статьи 36 и пункта 1 статьи 37 Федерального закона от 25.06.2002 № 73-ФЗ «Об объектах культурного наследия (памятники истории и культуры) народов Российской Федерации» в случае обнаружения на территории, подлежащей хозяйственному освоению, объектов, обладающими признаками объекта культурного наследия в соответствии со статьей 3 Федерального закона, земляные, строительные и иные работы должны быть исполнителям работ немедленно приостановлены.</w:t>
      </w:r>
      <w:proofErr w:type="gramEnd"/>
      <w:r w:rsidRPr="008A4B01">
        <w:rPr>
          <w:color w:val="0D0D0D" w:themeColor="text1" w:themeTint="F2"/>
          <w:sz w:val="26"/>
          <w:szCs w:val="26"/>
        </w:rPr>
        <w:t xml:space="preserve"> Исполнитель работ обязан проинформировать государственный орган Калужской области по охране объектов культурного наследия об обнаруженном объекте. </w:t>
      </w:r>
      <w:proofErr w:type="gramStart"/>
      <w:r w:rsidRPr="008A4B01">
        <w:rPr>
          <w:color w:val="0D0D0D" w:themeColor="text1" w:themeTint="F2"/>
          <w:sz w:val="26"/>
          <w:szCs w:val="26"/>
        </w:rPr>
        <w:t>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(памятников истории и культуры) народов Российской Федерации в порядке, установленным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w:t>
      </w:r>
      <w:proofErr w:type="gramEnd"/>
      <w:r w:rsidRPr="008A4B01">
        <w:rPr>
          <w:color w:val="0D0D0D" w:themeColor="text1" w:themeTint="F2"/>
          <w:sz w:val="26"/>
          <w:szCs w:val="26"/>
        </w:rPr>
        <w:t xml:space="preserve"> изменений. </w:t>
      </w:r>
    </w:p>
    <w:p w:rsidR="00761ED6" w:rsidRPr="008A4B01" w:rsidRDefault="00761ED6" w:rsidP="00D74361">
      <w:pPr>
        <w:spacing w:line="276" w:lineRule="auto"/>
        <w:ind w:firstLine="709"/>
        <w:jc w:val="both"/>
        <w:rPr>
          <w:color w:val="0D0D0D" w:themeColor="text1" w:themeTint="F2"/>
          <w:sz w:val="26"/>
          <w:szCs w:val="26"/>
        </w:rPr>
      </w:pPr>
      <w:r w:rsidRPr="008A4B01">
        <w:rPr>
          <w:color w:val="0D0D0D" w:themeColor="text1" w:themeTint="F2"/>
          <w:sz w:val="26"/>
          <w:szCs w:val="26"/>
        </w:rPr>
        <w:t>При планировании перевода земель из категории земель сельскохозяйственного назначения и категории земель лесного фонда в земли иных категорий необходимо учесть наличие объектов культурного наследия, выявленных объектов культурного наследия, в том числе объектов археологического наследия, и предусмотреть мероприятия по обеспечению сохранности данных объектов.</w:t>
      </w:r>
    </w:p>
    <w:p w:rsidR="00671677" w:rsidRPr="008A4B01" w:rsidRDefault="00671677" w:rsidP="00671677">
      <w:pPr>
        <w:spacing w:line="276" w:lineRule="auto"/>
        <w:jc w:val="both"/>
        <w:rPr>
          <w:color w:val="0D0D0D" w:themeColor="text1" w:themeTint="F2"/>
          <w:sz w:val="26"/>
          <w:szCs w:val="26"/>
        </w:rPr>
      </w:pPr>
    </w:p>
    <w:p w:rsidR="00671677" w:rsidRPr="008A4B01" w:rsidRDefault="00671677" w:rsidP="00671677">
      <w:pPr>
        <w:spacing w:line="276" w:lineRule="auto"/>
        <w:jc w:val="both"/>
        <w:rPr>
          <w:color w:val="0D0D0D" w:themeColor="text1" w:themeTint="F2"/>
          <w:sz w:val="26"/>
          <w:szCs w:val="26"/>
        </w:rPr>
        <w:sectPr w:rsidR="00671677" w:rsidRPr="008A4B01" w:rsidSect="002F0D9A">
          <w:pgSz w:w="11906" w:h="16838"/>
          <w:pgMar w:top="851" w:right="707" w:bottom="851" w:left="1644" w:header="709" w:footer="367" w:gutter="0"/>
          <w:cols w:space="720"/>
          <w:docGrid w:linePitch="360"/>
        </w:sectPr>
      </w:pPr>
    </w:p>
    <w:p w:rsidR="00671677" w:rsidRPr="008A4B01" w:rsidRDefault="00671677" w:rsidP="00671677">
      <w:pPr>
        <w:spacing w:line="276" w:lineRule="auto"/>
        <w:jc w:val="both"/>
        <w:rPr>
          <w:color w:val="0D0D0D" w:themeColor="text1" w:themeTint="F2"/>
          <w:sz w:val="26"/>
          <w:szCs w:val="26"/>
        </w:rPr>
      </w:pPr>
    </w:p>
    <w:p w:rsidR="00312AB2" w:rsidRPr="008A4B01" w:rsidRDefault="002C23B0" w:rsidP="002C23B0">
      <w:pPr>
        <w:pStyle w:val="3"/>
        <w:jc w:val="center"/>
        <w:rPr>
          <w:color w:val="0D0D0D" w:themeColor="text1" w:themeTint="F2"/>
          <w:sz w:val="26"/>
          <w:szCs w:val="26"/>
          <w:lang w:val="ru-RU"/>
        </w:rPr>
      </w:pPr>
      <w:bookmarkStart w:id="89" w:name="__RefHeading__396_1612356966"/>
      <w:bookmarkStart w:id="90" w:name="__RefHeading__132_1539069001"/>
      <w:bookmarkStart w:id="91" w:name="__RefHeading__330_276625223"/>
      <w:bookmarkStart w:id="92" w:name="__RefHeading__494_670117999"/>
      <w:bookmarkStart w:id="93" w:name="__RefHeading__101_1212657833"/>
      <w:bookmarkStart w:id="94" w:name="__RefHeading__164_1585558239"/>
      <w:bookmarkStart w:id="95" w:name="__RefHeading__858_1612356966"/>
      <w:bookmarkStart w:id="96" w:name="_Toc68359188"/>
      <w:bookmarkEnd w:id="89"/>
      <w:bookmarkEnd w:id="90"/>
      <w:bookmarkEnd w:id="91"/>
      <w:bookmarkEnd w:id="92"/>
      <w:bookmarkEnd w:id="93"/>
      <w:bookmarkEnd w:id="94"/>
      <w:bookmarkEnd w:id="95"/>
      <w:r w:rsidRPr="008A4B01">
        <w:rPr>
          <w:color w:val="0D0D0D" w:themeColor="text1" w:themeTint="F2"/>
          <w:sz w:val="26"/>
          <w:szCs w:val="26"/>
        </w:rPr>
        <w:t>I</w:t>
      </w:r>
      <w:r w:rsidR="00312AB2" w:rsidRPr="008A4B01">
        <w:rPr>
          <w:color w:val="0D0D0D" w:themeColor="text1" w:themeTint="F2"/>
          <w:sz w:val="26"/>
          <w:szCs w:val="26"/>
        </w:rPr>
        <w:t>I</w:t>
      </w:r>
      <w:r w:rsidR="00312AB2" w:rsidRPr="008A4B01">
        <w:rPr>
          <w:color w:val="0D0D0D" w:themeColor="text1" w:themeTint="F2"/>
          <w:sz w:val="26"/>
          <w:szCs w:val="26"/>
          <w:lang w:val="ru-RU"/>
        </w:rPr>
        <w:t>.</w:t>
      </w:r>
      <w:r w:rsidRPr="008A4B01">
        <w:rPr>
          <w:color w:val="0D0D0D" w:themeColor="text1" w:themeTint="F2"/>
          <w:sz w:val="26"/>
          <w:szCs w:val="26"/>
          <w:lang w:val="ru-RU"/>
        </w:rPr>
        <w:t>3.</w:t>
      </w:r>
      <w:r w:rsidR="00236C28" w:rsidRPr="008A4B01">
        <w:rPr>
          <w:color w:val="0D0D0D" w:themeColor="text1" w:themeTint="F2"/>
          <w:sz w:val="26"/>
          <w:szCs w:val="26"/>
          <w:lang w:val="ru-RU"/>
        </w:rPr>
        <w:t>4</w:t>
      </w:r>
      <w:r w:rsidR="00312AB2" w:rsidRPr="008A4B01">
        <w:rPr>
          <w:color w:val="0D0D0D" w:themeColor="text1" w:themeTint="F2"/>
          <w:sz w:val="26"/>
          <w:szCs w:val="26"/>
          <w:lang w:val="ru-RU"/>
        </w:rPr>
        <w:t xml:space="preserve"> Оценка территории по санитарно-гигиеническим ограничениям</w:t>
      </w:r>
      <w:bookmarkEnd w:id="96"/>
    </w:p>
    <w:p w:rsidR="00D61D1D" w:rsidRPr="008A4B01" w:rsidRDefault="00D61D1D" w:rsidP="00D61D1D">
      <w:pPr>
        <w:pStyle w:val="afff6"/>
        <w:spacing w:line="276" w:lineRule="auto"/>
        <w:rPr>
          <w:i/>
          <w:color w:val="0D0D0D" w:themeColor="text1" w:themeTint="F2"/>
          <w:sz w:val="26"/>
          <w:szCs w:val="26"/>
        </w:rPr>
      </w:pPr>
      <w:r w:rsidRPr="008A4B01">
        <w:rPr>
          <w:i/>
          <w:color w:val="0D0D0D" w:themeColor="text1" w:themeTint="F2"/>
          <w:sz w:val="26"/>
          <w:szCs w:val="26"/>
        </w:rPr>
        <w:t>Положения генерального плана по экологическому состоянию территории.</w:t>
      </w:r>
    </w:p>
    <w:p w:rsidR="00D61D1D" w:rsidRPr="008A4B01" w:rsidRDefault="00D61D1D" w:rsidP="00D61D1D">
      <w:pPr>
        <w:widowControl w:val="0"/>
        <w:tabs>
          <w:tab w:val="left" w:pos="708"/>
        </w:tabs>
        <w:autoSpaceDE w:val="0"/>
        <w:spacing w:line="276" w:lineRule="auto"/>
        <w:ind w:firstLine="720"/>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Большинство видов антропогенной деятельности связано со значительным, усиливающимся по экспоненте влиянием на окружающую среду и природные ресурсы. Техногенное воздействие является комплексным фактором, вызывающим множественные и, как правило, отрицательные последствия для целостности и устойчивости природных сообществ. Прогрессирующий рост техногенной активности и его последствия, а так же действующие законодательные акты и нормативные документы по вопросам охраны окружающей среды и природных ресурсов определяют необходимость экологического изучения территорий населенных пунктов для предварительной оценки устойчивости функционирования экосистем и их компонентов.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В обширном комплексе задач по охране окружающей среды и рациональному использованию природных ресурсов в условиях быстрого развития промышленности, транспорта все большее значение приобретают проблемы преобразования окружающей среды населенных пунктах.</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С ростом производительных сил, с изменением технологии производства увеличиваются вероятность и масштабы отрицательных последствий урбанизации.</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Промышленные загрязнения наносят значительный экономический ущерб окружающей среде, поэтому вопрос обеспечения оптимальных санитарно-гигиенических условий населенных пунктах является частью проблемы охраны окружающей среды.</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Основными источниками загрязнения являются: автотранспорт, промышленные и коммунальные предприятия, дымовые печи. Низкая эффективность средств очистки производственных выбросов и проблематичность быстрого совершенствования технологии производственных процессов при наличии значительного экономического ущерба от воздействия выбросов на окружающую среду свидетельствуют об актуальности архитектурно-планировочных мероприятий по оптимизации санитарно-гигиенических условий.</w:t>
      </w:r>
    </w:p>
    <w:p w:rsidR="00D61D1D" w:rsidRPr="008A4B01" w:rsidRDefault="00D61D1D" w:rsidP="00D61D1D">
      <w:pPr>
        <w:widowControl w:val="0"/>
        <w:tabs>
          <w:tab w:val="left" w:pos="708"/>
        </w:tabs>
        <w:autoSpaceDE w:val="0"/>
        <w:spacing w:line="276" w:lineRule="auto"/>
        <w:ind w:firstLine="720"/>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Не вызывает сомнения тот факт, что любая антропогенная деятельность неминуемо приведет к определенным изменениям как окружающей среды, так и социально-экономической обстановки в районе территориального планирования.</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Комплексная оценка территории сельского поселения дана по следующим факторам: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w:t>
      </w:r>
      <w:r w:rsidRPr="008A4B01">
        <w:rPr>
          <w:rFonts w:ascii="Times New Roman CYR" w:hAnsi="Times New Roman CYR" w:cs="Times New Roman CYR"/>
          <w:color w:val="0D0D0D" w:themeColor="text1" w:themeTint="F2"/>
          <w:sz w:val="26"/>
          <w:szCs w:val="26"/>
        </w:rPr>
        <w:t xml:space="preserve"> Состояние воздушного бассейна;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Состояние поверхностных и подземных вод;</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Состояние почвенного покрова;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Санитарная очистка территории;</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Санитарно-защитные зоны предприятий;</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Зоны санитарной охраны объектов питьевого назначения;</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Инженерная подготовка территории;</w:t>
      </w:r>
    </w:p>
    <w:p w:rsidR="00D61D1D" w:rsidRPr="008A4B01" w:rsidRDefault="00D61D1D" w:rsidP="00D61D1D">
      <w:pPr>
        <w:pStyle w:val="ae"/>
        <w:spacing w:line="276" w:lineRule="auto"/>
        <w:ind w:firstLine="540"/>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Состояние и формирование природно-экологического каркаса.</w:t>
      </w:r>
    </w:p>
    <w:p w:rsidR="00E95253" w:rsidRPr="008A4B01" w:rsidRDefault="00E95253" w:rsidP="00D61D1D">
      <w:pPr>
        <w:pStyle w:val="ae"/>
        <w:spacing w:line="276" w:lineRule="auto"/>
        <w:ind w:firstLine="540"/>
        <w:rPr>
          <w:rFonts w:ascii="Times New Roman CYR" w:hAnsi="Times New Roman CYR" w:cs="Times New Roman CYR"/>
          <w:color w:val="0D0D0D" w:themeColor="text1" w:themeTint="F2"/>
          <w:sz w:val="26"/>
          <w:szCs w:val="26"/>
        </w:rPr>
      </w:pPr>
    </w:p>
    <w:p w:rsidR="00D61D1D" w:rsidRPr="008A4B01" w:rsidRDefault="00D61D1D" w:rsidP="00D61D1D">
      <w:pPr>
        <w:pStyle w:val="ae"/>
        <w:spacing w:line="276" w:lineRule="auto"/>
        <w:jc w:val="center"/>
        <w:rPr>
          <w:b/>
          <w:i/>
          <w:color w:val="0D0D0D" w:themeColor="text1" w:themeTint="F2"/>
          <w:sz w:val="26"/>
          <w:szCs w:val="26"/>
        </w:rPr>
      </w:pPr>
      <w:r w:rsidRPr="008A4B01">
        <w:rPr>
          <w:b/>
          <w:i/>
          <w:color w:val="0D0D0D" w:themeColor="text1" w:themeTint="F2"/>
          <w:sz w:val="26"/>
          <w:szCs w:val="26"/>
        </w:rPr>
        <w:t>Состояние воздушного бассейна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Основным фактором внешней среды, влияющим на санитарно-гигиенические условия проживания в населенных пунктах сельского поселения, является состояние воздушного бассейна.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Оценка степени загрязнения атмосферного воздуха в сельском поселении приводится по данным значениям концентраций основных загрязняющих веще</w:t>
      </w:r>
      <w:proofErr w:type="gramStart"/>
      <w:r w:rsidRPr="008A4B01">
        <w:rPr>
          <w:rFonts w:ascii="Times New Roman CYR" w:hAnsi="Times New Roman CYR" w:cs="Times New Roman CYR"/>
          <w:color w:val="0D0D0D" w:themeColor="text1" w:themeTint="F2"/>
          <w:sz w:val="26"/>
          <w:szCs w:val="26"/>
        </w:rPr>
        <w:t>ств пр</w:t>
      </w:r>
      <w:proofErr w:type="gramEnd"/>
      <w:r w:rsidRPr="008A4B01">
        <w:rPr>
          <w:rFonts w:ascii="Times New Roman CYR" w:hAnsi="Times New Roman CYR" w:cs="Times New Roman CYR"/>
          <w:color w:val="0D0D0D" w:themeColor="text1" w:themeTint="F2"/>
          <w:sz w:val="26"/>
          <w:szCs w:val="26"/>
        </w:rPr>
        <w:t xml:space="preserve">и различных скоростях и направлениях ветра, рассчитанных на основании многолетних наблюдений стационарной сетью Калужского областного Центра по гидрометеорологии и мониторингу окружающей среды (ЦГМОС).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Значения фоновых концентраций загрязняющих веществ в атмосферном воздухе приведены в </w:t>
      </w:r>
      <w:r w:rsidRPr="008A4B01">
        <w:rPr>
          <w:rFonts w:ascii="Times New Roman CYR" w:hAnsi="Times New Roman CYR" w:cs="Times New Roman CYR"/>
          <w:bCs/>
          <w:iCs/>
          <w:color w:val="0D0D0D" w:themeColor="text1" w:themeTint="F2"/>
          <w:sz w:val="26"/>
          <w:szCs w:val="26"/>
        </w:rPr>
        <w:t>таблице</w:t>
      </w:r>
      <w:r w:rsidR="00235969" w:rsidRPr="008A4B01">
        <w:rPr>
          <w:rFonts w:ascii="Times New Roman CYR" w:hAnsi="Times New Roman CYR" w:cs="Times New Roman CYR"/>
          <w:bCs/>
          <w:iCs/>
          <w:color w:val="0D0D0D" w:themeColor="text1" w:themeTint="F2"/>
          <w:sz w:val="26"/>
          <w:szCs w:val="26"/>
        </w:rPr>
        <w:t>:</w:t>
      </w:r>
    </w:p>
    <w:p w:rsidR="00D61D1D" w:rsidRPr="008A4B01" w:rsidRDefault="00D61D1D" w:rsidP="00D61D1D">
      <w:pPr>
        <w:spacing w:line="276" w:lineRule="auto"/>
        <w:jc w:val="right"/>
        <w:rPr>
          <w:i/>
          <w:color w:val="0D0D0D" w:themeColor="text1" w:themeTint="F2"/>
        </w:rPr>
      </w:pPr>
      <w:r w:rsidRPr="008A4B01">
        <w:rPr>
          <w:i/>
          <w:color w:val="0D0D0D" w:themeColor="text1" w:themeTint="F2"/>
        </w:rPr>
        <w:t xml:space="preserve">Таблица </w:t>
      </w:r>
      <w:r w:rsidR="00ED3300" w:rsidRPr="008A4B01">
        <w:rPr>
          <w:i/>
          <w:color w:val="0D0D0D" w:themeColor="text1" w:themeTint="F2"/>
        </w:rPr>
        <w:t>7</w:t>
      </w:r>
    </w:p>
    <w:tbl>
      <w:tblPr>
        <w:tblW w:w="9495" w:type="dxa"/>
        <w:tblInd w:w="105" w:type="dxa"/>
        <w:tblLayout w:type="fixed"/>
        <w:tblCellMar>
          <w:top w:w="105" w:type="dxa"/>
          <w:left w:w="105" w:type="dxa"/>
          <w:bottom w:w="105" w:type="dxa"/>
          <w:right w:w="105" w:type="dxa"/>
        </w:tblCellMar>
        <w:tblLook w:val="0000" w:firstRow="0" w:lastRow="0" w:firstColumn="0" w:lastColumn="0" w:noHBand="0" w:noVBand="0"/>
      </w:tblPr>
      <w:tblGrid>
        <w:gridCol w:w="2340"/>
        <w:gridCol w:w="2520"/>
        <w:gridCol w:w="2520"/>
        <w:gridCol w:w="2115"/>
      </w:tblGrid>
      <w:tr w:rsidR="006E6A1B" w:rsidRPr="008A4B01" w:rsidTr="007C11DE">
        <w:trPr>
          <w:trHeight w:val="75"/>
        </w:trPr>
        <w:tc>
          <w:tcPr>
            <w:tcW w:w="949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Численность населения (тыс. чел.) менее 10.</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Загрязняющее вещество</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ПДК</w:t>
            </w:r>
          </w:p>
          <w:p w:rsidR="00D61D1D" w:rsidRPr="008A4B01" w:rsidRDefault="00D61D1D" w:rsidP="00D61D1D">
            <w:pPr>
              <w:spacing w:line="276" w:lineRule="auto"/>
              <w:jc w:val="center"/>
              <w:rPr>
                <w:b/>
                <w:color w:val="0D0D0D" w:themeColor="text1" w:themeTint="F2"/>
              </w:rPr>
            </w:pPr>
            <w:r w:rsidRPr="008A4B01">
              <w:rPr>
                <w:b/>
                <w:color w:val="0D0D0D" w:themeColor="text1" w:themeTint="F2"/>
              </w:rPr>
              <w:t>(</w:t>
            </w:r>
            <w:proofErr w:type="spellStart"/>
            <w:r w:rsidRPr="008A4B01">
              <w:rPr>
                <w:b/>
                <w:color w:val="0D0D0D" w:themeColor="text1" w:themeTint="F2"/>
              </w:rPr>
              <w:t>max</w:t>
            </w:r>
            <w:proofErr w:type="spellEnd"/>
            <w:r w:rsidRPr="008A4B01">
              <w:rPr>
                <w:b/>
                <w:color w:val="0D0D0D" w:themeColor="text1" w:themeTint="F2"/>
              </w:rPr>
              <w:t xml:space="preserve"> разовый)</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Фоновые концентрации</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Превышение</w:t>
            </w:r>
          </w:p>
        </w:tc>
      </w:tr>
      <w:tr w:rsidR="006E6A1B" w:rsidRPr="008A4B01" w:rsidTr="007C11DE">
        <w:trPr>
          <w:trHeight w:val="574"/>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Взвешенные вещества</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500 мкг/</w:t>
            </w:r>
            <w:proofErr w:type="gramStart"/>
            <w:r w:rsidRPr="008A4B01">
              <w:rPr>
                <w:color w:val="0D0D0D" w:themeColor="text1" w:themeTint="F2"/>
              </w:rPr>
              <w:t>м</w:t>
            </w:r>
            <w:proofErr w:type="gramEnd"/>
            <w:r w:rsidRPr="008A4B01">
              <w:rPr>
                <w:color w:val="0D0D0D" w:themeColor="text1" w:themeTint="F2"/>
              </w:rPr>
              <w:t>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140 мкг/</w:t>
            </w:r>
            <w:proofErr w:type="gramStart"/>
            <w:r w:rsidRPr="008A4B01">
              <w:rPr>
                <w:color w:val="0D0D0D" w:themeColor="text1" w:themeTint="F2"/>
              </w:rPr>
              <w:t>м</w:t>
            </w:r>
            <w:proofErr w:type="gramEnd"/>
            <w:r w:rsidRPr="008A4B01">
              <w:rPr>
                <w:color w:val="0D0D0D" w:themeColor="text1" w:themeTint="F2"/>
              </w:rPr>
              <w:t>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Диоксид азота</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200 мкг/</w:t>
            </w:r>
            <w:proofErr w:type="gramStart"/>
            <w:r w:rsidRPr="008A4B01">
              <w:rPr>
                <w:color w:val="0D0D0D" w:themeColor="text1" w:themeTint="F2"/>
              </w:rPr>
              <w:t>м</w:t>
            </w:r>
            <w:proofErr w:type="gramEnd"/>
            <w:r w:rsidRPr="008A4B01">
              <w:rPr>
                <w:color w:val="0D0D0D" w:themeColor="text1" w:themeTint="F2"/>
              </w:rPr>
              <w:t>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56 мкг/</w:t>
            </w:r>
            <w:proofErr w:type="gramStart"/>
            <w:r w:rsidRPr="008A4B01">
              <w:rPr>
                <w:color w:val="0D0D0D" w:themeColor="text1" w:themeTint="F2"/>
              </w:rPr>
              <w:t>м</w:t>
            </w:r>
            <w:proofErr w:type="gramEnd"/>
            <w:r w:rsidRPr="008A4B01">
              <w:rPr>
                <w:color w:val="0D0D0D" w:themeColor="text1" w:themeTint="F2"/>
              </w:rPr>
              <w:t>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Диоксид серы</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500 мкг/</w:t>
            </w:r>
            <w:proofErr w:type="gramStart"/>
            <w:r w:rsidRPr="008A4B01">
              <w:rPr>
                <w:color w:val="0D0D0D" w:themeColor="text1" w:themeTint="F2"/>
              </w:rPr>
              <w:t>м</w:t>
            </w:r>
            <w:proofErr w:type="gramEnd"/>
            <w:r w:rsidRPr="008A4B01">
              <w:rPr>
                <w:color w:val="0D0D0D" w:themeColor="text1" w:themeTint="F2"/>
              </w:rPr>
              <w:t>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11 мкг/</w:t>
            </w:r>
            <w:proofErr w:type="gramStart"/>
            <w:r w:rsidRPr="008A4B01">
              <w:rPr>
                <w:color w:val="0D0D0D" w:themeColor="text1" w:themeTint="F2"/>
              </w:rPr>
              <w:t>м</w:t>
            </w:r>
            <w:proofErr w:type="gramEnd"/>
            <w:r w:rsidRPr="008A4B01">
              <w:rPr>
                <w:color w:val="0D0D0D" w:themeColor="text1" w:themeTint="F2"/>
              </w:rPr>
              <w:t>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Оксид углерода</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 мг/м³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1,8 мкг/</w:t>
            </w:r>
            <w:proofErr w:type="gramStart"/>
            <w:r w:rsidRPr="008A4B01">
              <w:rPr>
                <w:color w:val="0D0D0D" w:themeColor="text1" w:themeTint="F2"/>
              </w:rPr>
              <w:t>м</w:t>
            </w:r>
            <w:proofErr w:type="gramEnd"/>
            <w:r w:rsidRPr="008A4B01">
              <w:rPr>
                <w:color w:val="0D0D0D" w:themeColor="text1" w:themeTint="F2"/>
              </w:rPr>
              <w:t>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75"/>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Сероводород</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8 мг/м³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4 мкг/</w:t>
            </w:r>
            <w:proofErr w:type="gramStart"/>
            <w:r w:rsidRPr="008A4B01">
              <w:rPr>
                <w:color w:val="0D0D0D" w:themeColor="text1" w:themeTint="F2"/>
              </w:rPr>
              <w:t>м</w:t>
            </w:r>
            <w:proofErr w:type="gramEnd"/>
            <w:r w:rsidRPr="008A4B01">
              <w:rPr>
                <w:color w:val="0D0D0D" w:themeColor="text1" w:themeTint="F2"/>
              </w:rPr>
              <w:t>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bl>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p>
    <w:p w:rsidR="00D61D1D" w:rsidRPr="008A4B01" w:rsidRDefault="00D61D1D" w:rsidP="00D61D1D">
      <w:pPr>
        <w:widowControl w:val="0"/>
        <w:tabs>
          <w:tab w:val="left" w:pos="708"/>
        </w:tabs>
        <w:autoSpaceDE w:val="0"/>
        <w:spacing w:line="276" w:lineRule="auto"/>
        <w:ind w:firstLine="567"/>
        <w:jc w:val="both"/>
        <w:rP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По всем показателям не обнаружено превышений нормативов ПДК, что соответствует ГН 2.1.6.1338-03 </w:t>
      </w:r>
      <w:r w:rsidRPr="008A4B01">
        <w:rPr>
          <w:color w:val="0D0D0D" w:themeColor="text1" w:themeTint="F2"/>
          <w:sz w:val="26"/>
          <w:szCs w:val="26"/>
        </w:rPr>
        <w:t>«</w:t>
      </w:r>
      <w:r w:rsidRPr="008A4B01">
        <w:rPr>
          <w:rFonts w:ascii="Times New Roman CYR" w:hAnsi="Times New Roman CYR" w:cs="Times New Roman CYR"/>
          <w:color w:val="0D0D0D" w:themeColor="text1" w:themeTint="F2"/>
          <w:sz w:val="26"/>
          <w:szCs w:val="26"/>
        </w:rPr>
        <w:t>Предельно допустимые концентрации (ПДК) загрязняющих веществ в атмосферном воздухе населенных мест</w:t>
      </w:r>
      <w:r w:rsidRPr="008A4B01">
        <w:rPr>
          <w:color w:val="0D0D0D" w:themeColor="text1" w:themeTint="F2"/>
          <w:sz w:val="26"/>
          <w:szCs w:val="26"/>
        </w:rPr>
        <w:t>».</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 xml:space="preserve">В соответствии с перечнем ПОО Калужской области, утвержденным комиссией </w:t>
      </w:r>
      <w:proofErr w:type="spellStart"/>
      <w:r w:rsidRPr="008A4B01">
        <w:rPr>
          <w:rFonts w:ascii="Times New Roman CYR" w:hAnsi="Times New Roman CYR" w:cs="Times New Roman CYR"/>
          <w:iCs/>
          <w:color w:val="0D0D0D" w:themeColor="text1" w:themeTint="F2"/>
          <w:sz w:val="26"/>
          <w:szCs w:val="26"/>
        </w:rPr>
        <w:t>КЧСиПБ</w:t>
      </w:r>
      <w:proofErr w:type="spellEnd"/>
      <w:r w:rsidRPr="008A4B01">
        <w:rPr>
          <w:rFonts w:ascii="Times New Roman CYR" w:hAnsi="Times New Roman CYR" w:cs="Times New Roman CYR"/>
          <w:iCs/>
          <w:color w:val="0D0D0D" w:themeColor="text1" w:themeTint="F2"/>
          <w:sz w:val="26"/>
          <w:szCs w:val="26"/>
        </w:rPr>
        <w:t xml:space="preserve"> при Правительстве Калужской области (протокол № 10 от 29 ноября 2006 года), на территории </w:t>
      </w:r>
      <w:r w:rsidR="001D0961" w:rsidRPr="008A4B01">
        <w:rPr>
          <w:rFonts w:ascii="Times New Roman CYR" w:hAnsi="Times New Roman CYR" w:cs="Times New Roman CYR"/>
          <w:iCs/>
          <w:color w:val="0D0D0D" w:themeColor="text1" w:themeTint="F2"/>
          <w:sz w:val="26"/>
          <w:szCs w:val="26"/>
        </w:rPr>
        <w:t>сельского поселения</w:t>
      </w:r>
      <w:r w:rsidRPr="008A4B01">
        <w:rPr>
          <w:iCs/>
          <w:color w:val="0D0D0D" w:themeColor="text1" w:themeTint="F2"/>
          <w:sz w:val="26"/>
          <w:szCs w:val="26"/>
        </w:rPr>
        <w:t xml:space="preserve"> </w:t>
      </w:r>
      <w:r w:rsidRPr="008A4B01">
        <w:rPr>
          <w:rFonts w:ascii="Times New Roman CYR" w:hAnsi="Times New Roman CYR" w:cs="Times New Roman CYR"/>
          <w:iCs/>
          <w:color w:val="0D0D0D" w:themeColor="text1" w:themeTint="F2"/>
          <w:sz w:val="26"/>
          <w:szCs w:val="26"/>
        </w:rPr>
        <w:t>отсутствуют потенциально опасные объекты, подлежащие декларированию.</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В соответствии с </w:t>
      </w:r>
      <w:r w:rsidRPr="008A4B01">
        <w:rPr>
          <w:color w:val="0D0D0D" w:themeColor="text1" w:themeTint="F2"/>
          <w:sz w:val="26"/>
          <w:szCs w:val="26"/>
        </w:rPr>
        <w:t>«</w:t>
      </w:r>
      <w:r w:rsidRPr="008A4B01">
        <w:rPr>
          <w:rFonts w:ascii="Times New Roman CYR" w:hAnsi="Times New Roman CYR" w:cs="Times New Roman CYR"/>
          <w:color w:val="0D0D0D" w:themeColor="text1" w:themeTint="F2"/>
          <w:sz w:val="26"/>
          <w:szCs w:val="26"/>
        </w:rPr>
        <w:t>Методическими указаниями по предупредительному государственному санитарному надзору за районной планировкой</w:t>
      </w: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проводится оценка потенциала самоочищения природной среды (ПСПС).</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proofErr w:type="spellStart"/>
      <w:r w:rsidRPr="008A4B01">
        <w:rPr>
          <w:rFonts w:ascii="Times New Roman CYR" w:hAnsi="Times New Roman CYR" w:cs="Times New Roman CYR"/>
          <w:color w:val="0D0D0D" w:themeColor="text1" w:themeTint="F2"/>
          <w:sz w:val="26"/>
          <w:szCs w:val="26"/>
        </w:rPr>
        <w:t>Самоочищающая</w:t>
      </w:r>
      <w:proofErr w:type="spellEnd"/>
      <w:r w:rsidRPr="008A4B01">
        <w:rPr>
          <w:rFonts w:ascii="Times New Roman CYR" w:hAnsi="Times New Roman CYR" w:cs="Times New Roman CYR"/>
          <w:color w:val="0D0D0D" w:themeColor="text1" w:themeTint="F2"/>
          <w:sz w:val="26"/>
          <w:szCs w:val="26"/>
        </w:rPr>
        <w:t xml:space="preserve"> способность атмосферы определяется по метеорологическому потенциалу загрязнения атмосферы (ПЗА), предложенному Э. Ю. Безуглой (1977 г.), и по метеорологическому потенциалу атмосферы, разработанному Т. С. </w:t>
      </w:r>
      <w:proofErr w:type="spellStart"/>
      <w:r w:rsidRPr="008A4B01">
        <w:rPr>
          <w:rFonts w:ascii="Times New Roman CYR" w:hAnsi="Times New Roman CYR" w:cs="Times New Roman CYR"/>
          <w:color w:val="0D0D0D" w:themeColor="text1" w:themeTint="F2"/>
          <w:sz w:val="26"/>
          <w:szCs w:val="26"/>
        </w:rPr>
        <w:t>Селегей</w:t>
      </w:r>
      <w:proofErr w:type="spellEnd"/>
      <w:r w:rsidRPr="008A4B01">
        <w:rPr>
          <w:rFonts w:ascii="Times New Roman CYR" w:hAnsi="Times New Roman CYR" w:cs="Times New Roman CYR"/>
          <w:color w:val="0D0D0D" w:themeColor="text1" w:themeTint="F2"/>
          <w:sz w:val="26"/>
          <w:szCs w:val="26"/>
        </w:rPr>
        <w:t xml:space="preserve"> (1987 г.).</w:t>
      </w:r>
    </w:p>
    <w:p w:rsidR="00D61D1D" w:rsidRPr="008A4B01" w:rsidRDefault="00D61D1D" w:rsidP="00D61D1D">
      <w:pPr>
        <w:widowControl w:val="0"/>
        <w:tabs>
          <w:tab w:val="left" w:pos="708"/>
        </w:tabs>
        <w:autoSpaceDE w:val="0"/>
        <w:spacing w:line="276" w:lineRule="auto"/>
        <w:ind w:firstLine="567"/>
        <w:jc w:val="both"/>
        <w:rPr>
          <w:color w:val="0D0D0D" w:themeColor="text1" w:themeTint="F2"/>
          <w:sz w:val="26"/>
          <w:szCs w:val="26"/>
          <w:lang w:val="en-US"/>
        </w:rPr>
      </w:pPr>
      <w:r w:rsidRPr="008A4B01">
        <w:rPr>
          <w:rFonts w:ascii="Times New Roman CYR" w:hAnsi="Times New Roman CYR" w:cs="Times New Roman CYR"/>
          <w:color w:val="0D0D0D" w:themeColor="text1" w:themeTint="F2"/>
          <w:sz w:val="26"/>
          <w:szCs w:val="26"/>
        </w:rPr>
        <w:t xml:space="preserve">ПЗА определяется на основе анализа повторяемости сочетаний метеорологических характеристик: приземных инверсий, штилей, туманов, осадков, </w:t>
      </w:r>
      <w:r w:rsidRPr="008A4B01">
        <w:rPr>
          <w:rFonts w:ascii="Times New Roman CYR" w:hAnsi="Times New Roman CYR" w:cs="Times New Roman CYR"/>
          <w:color w:val="0D0D0D" w:themeColor="text1" w:themeTint="F2"/>
          <w:sz w:val="26"/>
          <w:szCs w:val="26"/>
        </w:rPr>
        <w:lastRenderedPageBreak/>
        <w:t xml:space="preserve">скоростей ветра. На территории Калужской области данный показатель является </w:t>
      </w:r>
      <w:r w:rsidRPr="008A4B01">
        <w:rPr>
          <w:rFonts w:ascii="Times New Roman CYR" w:hAnsi="Times New Roman CYR" w:cs="Times New Roman CYR"/>
          <w:iCs/>
          <w:color w:val="0D0D0D" w:themeColor="text1" w:themeTint="F2"/>
          <w:sz w:val="26"/>
          <w:szCs w:val="26"/>
        </w:rPr>
        <w:t>умеренным</w:t>
      </w:r>
      <w:r w:rsidRPr="008A4B01">
        <w:rPr>
          <w:color w:val="0D0D0D" w:themeColor="text1" w:themeTint="F2"/>
          <w:sz w:val="26"/>
          <w:szCs w:val="26"/>
          <w:lang w:val="en-US"/>
        </w:rPr>
        <w:t>.</w:t>
      </w:r>
    </w:p>
    <w:p w:rsidR="00ED3300" w:rsidRPr="008A4B01" w:rsidRDefault="00ED3300" w:rsidP="00ED3300">
      <w:pPr>
        <w:spacing w:line="276" w:lineRule="auto"/>
        <w:jc w:val="right"/>
        <w:rPr>
          <w:i/>
          <w:color w:val="0D0D0D" w:themeColor="text1" w:themeTint="F2"/>
        </w:rPr>
      </w:pPr>
      <w:r w:rsidRPr="008A4B01">
        <w:rPr>
          <w:i/>
          <w:color w:val="0D0D0D" w:themeColor="text1" w:themeTint="F2"/>
        </w:rPr>
        <w:t>Таблица 8</w:t>
      </w:r>
    </w:p>
    <w:tbl>
      <w:tblPr>
        <w:tblW w:w="1079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276"/>
        <w:gridCol w:w="1417"/>
        <w:gridCol w:w="1276"/>
        <w:gridCol w:w="1276"/>
        <w:gridCol w:w="1104"/>
        <w:gridCol w:w="1305"/>
        <w:gridCol w:w="1441"/>
      </w:tblGrid>
      <w:tr w:rsidR="006E6A1B" w:rsidRPr="008A4B01" w:rsidTr="0039504C">
        <w:tc>
          <w:tcPr>
            <w:tcW w:w="1702" w:type="dxa"/>
            <w:vMerge w:val="restart"/>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Потенциал</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загрязнения</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атмосферы</w:t>
            </w:r>
          </w:p>
        </w:tc>
        <w:tc>
          <w:tcPr>
            <w:tcW w:w="3969" w:type="dxa"/>
            <w:gridSpan w:val="3"/>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Приземные инверсии</w:t>
            </w:r>
          </w:p>
        </w:tc>
        <w:tc>
          <w:tcPr>
            <w:tcW w:w="2380" w:type="dxa"/>
            <w:gridSpan w:val="2"/>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Повторяемость</w:t>
            </w:r>
          </w:p>
        </w:tc>
        <w:tc>
          <w:tcPr>
            <w:tcW w:w="1305" w:type="dxa"/>
            <w:vMerge w:val="restart"/>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Высота слоя перемешивания (</w:t>
            </w:r>
            <w:proofErr w:type="gramStart"/>
            <w:r w:rsidRPr="008A4B01">
              <w:rPr>
                <w:b/>
                <w:color w:val="0D0D0D" w:themeColor="text1" w:themeTint="F2"/>
                <w:sz w:val="22"/>
                <w:szCs w:val="22"/>
              </w:rPr>
              <w:t>км</w:t>
            </w:r>
            <w:proofErr w:type="gramEnd"/>
            <w:r w:rsidRPr="008A4B01">
              <w:rPr>
                <w:b/>
                <w:color w:val="0D0D0D" w:themeColor="text1" w:themeTint="F2"/>
                <w:sz w:val="22"/>
                <w:szCs w:val="22"/>
              </w:rPr>
              <w:t>)</w:t>
            </w:r>
          </w:p>
        </w:tc>
        <w:tc>
          <w:tcPr>
            <w:tcW w:w="1441" w:type="dxa"/>
            <w:vMerge w:val="restart"/>
            <w:shd w:val="clear" w:color="auto" w:fill="auto"/>
            <w:vAlign w:val="center"/>
          </w:tcPr>
          <w:p w:rsidR="00D61D1D" w:rsidRPr="008A4B01" w:rsidRDefault="00D61D1D" w:rsidP="0039504C">
            <w:pPr>
              <w:spacing w:line="276" w:lineRule="auto"/>
              <w:ind w:left="-49" w:right="-85"/>
              <w:jc w:val="center"/>
              <w:rPr>
                <w:b/>
                <w:color w:val="0D0D0D" w:themeColor="text1" w:themeTint="F2"/>
                <w:sz w:val="22"/>
                <w:szCs w:val="22"/>
              </w:rPr>
            </w:pPr>
            <w:r w:rsidRPr="008A4B01">
              <w:rPr>
                <w:b/>
                <w:color w:val="0D0D0D" w:themeColor="text1" w:themeTint="F2"/>
                <w:sz w:val="22"/>
                <w:szCs w:val="22"/>
              </w:rPr>
              <w:t>Продолжительность тумана (часы)</w:t>
            </w:r>
          </w:p>
        </w:tc>
      </w:tr>
      <w:tr w:rsidR="006E6A1B" w:rsidRPr="008A4B01" w:rsidTr="0039504C">
        <w:tc>
          <w:tcPr>
            <w:tcW w:w="1702" w:type="dxa"/>
            <w:vMerge/>
            <w:shd w:val="clear" w:color="auto" w:fill="auto"/>
          </w:tcPr>
          <w:p w:rsidR="00D61D1D" w:rsidRPr="008A4B01" w:rsidRDefault="00D61D1D" w:rsidP="00D61D1D">
            <w:pPr>
              <w:spacing w:line="276" w:lineRule="auto"/>
              <w:rPr>
                <w:color w:val="0D0D0D" w:themeColor="text1" w:themeTint="F2"/>
                <w:sz w:val="22"/>
                <w:szCs w:val="22"/>
              </w:rPr>
            </w:pPr>
          </w:p>
        </w:tc>
        <w:tc>
          <w:tcPr>
            <w:tcW w:w="1276"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Повторяемость</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w:t>
            </w:r>
          </w:p>
        </w:tc>
        <w:tc>
          <w:tcPr>
            <w:tcW w:w="1417"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Мощность</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w:t>
            </w:r>
            <w:proofErr w:type="gramStart"/>
            <w:r w:rsidRPr="008A4B01">
              <w:rPr>
                <w:b/>
                <w:color w:val="0D0D0D" w:themeColor="text1" w:themeTint="F2"/>
                <w:sz w:val="22"/>
                <w:szCs w:val="22"/>
              </w:rPr>
              <w:t>км</w:t>
            </w:r>
            <w:proofErr w:type="gramEnd"/>
            <w:r w:rsidRPr="008A4B01">
              <w:rPr>
                <w:b/>
                <w:color w:val="0D0D0D" w:themeColor="text1" w:themeTint="F2"/>
                <w:sz w:val="22"/>
                <w:szCs w:val="22"/>
              </w:rPr>
              <w:t>)</w:t>
            </w:r>
          </w:p>
        </w:tc>
        <w:tc>
          <w:tcPr>
            <w:tcW w:w="1276"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Интенсивность</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(С</w:t>
            </w:r>
            <w:proofErr w:type="gramStart"/>
            <w:r w:rsidRPr="008A4B01">
              <w:rPr>
                <w:b/>
                <w:color w:val="0D0D0D" w:themeColor="text1" w:themeTint="F2"/>
                <w:sz w:val="22"/>
                <w:szCs w:val="22"/>
                <w:vertAlign w:val="superscript"/>
              </w:rPr>
              <w:t>0</w:t>
            </w:r>
            <w:proofErr w:type="gramEnd"/>
            <w:r w:rsidRPr="008A4B01">
              <w:rPr>
                <w:b/>
                <w:color w:val="0D0D0D" w:themeColor="text1" w:themeTint="F2"/>
                <w:sz w:val="22"/>
                <w:szCs w:val="22"/>
              </w:rPr>
              <w:t>)</w:t>
            </w:r>
          </w:p>
        </w:tc>
        <w:tc>
          <w:tcPr>
            <w:tcW w:w="1276"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Скорость ветра</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(0-1м/с)</w:t>
            </w:r>
          </w:p>
        </w:tc>
        <w:tc>
          <w:tcPr>
            <w:tcW w:w="1104"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Застой воздуха</w:t>
            </w:r>
          </w:p>
        </w:tc>
        <w:tc>
          <w:tcPr>
            <w:tcW w:w="1305" w:type="dxa"/>
            <w:vMerge/>
            <w:shd w:val="clear" w:color="auto" w:fill="auto"/>
          </w:tcPr>
          <w:p w:rsidR="00D61D1D" w:rsidRPr="008A4B01" w:rsidRDefault="00D61D1D" w:rsidP="00D61D1D">
            <w:pPr>
              <w:spacing w:line="276" w:lineRule="auto"/>
              <w:rPr>
                <w:color w:val="0D0D0D" w:themeColor="text1" w:themeTint="F2"/>
                <w:sz w:val="22"/>
                <w:szCs w:val="22"/>
              </w:rPr>
            </w:pPr>
          </w:p>
        </w:tc>
        <w:tc>
          <w:tcPr>
            <w:tcW w:w="1441" w:type="dxa"/>
            <w:vMerge/>
            <w:shd w:val="clear" w:color="auto" w:fill="auto"/>
          </w:tcPr>
          <w:p w:rsidR="00D61D1D" w:rsidRPr="008A4B01" w:rsidRDefault="00D61D1D" w:rsidP="00D61D1D">
            <w:pPr>
              <w:spacing w:line="276" w:lineRule="auto"/>
              <w:rPr>
                <w:color w:val="0D0D0D" w:themeColor="text1" w:themeTint="F2"/>
                <w:sz w:val="22"/>
                <w:szCs w:val="22"/>
              </w:rPr>
            </w:pPr>
          </w:p>
        </w:tc>
      </w:tr>
      <w:tr w:rsidR="006E6A1B" w:rsidRPr="008A4B01" w:rsidTr="007C11DE">
        <w:trPr>
          <w:trHeight w:val="405"/>
        </w:trPr>
        <w:tc>
          <w:tcPr>
            <w:tcW w:w="1702"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Умеренный</w:t>
            </w:r>
          </w:p>
        </w:tc>
        <w:tc>
          <w:tcPr>
            <w:tcW w:w="1276"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30-40</w:t>
            </w:r>
          </w:p>
        </w:tc>
        <w:tc>
          <w:tcPr>
            <w:tcW w:w="1417"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0,4-0,5</w:t>
            </w:r>
          </w:p>
        </w:tc>
        <w:tc>
          <w:tcPr>
            <w:tcW w:w="1276"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3-5</w:t>
            </w:r>
          </w:p>
        </w:tc>
        <w:tc>
          <w:tcPr>
            <w:tcW w:w="1276"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20-30</w:t>
            </w:r>
          </w:p>
        </w:tc>
        <w:tc>
          <w:tcPr>
            <w:tcW w:w="1104"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7-12</w:t>
            </w:r>
          </w:p>
        </w:tc>
        <w:tc>
          <w:tcPr>
            <w:tcW w:w="1305"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0,8-1,0</w:t>
            </w:r>
          </w:p>
        </w:tc>
        <w:tc>
          <w:tcPr>
            <w:tcW w:w="1441"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100-550</w:t>
            </w:r>
          </w:p>
        </w:tc>
      </w:tr>
    </w:tbl>
    <w:p w:rsidR="00D61D1D" w:rsidRPr="008A4B01" w:rsidRDefault="00D61D1D" w:rsidP="00D61D1D">
      <w:pPr>
        <w:widowControl w:val="0"/>
        <w:tabs>
          <w:tab w:val="left" w:pos="708"/>
        </w:tabs>
        <w:autoSpaceDE w:val="0"/>
        <w:spacing w:line="276" w:lineRule="auto"/>
        <w:ind w:right="-5" w:firstLine="540"/>
        <w:jc w:val="both"/>
        <w:rPr>
          <w:rFonts w:ascii="Times New Roman CYR" w:hAnsi="Times New Roman CYR" w:cs="Times New Roman CYR"/>
          <w:color w:val="0D0D0D" w:themeColor="text1" w:themeTint="F2"/>
          <w:sz w:val="26"/>
          <w:szCs w:val="26"/>
        </w:rPr>
      </w:pPr>
    </w:p>
    <w:p w:rsidR="00D61D1D" w:rsidRPr="008A4B01" w:rsidRDefault="00D61D1D" w:rsidP="00D61D1D">
      <w:pPr>
        <w:widowControl w:val="0"/>
        <w:tabs>
          <w:tab w:val="left" w:pos="708"/>
        </w:tabs>
        <w:autoSpaceDE w:val="0"/>
        <w:spacing w:line="276" w:lineRule="auto"/>
        <w:ind w:right="-5" w:firstLine="540"/>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Метеорологический потенциал атмосферы (МПА) представляет собой коэффициент, характеризующий преобладание тех или иных процессов (накапливание или рассеивание) в течение года на данной местности, и определяется по формуле:</w:t>
      </w:r>
    </w:p>
    <w:p w:rsidR="00D61D1D" w:rsidRPr="008A4B01" w:rsidRDefault="00D61D1D" w:rsidP="00D61D1D">
      <w:pPr>
        <w:widowControl w:val="0"/>
        <w:tabs>
          <w:tab w:val="left" w:pos="708"/>
        </w:tabs>
        <w:autoSpaceDE w:val="0"/>
        <w:spacing w:line="276" w:lineRule="auto"/>
        <w:jc w:val="center"/>
        <w:rPr>
          <w:rFonts w:ascii="Times New Roman CYR" w:hAnsi="Times New Roman CYR" w:cs="Times New Roman CYR"/>
          <w:color w:val="0D0D0D" w:themeColor="text1" w:themeTint="F2"/>
          <w:sz w:val="26"/>
          <w:szCs w:val="26"/>
          <w:u w:val="single"/>
        </w:rPr>
      </w:pPr>
      <w:r w:rsidRPr="008A4B01">
        <w:rPr>
          <w:color w:val="0D0D0D" w:themeColor="text1" w:themeTint="F2"/>
          <w:sz w:val="26"/>
          <w:szCs w:val="26"/>
        </w:rPr>
        <w:t xml:space="preserve">           </w:t>
      </w:r>
      <w:proofErr w:type="spellStart"/>
      <w:r w:rsidRPr="008A4B01">
        <w:rPr>
          <w:rFonts w:ascii="Times New Roman CYR" w:hAnsi="Times New Roman CYR" w:cs="Times New Roman CYR"/>
          <w:color w:val="0D0D0D" w:themeColor="text1" w:themeTint="F2"/>
          <w:sz w:val="26"/>
          <w:szCs w:val="26"/>
          <w:u w:val="single"/>
        </w:rPr>
        <w:t>Рш</w:t>
      </w:r>
      <w:proofErr w:type="spellEnd"/>
      <w:r w:rsidRPr="008A4B01">
        <w:rPr>
          <w:rFonts w:ascii="Times New Roman CYR" w:hAnsi="Times New Roman CYR" w:cs="Times New Roman CYR"/>
          <w:color w:val="0D0D0D" w:themeColor="text1" w:themeTint="F2"/>
          <w:sz w:val="26"/>
          <w:szCs w:val="26"/>
          <w:u w:val="single"/>
        </w:rPr>
        <w:t xml:space="preserve"> + </w:t>
      </w:r>
      <w:proofErr w:type="spellStart"/>
      <w:r w:rsidRPr="008A4B01">
        <w:rPr>
          <w:rFonts w:ascii="Times New Roman CYR" w:hAnsi="Times New Roman CYR" w:cs="Times New Roman CYR"/>
          <w:color w:val="0D0D0D" w:themeColor="text1" w:themeTint="F2"/>
          <w:sz w:val="26"/>
          <w:szCs w:val="26"/>
          <w:u w:val="single"/>
        </w:rPr>
        <w:t>Рт</w:t>
      </w:r>
      <w:proofErr w:type="spellEnd"/>
    </w:p>
    <w:p w:rsidR="00D61D1D" w:rsidRPr="008A4B01" w:rsidRDefault="00D61D1D" w:rsidP="00D61D1D">
      <w:pPr>
        <w:widowControl w:val="0"/>
        <w:tabs>
          <w:tab w:val="left" w:pos="708"/>
        </w:tabs>
        <w:autoSpaceDE w:val="0"/>
        <w:spacing w:line="276" w:lineRule="auto"/>
        <w:jc w:val="center"/>
        <w:rPr>
          <w:rFonts w:ascii="Times New Roman CYR" w:hAnsi="Times New Roman CYR" w:cs="Times New Roman CYR"/>
          <w:color w:val="0D0D0D" w:themeColor="text1" w:themeTint="F2"/>
          <w:sz w:val="26"/>
          <w:szCs w:val="26"/>
        </w:rPr>
      </w:pPr>
      <w:proofErr w:type="gramStart"/>
      <w:r w:rsidRPr="008A4B01">
        <w:rPr>
          <w:rFonts w:ascii="Times New Roman CYR" w:hAnsi="Times New Roman CYR" w:cs="Times New Roman CYR"/>
          <w:color w:val="0D0D0D" w:themeColor="text1" w:themeTint="F2"/>
          <w:sz w:val="26"/>
          <w:szCs w:val="26"/>
        </w:rPr>
        <w:t>Км</w:t>
      </w:r>
      <w:proofErr w:type="gramEnd"/>
      <w:r w:rsidRPr="008A4B01">
        <w:rPr>
          <w:rFonts w:ascii="Times New Roman CYR" w:hAnsi="Times New Roman CYR" w:cs="Times New Roman CYR"/>
          <w:color w:val="0D0D0D" w:themeColor="text1" w:themeTint="F2"/>
          <w:sz w:val="26"/>
          <w:szCs w:val="26"/>
        </w:rPr>
        <w:t xml:space="preserve"> =  </w:t>
      </w:r>
      <w:proofErr w:type="spellStart"/>
      <w:r w:rsidRPr="008A4B01">
        <w:rPr>
          <w:rFonts w:ascii="Times New Roman CYR" w:hAnsi="Times New Roman CYR" w:cs="Times New Roman CYR"/>
          <w:color w:val="0D0D0D" w:themeColor="text1" w:themeTint="F2"/>
          <w:sz w:val="26"/>
          <w:szCs w:val="26"/>
        </w:rPr>
        <w:t>Ро</w:t>
      </w:r>
      <w:proofErr w:type="spellEnd"/>
      <w:r w:rsidRPr="008A4B01">
        <w:rPr>
          <w:rFonts w:ascii="Times New Roman CYR" w:hAnsi="Times New Roman CYR" w:cs="Times New Roman CYR"/>
          <w:color w:val="0D0D0D" w:themeColor="text1" w:themeTint="F2"/>
          <w:sz w:val="26"/>
          <w:szCs w:val="26"/>
        </w:rPr>
        <w:t xml:space="preserve"> + </w:t>
      </w:r>
      <w:proofErr w:type="spellStart"/>
      <w:r w:rsidRPr="008A4B01">
        <w:rPr>
          <w:rFonts w:ascii="Times New Roman CYR" w:hAnsi="Times New Roman CYR" w:cs="Times New Roman CYR"/>
          <w:color w:val="0D0D0D" w:themeColor="text1" w:themeTint="F2"/>
          <w:sz w:val="26"/>
          <w:szCs w:val="26"/>
        </w:rPr>
        <w:t>Рв</w:t>
      </w:r>
      <w:proofErr w:type="spellEnd"/>
    </w:p>
    <w:p w:rsidR="00D61D1D" w:rsidRPr="008A4B01" w:rsidRDefault="00D61D1D" w:rsidP="00D61D1D">
      <w:pPr>
        <w:widowControl w:val="0"/>
        <w:tabs>
          <w:tab w:val="left" w:pos="708"/>
        </w:tabs>
        <w:autoSpaceDE w:val="0"/>
        <w:spacing w:line="276" w:lineRule="auto"/>
        <w:jc w:val="center"/>
        <w:rPr>
          <w:rFonts w:ascii="Times New Roman CYR" w:hAnsi="Times New Roman CYR" w:cs="Times New Roman CYR"/>
          <w:color w:val="0D0D0D" w:themeColor="text1" w:themeTint="F2"/>
          <w:sz w:val="26"/>
          <w:szCs w:val="26"/>
        </w:rPr>
      </w:pP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Courier New" w:hAnsi="Courier New" w:cs="Courier New"/>
          <w:color w:val="0D0D0D" w:themeColor="text1" w:themeTint="F2"/>
          <w:sz w:val="26"/>
          <w:szCs w:val="26"/>
        </w:rPr>
        <w:t xml:space="preserve">    </w:t>
      </w:r>
      <w:r w:rsidR="008A4B01">
        <w:rPr>
          <w:rFonts w:ascii="Times New Roman CYR" w:hAnsi="Times New Roman CYR" w:cs="Times New Roman CYR"/>
          <w:color w:val="0D0D0D" w:themeColor="text1" w:themeTint="F2"/>
          <w:sz w:val="26"/>
          <w:szCs w:val="26"/>
        </w:rPr>
        <w:t xml:space="preserve">где    </w:t>
      </w:r>
      <w:proofErr w:type="gramStart"/>
      <w:r w:rsidRPr="008A4B01">
        <w:rPr>
          <w:rFonts w:ascii="Times New Roman CYR" w:hAnsi="Times New Roman CYR" w:cs="Times New Roman CYR"/>
          <w:color w:val="0D0D0D" w:themeColor="text1" w:themeTint="F2"/>
          <w:sz w:val="26"/>
          <w:szCs w:val="26"/>
        </w:rPr>
        <w:t>Км</w:t>
      </w:r>
      <w:proofErr w:type="gramEnd"/>
      <w:r w:rsidRPr="008A4B01">
        <w:rPr>
          <w:rFonts w:ascii="Times New Roman CYR" w:hAnsi="Times New Roman CYR" w:cs="Times New Roman CYR"/>
          <w:color w:val="0D0D0D" w:themeColor="text1" w:themeTint="F2"/>
          <w:sz w:val="26"/>
          <w:szCs w:val="26"/>
        </w:rPr>
        <w:t xml:space="preserve"> - метеорологический потенциал атмосферы (МПА);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color w:val="0D0D0D" w:themeColor="text1" w:themeTint="F2"/>
          <w:sz w:val="26"/>
          <w:szCs w:val="26"/>
        </w:rPr>
        <w:tab/>
        <w:t xml:space="preserve">      </w:t>
      </w:r>
      <w:proofErr w:type="spellStart"/>
      <w:r w:rsidRPr="008A4B01">
        <w:rPr>
          <w:rFonts w:ascii="Times New Roman CYR" w:hAnsi="Times New Roman CYR" w:cs="Times New Roman CYR"/>
          <w:color w:val="0D0D0D" w:themeColor="text1" w:themeTint="F2"/>
          <w:sz w:val="26"/>
          <w:szCs w:val="26"/>
        </w:rPr>
        <w:t>Рш</w:t>
      </w:r>
      <w:proofErr w:type="spellEnd"/>
      <w:r w:rsidRPr="008A4B01">
        <w:rPr>
          <w:rFonts w:ascii="Times New Roman CYR" w:hAnsi="Times New Roman CYR" w:cs="Times New Roman CYR"/>
          <w:color w:val="0D0D0D" w:themeColor="text1" w:themeTint="F2"/>
          <w:sz w:val="26"/>
          <w:szCs w:val="26"/>
        </w:rPr>
        <w:t xml:space="preserve"> - повторяемость скоростей ветра 0 - 1 м/</w:t>
      </w:r>
      <w:proofErr w:type="gramStart"/>
      <w:r w:rsidRPr="008A4B01">
        <w:rPr>
          <w:rFonts w:ascii="Times New Roman CYR" w:hAnsi="Times New Roman CYR" w:cs="Times New Roman CYR"/>
          <w:color w:val="0D0D0D" w:themeColor="text1" w:themeTint="F2"/>
          <w:sz w:val="26"/>
          <w:szCs w:val="26"/>
        </w:rPr>
        <w:t>с</w:t>
      </w:r>
      <w:proofErr w:type="gramEnd"/>
      <w:r w:rsidRPr="008A4B01">
        <w:rPr>
          <w:rFonts w:ascii="Times New Roman CYR" w:hAnsi="Times New Roman CYR" w:cs="Times New Roman CYR"/>
          <w:color w:val="0D0D0D" w:themeColor="text1" w:themeTint="F2"/>
          <w:sz w:val="26"/>
          <w:szCs w:val="26"/>
        </w:rPr>
        <w:t>, %;</w:t>
      </w:r>
    </w:p>
    <w:p w:rsidR="00D61D1D" w:rsidRPr="008A4B01" w:rsidRDefault="00D61D1D" w:rsidP="00D61D1D">
      <w:pPr>
        <w:widowControl w:val="0"/>
        <w:tabs>
          <w:tab w:val="left" w:pos="708"/>
        </w:tabs>
        <w:autoSpaceDE w:val="0"/>
        <w:spacing w:line="276" w:lineRule="auto"/>
        <w:ind w:left="1416"/>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proofErr w:type="spellStart"/>
      <w:r w:rsidRPr="008A4B01">
        <w:rPr>
          <w:rFonts w:ascii="Times New Roman CYR" w:hAnsi="Times New Roman CYR" w:cs="Times New Roman CYR"/>
          <w:color w:val="0D0D0D" w:themeColor="text1" w:themeTint="F2"/>
          <w:sz w:val="26"/>
          <w:szCs w:val="26"/>
        </w:rPr>
        <w:t>Рт</w:t>
      </w:r>
      <w:proofErr w:type="spellEnd"/>
      <w:r w:rsidRPr="008A4B01">
        <w:rPr>
          <w:rFonts w:ascii="Times New Roman CYR" w:hAnsi="Times New Roman CYR" w:cs="Times New Roman CYR"/>
          <w:color w:val="0D0D0D" w:themeColor="text1" w:themeTint="F2"/>
          <w:sz w:val="26"/>
          <w:szCs w:val="26"/>
        </w:rPr>
        <w:t xml:space="preserve">  - повторяемость дней с туманами</w:t>
      </w:r>
      <w:proofErr w:type="gramStart"/>
      <w:r w:rsidRPr="008A4B01">
        <w:rPr>
          <w:rFonts w:ascii="Times New Roman CYR" w:hAnsi="Times New Roman CYR" w:cs="Times New Roman CYR"/>
          <w:color w:val="0D0D0D" w:themeColor="text1" w:themeTint="F2"/>
          <w:sz w:val="26"/>
          <w:szCs w:val="26"/>
        </w:rPr>
        <w:t>, %;</w:t>
      </w:r>
      <w:proofErr w:type="gramEnd"/>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proofErr w:type="spellStart"/>
      <w:r w:rsidRPr="008A4B01">
        <w:rPr>
          <w:rFonts w:ascii="Times New Roman CYR" w:hAnsi="Times New Roman CYR" w:cs="Times New Roman CYR"/>
          <w:color w:val="0D0D0D" w:themeColor="text1" w:themeTint="F2"/>
          <w:sz w:val="26"/>
          <w:szCs w:val="26"/>
        </w:rPr>
        <w:t>Ро</w:t>
      </w:r>
      <w:proofErr w:type="spellEnd"/>
      <w:r w:rsidRPr="008A4B01">
        <w:rPr>
          <w:rFonts w:ascii="Times New Roman CYR" w:hAnsi="Times New Roman CYR" w:cs="Times New Roman CYR"/>
          <w:color w:val="0D0D0D" w:themeColor="text1" w:themeTint="F2"/>
          <w:sz w:val="26"/>
          <w:szCs w:val="26"/>
        </w:rPr>
        <w:t xml:space="preserve">  - повторяемость дней с осадками 0,5 мм</w:t>
      </w:r>
      <w:proofErr w:type="gramStart"/>
      <w:r w:rsidRPr="008A4B01">
        <w:rPr>
          <w:rFonts w:ascii="Times New Roman CYR" w:hAnsi="Times New Roman CYR" w:cs="Times New Roman CYR"/>
          <w:color w:val="0D0D0D" w:themeColor="text1" w:themeTint="F2"/>
          <w:sz w:val="26"/>
          <w:szCs w:val="26"/>
        </w:rPr>
        <w:t>, %;</w:t>
      </w:r>
      <w:proofErr w:type="gramEnd"/>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proofErr w:type="spellStart"/>
      <w:r w:rsidRPr="008A4B01">
        <w:rPr>
          <w:rFonts w:ascii="Times New Roman CYR" w:hAnsi="Times New Roman CYR" w:cs="Times New Roman CYR"/>
          <w:color w:val="0D0D0D" w:themeColor="text1" w:themeTint="F2"/>
          <w:sz w:val="26"/>
          <w:szCs w:val="26"/>
        </w:rPr>
        <w:t>Рв</w:t>
      </w:r>
      <w:proofErr w:type="spellEnd"/>
      <w:r w:rsidRPr="008A4B01">
        <w:rPr>
          <w:rFonts w:ascii="Times New Roman CYR" w:hAnsi="Times New Roman CYR" w:cs="Times New Roman CYR"/>
          <w:color w:val="0D0D0D" w:themeColor="text1" w:themeTint="F2"/>
          <w:sz w:val="26"/>
          <w:szCs w:val="26"/>
        </w:rPr>
        <w:t xml:space="preserve">  - повторяемость скоростей ветра более 6 м/</w:t>
      </w:r>
      <w:proofErr w:type="gramStart"/>
      <w:r w:rsidRPr="008A4B01">
        <w:rPr>
          <w:rFonts w:ascii="Times New Roman CYR" w:hAnsi="Times New Roman CYR" w:cs="Times New Roman CYR"/>
          <w:color w:val="0D0D0D" w:themeColor="text1" w:themeTint="F2"/>
          <w:sz w:val="26"/>
          <w:szCs w:val="26"/>
        </w:rPr>
        <w:t>с</w:t>
      </w:r>
      <w:proofErr w:type="gramEnd"/>
      <w:r w:rsidRPr="008A4B01">
        <w:rPr>
          <w:rFonts w:ascii="Times New Roman CYR" w:hAnsi="Times New Roman CYR" w:cs="Times New Roman CYR"/>
          <w:color w:val="0D0D0D" w:themeColor="text1" w:themeTint="F2"/>
          <w:sz w:val="26"/>
          <w:szCs w:val="26"/>
        </w:rPr>
        <w:t>,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При  </w:t>
      </w:r>
      <w:proofErr w:type="gramStart"/>
      <w:r w:rsidRPr="008A4B01">
        <w:rPr>
          <w:rFonts w:ascii="Times New Roman CYR" w:hAnsi="Times New Roman CYR" w:cs="Times New Roman CYR"/>
          <w:color w:val="0D0D0D" w:themeColor="text1" w:themeTint="F2"/>
          <w:sz w:val="26"/>
          <w:szCs w:val="26"/>
        </w:rPr>
        <w:t>Км</w:t>
      </w:r>
      <w:proofErr w:type="gramEnd"/>
      <w:r w:rsidRPr="008A4B01">
        <w:rPr>
          <w:rFonts w:ascii="Times New Roman CYR" w:hAnsi="Times New Roman CYR" w:cs="Times New Roman CYR"/>
          <w:color w:val="0D0D0D" w:themeColor="text1" w:themeTint="F2"/>
          <w:sz w:val="26"/>
          <w:szCs w:val="26"/>
        </w:rPr>
        <w:t xml:space="preserve"> &gt; 1 преобладают процессы, способствующие  накапливанию вредных  примесей, но условия для  рассеивания благоприятные.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При  </w:t>
      </w:r>
      <w:proofErr w:type="gramStart"/>
      <w:r w:rsidRPr="008A4B01">
        <w:rPr>
          <w:rFonts w:ascii="Times New Roman CYR" w:hAnsi="Times New Roman CYR" w:cs="Times New Roman CYR"/>
          <w:color w:val="0D0D0D" w:themeColor="text1" w:themeTint="F2"/>
          <w:sz w:val="26"/>
          <w:szCs w:val="26"/>
        </w:rPr>
        <w:t>Км</w:t>
      </w:r>
      <w:proofErr w:type="gramEnd"/>
      <w:r w:rsidRPr="008A4B01">
        <w:rPr>
          <w:rFonts w:ascii="Times New Roman CYR" w:hAnsi="Times New Roman CYR" w:cs="Times New Roman CYR"/>
          <w:color w:val="0D0D0D" w:themeColor="text1" w:themeTint="F2"/>
          <w:sz w:val="26"/>
          <w:szCs w:val="26"/>
        </w:rPr>
        <w:t xml:space="preserve"> &lt; 1 преобладают  процессы  самоочищения  атмосферы.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proofErr w:type="gramStart"/>
      <w:r w:rsidRPr="008A4B01">
        <w:rPr>
          <w:rFonts w:ascii="Times New Roman CYR" w:hAnsi="Times New Roman CYR" w:cs="Times New Roman CYR"/>
          <w:color w:val="0D0D0D" w:themeColor="text1" w:themeTint="F2"/>
          <w:sz w:val="26"/>
          <w:szCs w:val="26"/>
        </w:rPr>
        <w:t xml:space="preserve">При Км = 1 - 3 – неблагоприятные.  </w:t>
      </w:r>
      <w:proofErr w:type="gramEnd"/>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proofErr w:type="gramStart"/>
      <w:r w:rsidRPr="008A4B01">
        <w:rPr>
          <w:rFonts w:ascii="Times New Roman CYR" w:hAnsi="Times New Roman CYR" w:cs="Times New Roman CYR"/>
          <w:color w:val="0D0D0D" w:themeColor="text1" w:themeTint="F2"/>
          <w:sz w:val="26"/>
          <w:szCs w:val="26"/>
        </w:rPr>
        <w:t>При  Км &gt; 3  - крайне неблагоприятные.</w:t>
      </w:r>
      <w:proofErr w:type="gramEnd"/>
    </w:p>
    <w:p w:rsidR="00D61D1D" w:rsidRPr="008A4B01" w:rsidRDefault="00D61D1D" w:rsidP="00D61D1D">
      <w:pPr>
        <w:widowControl w:val="0"/>
        <w:tabs>
          <w:tab w:val="left" w:pos="708"/>
        </w:tabs>
        <w:autoSpaceDE w:val="0"/>
        <w:spacing w:line="276" w:lineRule="auto"/>
        <w:ind w:firstLine="567"/>
        <w:jc w:val="both"/>
        <w:rPr>
          <w:color w:val="0D0D0D" w:themeColor="text1" w:themeTint="F2"/>
          <w:sz w:val="26"/>
          <w:szCs w:val="26"/>
        </w:rPr>
      </w:pPr>
      <w:r w:rsidRPr="008A4B01">
        <w:rPr>
          <w:color w:val="0D0D0D" w:themeColor="text1" w:themeTint="F2"/>
          <w:sz w:val="26"/>
          <w:szCs w:val="26"/>
        </w:rPr>
        <w:t xml:space="preserve">По расчету в среднем для Калужской области </w:t>
      </w:r>
      <w:proofErr w:type="gramStart"/>
      <w:r w:rsidRPr="008A4B01">
        <w:rPr>
          <w:color w:val="0D0D0D" w:themeColor="text1" w:themeTint="F2"/>
          <w:sz w:val="26"/>
          <w:szCs w:val="26"/>
        </w:rPr>
        <w:t>Км</w:t>
      </w:r>
      <w:proofErr w:type="gramEnd"/>
      <w:r w:rsidRPr="008A4B01">
        <w:rPr>
          <w:color w:val="0D0D0D" w:themeColor="text1" w:themeTint="F2"/>
          <w:sz w:val="26"/>
          <w:szCs w:val="26"/>
        </w:rPr>
        <w:t xml:space="preserve"> составляет около ±0,5. Следовательно, в атмосферном воздухе преобладают процессы самоочищения. </w:t>
      </w:r>
    </w:p>
    <w:p w:rsidR="00E95253" w:rsidRPr="008A4B01" w:rsidRDefault="00E95253" w:rsidP="00D61D1D">
      <w:pPr>
        <w:widowControl w:val="0"/>
        <w:tabs>
          <w:tab w:val="left" w:pos="708"/>
        </w:tabs>
        <w:autoSpaceDE w:val="0"/>
        <w:spacing w:line="276" w:lineRule="auto"/>
        <w:ind w:firstLine="567"/>
        <w:jc w:val="both"/>
        <w:rPr>
          <w:color w:val="0D0D0D" w:themeColor="text1" w:themeTint="F2"/>
          <w:sz w:val="26"/>
          <w:szCs w:val="26"/>
        </w:rPr>
      </w:pPr>
    </w:p>
    <w:p w:rsidR="00D61D1D" w:rsidRPr="008A4B01" w:rsidRDefault="00D61D1D" w:rsidP="00D61D1D">
      <w:pPr>
        <w:pStyle w:val="affffc"/>
        <w:spacing w:line="276" w:lineRule="auto"/>
        <w:rPr>
          <w:i/>
          <w:color w:val="0D0D0D" w:themeColor="text1" w:themeTint="F2"/>
          <w:sz w:val="26"/>
          <w:szCs w:val="26"/>
        </w:rPr>
      </w:pPr>
      <w:r w:rsidRPr="008A4B01">
        <w:rPr>
          <w:i/>
          <w:color w:val="0D0D0D" w:themeColor="text1" w:themeTint="F2"/>
          <w:sz w:val="26"/>
          <w:szCs w:val="26"/>
        </w:rPr>
        <w:t>Состояние поверхностных и подземных вод</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Гидрологическая структура территории сельского поселения принадлежит бассейну р</w:t>
      </w:r>
      <w:r w:rsidR="00ED3300" w:rsidRPr="008A4B01">
        <w:rPr>
          <w:rFonts w:ascii="Times New Roman CYR" w:hAnsi="Times New Roman CYR" w:cs="Times New Roman CYR"/>
          <w:iCs/>
          <w:color w:val="0D0D0D" w:themeColor="text1" w:themeTint="F2"/>
          <w:sz w:val="26"/>
          <w:szCs w:val="26"/>
        </w:rPr>
        <w:t>еки Оки</w:t>
      </w:r>
      <w:r w:rsidRPr="008A4B01">
        <w:rPr>
          <w:rFonts w:ascii="Times New Roman CYR" w:hAnsi="Times New Roman CYR" w:cs="Times New Roman CYR"/>
          <w:iCs/>
          <w:color w:val="0D0D0D" w:themeColor="text1" w:themeTint="F2"/>
          <w:sz w:val="26"/>
          <w:szCs w:val="26"/>
        </w:rPr>
        <w:t xml:space="preserve">. </w:t>
      </w:r>
      <w:r w:rsidR="00E95253" w:rsidRPr="008A4B01">
        <w:rPr>
          <w:color w:val="0D0D0D" w:themeColor="text1" w:themeTint="F2"/>
          <w:sz w:val="26"/>
          <w:szCs w:val="26"/>
        </w:rPr>
        <w:t xml:space="preserve">По территории сельского поселения протекают реки Лужа, </w:t>
      </w:r>
      <w:proofErr w:type="spellStart"/>
      <w:r w:rsidR="00E95253" w:rsidRPr="008A4B01">
        <w:rPr>
          <w:color w:val="0D0D0D" w:themeColor="text1" w:themeTint="F2"/>
          <w:sz w:val="26"/>
          <w:szCs w:val="26"/>
        </w:rPr>
        <w:t>Руть</w:t>
      </w:r>
      <w:proofErr w:type="spellEnd"/>
      <w:r w:rsidR="00E95253" w:rsidRPr="008A4B01">
        <w:rPr>
          <w:color w:val="0D0D0D" w:themeColor="text1" w:themeTint="F2"/>
          <w:sz w:val="26"/>
          <w:szCs w:val="26"/>
        </w:rPr>
        <w:t xml:space="preserve">, </w:t>
      </w:r>
      <w:proofErr w:type="spellStart"/>
      <w:r w:rsidR="00E95253" w:rsidRPr="008A4B01">
        <w:rPr>
          <w:color w:val="0D0D0D" w:themeColor="text1" w:themeTint="F2"/>
          <w:sz w:val="26"/>
          <w:szCs w:val="26"/>
        </w:rPr>
        <w:t>Кс</w:t>
      </w:r>
      <w:r w:rsidR="00023FDB" w:rsidRPr="008A4B01">
        <w:rPr>
          <w:color w:val="0D0D0D" w:themeColor="text1" w:themeTint="F2"/>
          <w:sz w:val="26"/>
          <w:szCs w:val="26"/>
        </w:rPr>
        <w:t>ё</w:t>
      </w:r>
      <w:r w:rsidR="00E95253" w:rsidRPr="008A4B01">
        <w:rPr>
          <w:color w:val="0D0D0D" w:themeColor="text1" w:themeTint="F2"/>
          <w:sz w:val="26"/>
          <w:szCs w:val="26"/>
        </w:rPr>
        <w:t>ма</w:t>
      </w:r>
      <w:proofErr w:type="spellEnd"/>
      <w:r w:rsidR="00E95253" w:rsidRPr="008A4B01">
        <w:rPr>
          <w:color w:val="0D0D0D" w:themeColor="text1" w:themeTint="F2"/>
          <w:sz w:val="26"/>
          <w:szCs w:val="26"/>
        </w:rPr>
        <w:t xml:space="preserve">, </w:t>
      </w:r>
      <w:proofErr w:type="spellStart"/>
      <w:r w:rsidR="00E95253" w:rsidRPr="008A4B01">
        <w:rPr>
          <w:color w:val="0D0D0D" w:themeColor="text1" w:themeTint="F2"/>
          <w:sz w:val="26"/>
          <w:szCs w:val="26"/>
        </w:rPr>
        <w:t>Межиха</w:t>
      </w:r>
      <w:proofErr w:type="spellEnd"/>
      <w:r w:rsidR="00E95253" w:rsidRPr="008A4B01">
        <w:rPr>
          <w:color w:val="0D0D0D" w:themeColor="text1" w:themeTint="F2"/>
          <w:sz w:val="26"/>
          <w:szCs w:val="26"/>
        </w:rPr>
        <w:t>, Бобровка и др.</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Одним из важных показателей благополучия водных объектов является потенциал самоочищения водных объектов (ПСВ), который определяется на основе анализа двух групп факторов:</w:t>
      </w:r>
    </w:p>
    <w:p w:rsidR="00ED3300"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 температурного режима, обуславливающего истинное самоочищение, то есть минерализацию природных и антропогенных примесей в воде;</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 гидрологических характеристик, определяющих величину разбавления загрязнений.</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Для оценки используются данные гидрологических справочников, характеризующие водоемы или их участки по количеству дней с температурой воды 16°C и выше по среднему многолетнему расходу воды в куб. м/</w:t>
      </w:r>
      <w:proofErr w:type="gramStart"/>
      <w:r w:rsidRPr="008A4B01">
        <w:rPr>
          <w:rFonts w:ascii="Times New Roman CYR" w:hAnsi="Times New Roman CYR" w:cs="Times New Roman CYR"/>
          <w:iCs/>
          <w:color w:val="0D0D0D" w:themeColor="text1" w:themeTint="F2"/>
          <w:sz w:val="26"/>
          <w:szCs w:val="26"/>
        </w:rPr>
        <w:t>с</w:t>
      </w:r>
      <w:proofErr w:type="gramEnd"/>
      <w:r w:rsidRPr="008A4B01">
        <w:rPr>
          <w:rFonts w:ascii="Times New Roman CYR" w:hAnsi="Times New Roman CYR" w:cs="Times New Roman CYR"/>
          <w:iCs/>
          <w:color w:val="0D0D0D" w:themeColor="text1" w:themeTint="F2"/>
          <w:sz w:val="26"/>
          <w:szCs w:val="26"/>
        </w:rPr>
        <w:t>.</w:t>
      </w:r>
    </w:p>
    <w:p w:rsidR="00D61D1D" w:rsidRPr="008A4B01" w:rsidRDefault="001275C6"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proofErr w:type="gramStart"/>
      <w:r w:rsidRPr="008A4B01">
        <w:rPr>
          <w:rFonts w:ascii="Times New Roman CYR" w:hAnsi="Times New Roman CYR" w:cs="Times New Roman CYR"/>
          <w:iCs/>
          <w:color w:val="0D0D0D" w:themeColor="text1" w:themeTint="F2"/>
          <w:sz w:val="26"/>
          <w:szCs w:val="26"/>
        </w:rPr>
        <w:t xml:space="preserve">В соответствии с </w:t>
      </w:r>
      <w:r w:rsidR="007C31CC" w:rsidRPr="00354D14">
        <w:rPr>
          <w:sz w:val="26"/>
          <w:szCs w:val="26"/>
        </w:rPr>
        <w:t xml:space="preserve">СанПиН 2.1.3684-21 «Санитарно-эпидемиологические </w:t>
      </w:r>
      <w:r w:rsidR="007C31CC" w:rsidRPr="00354D14">
        <w:rPr>
          <w:sz w:val="26"/>
          <w:szCs w:val="26"/>
        </w:rPr>
        <w:lastRenderedPageBreak/>
        <w:t>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D61D1D" w:rsidRPr="008A4B01">
        <w:rPr>
          <w:rFonts w:ascii="Times New Roman CYR" w:hAnsi="Times New Roman CYR" w:cs="Times New Roman CYR"/>
          <w:iCs/>
          <w:color w:val="0D0D0D" w:themeColor="text1" w:themeTint="F2"/>
          <w:sz w:val="26"/>
          <w:szCs w:val="26"/>
        </w:rPr>
        <w:t xml:space="preserve"> водопользователи на основе регламентированных условий сброса сточных вод и требований к различным видам хозяйственной деятельности обязаны обеспечить разработку и реализацию </w:t>
      </w:r>
      <w:proofErr w:type="spellStart"/>
      <w:r w:rsidR="00D61D1D" w:rsidRPr="008A4B01">
        <w:rPr>
          <w:rFonts w:ascii="Times New Roman CYR" w:hAnsi="Times New Roman CYR" w:cs="Times New Roman CYR"/>
          <w:iCs/>
          <w:color w:val="0D0D0D" w:themeColor="text1" w:themeTint="F2"/>
          <w:sz w:val="26"/>
          <w:szCs w:val="26"/>
        </w:rPr>
        <w:t>водоохранных</w:t>
      </w:r>
      <w:proofErr w:type="spellEnd"/>
      <w:r w:rsidR="00D61D1D" w:rsidRPr="008A4B01">
        <w:rPr>
          <w:rFonts w:ascii="Times New Roman CYR" w:hAnsi="Times New Roman CYR" w:cs="Times New Roman CYR"/>
          <w:iCs/>
          <w:color w:val="0D0D0D" w:themeColor="text1" w:themeTint="F2"/>
          <w:sz w:val="26"/>
          <w:szCs w:val="26"/>
        </w:rPr>
        <w:t xml:space="preserve"> мероприятий</w:t>
      </w:r>
      <w:proofErr w:type="gramEnd"/>
      <w:r w:rsidR="00D61D1D" w:rsidRPr="008A4B01">
        <w:rPr>
          <w:rFonts w:ascii="Times New Roman CYR" w:hAnsi="Times New Roman CYR" w:cs="Times New Roman CYR"/>
          <w:iCs/>
          <w:color w:val="0D0D0D" w:themeColor="text1" w:themeTint="F2"/>
          <w:sz w:val="26"/>
          <w:szCs w:val="26"/>
        </w:rPr>
        <w:t xml:space="preserve">, осуществление </w:t>
      </w:r>
      <w:proofErr w:type="gramStart"/>
      <w:r w:rsidR="00D61D1D" w:rsidRPr="008A4B01">
        <w:rPr>
          <w:rFonts w:ascii="Times New Roman CYR" w:hAnsi="Times New Roman CYR" w:cs="Times New Roman CYR"/>
          <w:iCs/>
          <w:color w:val="0D0D0D" w:themeColor="text1" w:themeTint="F2"/>
          <w:sz w:val="26"/>
          <w:szCs w:val="26"/>
        </w:rPr>
        <w:t>контроля за</w:t>
      </w:r>
      <w:proofErr w:type="gramEnd"/>
      <w:r w:rsidR="00D61D1D" w:rsidRPr="008A4B01">
        <w:rPr>
          <w:rFonts w:ascii="Times New Roman CYR" w:hAnsi="Times New Roman CYR" w:cs="Times New Roman CYR"/>
          <w:iCs/>
          <w:color w:val="0D0D0D" w:themeColor="text1" w:themeTint="F2"/>
          <w:sz w:val="26"/>
          <w:szCs w:val="26"/>
        </w:rPr>
        <w:t xml:space="preserve"> использованием и охраной вод, принятие мер по предотвращению и ликвидации загрязнения водных объектов, в т. ч. и вследствие залпового или аварийного сброса.</w:t>
      </w:r>
    </w:p>
    <w:p w:rsidR="00D61D1D" w:rsidRPr="008A4B01" w:rsidRDefault="00D61D1D" w:rsidP="00D61D1D">
      <w:pPr>
        <w:pStyle w:val="afff6"/>
        <w:suppressAutoHyphens/>
        <w:spacing w:line="276" w:lineRule="auto"/>
        <w:rPr>
          <w:i/>
          <w:color w:val="0D0D0D" w:themeColor="text1" w:themeTint="F2"/>
          <w:sz w:val="26"/>
          <w:szCs w:val="26"/>
        </w:rPr>
      </w:pPr>
      <w:r w:rsidRPr="008A4B01">
        <w:rPr>
          <w:i/>
          <w:color w:val="0D0D0D" w:themeColor="text1" w:themeTint="F2"/>
          <w:sz w:val="26"/>
          <w:szCs w:val="26"/>
        </w:rPr>
        <w:t>Состояние почвенного покрова</w:t>
      </w:r>
      <w:bookmarkStart w:id="97" w:name="_Toc109112658"/>
    </w:p>
    <w:bookmarkEnd w:id="97"/>
    <w:p w:rsidR="00D61D1D" w:rsidRPr="00233303" w:rsidRDefault="00D61D1D" w:rsidP="00D61D1D">
      <w:pPr>
        <w:pStyle w:val="western"/>
        <w:spacing w:before="40" w:line="276" w:lineRule="auto"/>
        <w:ind w:firstLine="567"/>
        <w:rPr>
          <w:rFonts w:cs="Tahoma"/>
          <w:color w:val="0D0D0D" w:themeColor="text1" w:themeTint="F2"/>
          <w:sz w:val="26"/>
          <w:szCs w:val="26"/>
        </w:rPr>
      </w:pPr>
      <w:proofErr w:type="gramStart"/>
      <w:r w:rsidRPr="008A4B01">
        <w:rPr>
          <w:rFonts w:cs="Tahoma"/>
          <w:color w:val="0D0D0D" w:themeColor="text1" w:themeTint="F2"/>
          <w:sz w:val="26"/>
          <w:szCs w:val="26"/>
        </w:rPr>
        <w:t xml:space="preserve">Согласно </w:t>
      </w:r>
      <w:r w:rsidR="007C31CC" w:rsidRPr="00354D14">
        <w:rPr>
          <w:sz w:val="26"/>
          <w:szCs w:val="26"/>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233303">
        <w:rPr>
          <w:rFonts w:cs="Tahoma"/>
          <w:color w:val="0D0D0D" w:themeColor="text1" w:themeTint="F2"/>
          <w:sz w:val="26"/>
          <w:szCs w:val="26"/>
        </w:rPr>
        <w:t>, территория сельского поселения относится к категории «допустимая» I класса опасности, так как суммарный показатель загрязнения не превышает 16.</w:t>
      </w:r>
      <w:proofErr w:type="gramEnd"/>
      <w:r w:rsidRPr="00233303">
        <w:rPr>
          <w:rFonts w:cs="Tahoma"/>
          <w:color w:val="0D0D0D" w:themeColor="text1" w:themeTint="F2"/>
          <w:sz w:val="26"/>
          <w:szCs w:val="26"/>
        </w:rPr>
        <w:t xml:space="preserve"> Почвы могут быть использованы по назначению без ограничений, исключая объекты повышенного риска.</w:t>
      </w:r>
    </w:p>
    <w:p w:rsidR="00D61D1D" w:rsidRPr="00233303" w:rsidRDefault="00D61D1D" w:rsidP="00D61D1D">
      <w:pPr>
        <w:pStyle w:val="western"/>
        <w:spacing w:before="40" w:line="276" w:lineRule="auto"/>
        <w:ind w:firstLine="567"/>
        <w:rPr>
          <w:color w:val="0D0D0D" w:themeColor="text1" w:themeTint="F2"/>
          <w:sz w:val="26"/>
          <w:szCs w:val="26"/>
        </w:rPr>
      </w:pPr>
      <w:r w:rsidRPr="00233303">
        <w:rPr>
          <w:color w:val="0D0D0D" w:themeColor="text1" w:themeTint="F2"/>
          <w:sz w:val="26"/>
          <w:szCs w:val="26"/>
        </w:rPr>
        <w:t xml:space="preserve">Гигиеническая оценка почв сельскохозяйственного назначения и рекомендации по их использованию: </w:t>
      </w:r>
      <w:r w:rsidRPr="00233303">
        <w:rPr>
          <w:color w:val="0D0D0D" w:themeColor="text1" w:themeTint="F2"/>
          <w:sz w:val="26"/>
          <w:szCs w:val="26"/>
        </w:rPr>
        <w:tab/>
      </w:r>
    </w:p>
    <w:p w:rsidR="00D61D1D" w:rsidRPr="008A4B01" w:rsidRDefault="00D61D1D" w:rsidP="00E95253">
      <w:pPr>
        <w:spacing w:line="276" w:lineRule="auto"/>
        <w:jc w:val="right"/>
        <w:rPr>
          <w:i/>
          <w:color w:val="0D0D0D" w:themeColor="text1" w:themeTint="F2"/>
        </w:rPr>
      </w:pPr>
      <w:r w:rsidRPr="008A4B01">
        <w:rPr>
          <w:i/>
          <w:color w:val="0D0D0D" w:themeColor="text1" w:themeTint="F2"/>
        </w:rPr>
        <w:t xml:space="preserve">Таблица </w:t>
      </w:r>
      <w:r w:rsidR="00E95253" w:rsidRPr="008A4B01">
        <w:rPr>
          <w:i/>
          <w:color w:val="0D0D0D" w:themeColor="text1" w:themeTint="F2"/>
        </w:rPr>
        <w:t>9</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520"/>
        <w:gridCol w:w="4320"/>
      </w:tblGrid>
      <w:tr w:rsidR="006E6A1B" w:rsidRPr="008A4B01" w:rsidTr="00E95253">
        <w:tc>
          <w:tcPr>
            <w:tcW w:w="2628" w:type="dxa"/>
            <w:shd w:val="clear" w:color="auto" w:fill="auto"/>
            <w:vAlign w:val="center"/>
          </w:tcPr>
          <w:p w:rsidR="00D61D1D" w:rsidRPr="008A4B01" w:rsidRDefault="00D61D1D" w:rsidP="00E95253">
            <w:pPr>
              <w:spacing w:line="276" w:lineRule="auto"/>
              <w:jc w:val="center"/>
              <w:rPr>
                <w:b/>
                <w:color w:val="0D0D0D" w:themeColor="text1" w:themeTint="F2"/>
              </w:rPr>
            </w:pPr>
            <w:r w:rsidRPr="008A4B01">
              <w:rPr>
                <w:b/>
                <w:color w:val="0D0D0D" w:themeColor="text1" w:themeTint="F2"/>
              </w:rPr>
              <w:t>Характеристика загрязненности почв</w:t>
            </w:r>
          </w:p>
        </w:tc>
        <w:tc>
          <w:tcPr>
            <w:tcW w:w="2520" w:type="dxa"/>
            <w:shd w:val="clear" w:color="auto" w:fill="auto"/>
            <w:vAlign w:val="center"/>
          </w:tcPr>
          <w:p w:rsidR="00D61D1D" w:rsidRPr="008A4B01" w:rsidRDefault="00D61D1D" w:rsidP="00E95253">
            <w:pPr>
              <w:spacing w:line="276" w:lineRule="auto"/>
              <w:ind w:left="72" w:hanging="6"/>
              <w:jc w:val="center"/>
              <w:rPr>
                <w:b/>
                <w:color w:val="0D0D0D" w:themeColor="text1" w:themeTint="F2"/>
              </w:rPr>
            </w:pPr>
            <w:r w:rsidRPr="008A4B01">
              <w:rPr>
                <w:b/>
                <w:color w:val="0D0D0D" w:themeColor="text1" w:themeTint="F2"/>
              </w:rPr>
              <w:t>Возможное использование территории</w:t>
            </w:r>
          </w:p>
        </w:tc>
        <w:tc>
          <w:tcPr>
            <w:tcW w:w="4320" w:type="dxa"/>
            <w:shd w:val="clear" w:color="auto" w:fill="auto"/>
            <w:vAlign w:val="center"/>
          </w:tcPr>
          <w:p w:rsidR="00D61D1D" w:rsidRPr="008A4B01" w:rsidRDefault="00D61D1D" w:rsidP="00E95253">
            <w:pPr>
              <w:spacing w:line="276" w:lineRule="auto"/>
              <w:ind w:left="72" w:hanging="283"/>
              <w:jc w:val="center"/>
              <w:rPr>
                <w:b/>
                <w:color w:val="0D0D0D" w:themeColor="text1" w:themeTint="F2"/>
              </w:rPr>
            </w:pPr>
            <w:r w:rsidRPr="008A4B01">
              <w:rPr>
                <w:b/>
                <w:color w:val="0D0D0D" w:themeColor="text1" w:themeTint="F2"/>
              </w:rPr>
              <w:t>Рекомендации по оздоровлению почв</w:t>
            </w:r>
          </w:p>
        </w:tc>
      </w:tr>
      <w:tr w:rsidR="006E6A1B" w:rsidRPr="008A4B01" w:rsidTr="007C11DE">
        <w:tc>
          <w:tcPr>
            <w:tcW w:w="2628" w:type="dxa"/>
            <w:shd w:val="clear" w:color="auto" w:fill="auto"/>
          </w:tcPr>
          <w:p w:rsidR="00D61D1D" w:rsidRPr="008A4B01" w:rsidRDefault="00D61D1D" w:rsidP="00E95253">
            <w:pPr>
              <w:spacing w:line="276" w:lineRule="auto"/>
              <w:rPr>
                <w:color w:val="0D0D0D" w:themeColor="text1" w:themeTint="F2"/>
              </w:rPr>
            </w:pPr>
            <w:r w:rsidRPr="008A4B01">
              <w:rPr>
                <w:color w:val="0D0D0D" w:themeColor="text1" w:themeTint="F2"/>
              </w:rPr>
              <w:t>Содержание химических веществ в почве превышает фоновое, но не выше ПДК</w:t>
            </w:r>
          </w:p>
        </w:tc>
        <w:tc>
          <w:tcPr>
            <w:tcW w:w="2520" w:type="dxa"/>
            <w:shd w:val="clear" w:color="auto" w:fill="auto"/>
          </w:tcPr>
          <w:p w:rsidR="00D61D1D" w:rsidRPr="008A4B01" w:rsidRDefault="00D61D1D" w:rsidP="00D61D1D">
            <w:pPr>
              <w:spacing w:line="276" w:lineRule="auto"/>
              <w:ind w:left="50" w:firstLine="22"/>
              <w:rPr>
                <w:color w:val="0D0D0D" w:themeColor="text1" w:themeTint="F2"/>
              </w:rPr>
            </w:pPr>
            <w:r w:rsidRPr="008A4B01">
              <w:rPr>
                <w:color w:val="0D0D0D" w:themeColor="text1" w:themeTint="F2"/>
              </w:rPr>
              <w:t>Использование под любые культуры</w:t>
            </w:r>
          </w:p>
        </w:tc>
        <w:tc>
          <w:tcPr>
            <w:tcW w:w="4320" w:type="dxa"/>
            <w:shd w:val="clear" w:color="auto" w:fill="auto"/>
          </w:tcPr>
          <w:p w:rsidR="00D61D1D" w:rsidRPr="008A4B01" w:rsidRDefault="00D61D1D" w:rsidP="00E95253">
            <w:pPr>
              <w:spacing w:line="276" w:lineRule="auto"/>
              <w:ind w:left="72" w:firstLine="25"/>
              <w:rPr>
                <w:color w:val="0D0D0D" w:themeColor="text1" w:themeTint="F2"/>
              </w:rPr>
            </w:pPr>
            <w:r w:rsidRPr="008A4B01">
              <w:rPr>
                <w:color w:val="0D0D0D" w:themeColor="text1" w:themeTint="F2"/>
              </w:rPr>
              <w:t xml:space="preserve">Снижение </w:t>
            </w:r>
            <w:proofErr w:type="gramStart"/>
            <w:r w:rsidRPr="008A4B01">
              <w:rPr>
                <w:color w:val="0D0D0D" w:themeColor="text1" w:themeTint="F2"/>
              </w:rPr>
              <w:t>уровня воздействия источников загрязнения почвы</w:t>
            </w:r>
            <w:proofErr w:type="gramEnd"/>
            <w:r w:rsidRPr="008A4B01">
              <w:rPr>
                <w:color w:val="0D0D0D" w:themeColor="text1" w:themeTint="F2"/>
              </w:rPr>
              <w:t xml:space="preserve">. Осуществление мероприятий по снижению доступности </w:t>
            </w:r>
            <w:proofErr w:type="spellStart"/>
            <w:r w:rsidRPr="008A4B01">
              <w:rPr>
                <w:color w:val="0D0D0D" w:themeColor="text1" w:themeTint="F2"/>
              </w:rPr>
              <w:t>токсикантов</w:t>
            </w:r>
            <w:proofErr w:type="spellEnd"/>
            <w:r w:rsidRPr="008A4B01">
              <w:rPr>
                <w:color w:val="0D0D0D" w:themeColor="text1" w:themeTint="F2"/>
              </w:rPr>
              <w:t xml:space="preserve"> для растений (известкование, внесение органических удобрений и т.п.)</w:t>
            </w:r>
          </w:p>
        </w:tc>
      </w:tr>
    </w:tbl>
    <w:p w:rsidR="00AE00EB" w:rsidRDefault="00D61D1D" w:rsidP="00EB395D">
      <w:pPr>
        <w:pStyle w:val="western"/>
        <w:spacing w:before="40" w:line="276" w:lineRule="auto"/>
        <w:ind w:firstLine="567"/>
        <w:rPr>
          <w:color w:val="0D0D0D" w:themeColor="text1" w:themeTint="F2"/>
          <w:sz w:val="26"/>
          <w:szCs w:val="26"/>
        </w:rPr>
      </w:pPr>
      <w:r w:rsidRPr="008A4B01">
        <w:rPr>
          <w:color w:val="0D0D0D" w:themeColor="text1" w:themeTint="F2"/>
          <w:sz w:val="26"/>
          <w:szCs w:val="26"/>
        </w:rPr>
        <w:t xml:space="preserve">На территории </w:t>
      </w:r>
      <w:r w:rsidR="001D0961" w:rsidRPr="008A4B01">
        <w:rPr>
          <w:color w:val="0D0D0D" w:themeColor="text1" w:themeTint="F2"/>
          <w:sz w:val="26"/>
          <w:szCs w:val="26"/>
        </w:rPr>
        <w:t>сельского поселения</w:t>
      </w:r>
      <w:r w:rsidRPr="008A4B01">
        <w:rPr>
          <w:color w:val="0D0D0D" w:themeColor="text1" w:themeTint="F2"/>
          <w:sz w:val="26"/>
          <w:szCs w:val="26"/>
        </w:rPr>
        <w:t xml:space="preserve"> объектами, влияющими на состояние почвен</w:t>
      </w:r>
      <w:r w:rsidR="00E95253" w:rsidRPr="008A4B01">
        <w:rPr>
          <w:color w:val="0D0D0D" w:themeColor="text1" w:themeTint="F2"/>
          <w:sz w:val="26"/>
          <w:szCs w:val="26"/>
        </w:rPr>
        <w:t xml:space="preserve">ного покрова, являются кладбища. </w:t>
      </w:r>
      <w:r w:rsidRPr="008A4B01">
        <w:rPr>
          <w:color w:val="0D0D0D" w:themeColor="text1" w:themeTint="F2"/>
          <w:sz w:val="26"/>
          <w:szCs w:val="26"/>
        </w:rPr>
        <w:t xml:space="preserve">Кладбища заполнены на 100%, в настоящее время разрешено </w:t>
      </w:r>
      <w:proofErr w:type="spellStart"/>
      <w:r w:rsidRPr="008A4B01">
        <w:rPr>
          <w:color w:val="0D0D0D" w:themeColor="text1" w:themeTint="F2"/>
          <w:sz w:val="26"/>
          <w:szCs w:val="26"/>
        </w:rPr>
        <w:t>подхоронение</w:t>
      </w:r>
      <w:proofErr w:type="spellEnd"/>
      <w:r w:rsidRPr="008A4B01">
        <w:rPr>
          <w:color w:val="0D0D0D" w:themeColor="text1" w:themeTint="F2"/>
          <w:sz w:val="26"/>
          <w:szCs w:val="26"/>
        </w:rPr>
        <w:t>. Санитарно-защитная зона равна 50м для всех кладбищ поселения.</w:t>
      </w:r>
      <w:r w:rsidR="00F70806" w:rsidRPr="008A4B01">
        <w:rPr>
          <w:color w:val="0D0D0D" w:themeColor="text1" w:themeTint="F2"/>
          <w:sz w:val="26"/>
          <w:szCs w:val="26"/>
        </w:rPr>
        <w:t xml:space="preserve"> Всего на территории сельского поселения расположено шесть кладбищ.</w:t>
      </w:r>
      <w:r w:rsidR="00EB395D">
        <w:rPr>
          <w:color w:val="0D0D0D" w:themeColor="text1" w:themeTint="F2"/>
          <w:sz w:val="26"/>
          <w:szCs w:val="26"/>
        </w:rPr>
        <w:t xml:space="preserve"> </w:t>
      </w:r>
      <w:r w:rsidRPr="008A4B01">
        <w:rPr>
          <w:color w:val="0D0D0D" w:themeColor="text1" w:themeTint="F2"/>
          <w:sz w:val="26"/>
          <w:szCs w:val="26"/>
        </w:rPr>
        <w:t>Также негативное влияние на состояние почвенного покрова оказывают химические вещества, используемые для снеготаяния на дорогах.</w:t>
      </w:r>
    </w:p>
    <w:p w:rsidR="00233303" w:rsidRPr="008A4B01" w:rsidRDefault="00233303" w:rsidP="00E95253">
      <w:pPr>
        <w:pStyle w:val="Main0"/>
        <w:spacing w:line="276" w:lineRule="auto"/>
        <w:ind w:firstLine="567"/>
        <w:rPr>
          <w:color w:val="0D0D0D" w:themeColor="text1" w:themeTint="F2"/>
          <w:sz w:val="26"/>
          <w:szCs w:val="26"/>
        </w:rPr>
      </w:pPr>
      <w:proofErr w:type="gramStart"/>
      <w:r w:rsidRPr="00D36AE0">
        <w:rPr>
          <w:color w:val="000000"/>
          <w:sz w:val="26"/>
          <w:szCs w:val="26"/>
        </w:rPr>
        <w:t xml:space="preserve">Согласно данным, представленным </w:t>
      </w:r>
      <w:r>
        <w:rPr>
          <w:color w:val="000000"/>
          <w:sz w:val="26"/>
          <w:szCs w:val="26"/>
        </w:rPr>
        <w:t>К</w:t>
      </w:r>
      <w:r w:rsidRPr="00D36AE0">
        <w:rPr>
          <w:color w:val="000000"/>
          <w:sz w:val="26"/>
          <w:szCs w:val="26"/>
        </w:rPr>
        <w:t xml:space="preserve">омитетом ветеринарии </w:t>
      </w:r>
      <w:r>
        <w:rPr>
          <w:color w:val="000000"/>
          <w:sz w:val="26"/>
          <w:szCs w:val="26"/>
        </w:rPr>
        <w:t xml:space="preserve">при Правительстве </w:t>
      </w:r>
      <w:r w:rsidR="00737B7B">
        <w:rPr>
          <w:color w:val="000000"/>
          <w:sz w:val="26"/>
          <w:szCs w:val="26"/>
        </w:rPr>
        <w:t xml:space="preserve"> Калужской области письмо №</w:t>
      </w:r>
      <w:r>
        <w:rPr>
          <w:color w:val="000000"/>
          <w:sz w:val="26"/>
          <w:szCs w:val="26"/>
        </w:rPr>
        <w:t xml:space="preserve">4225-22 от 28.12.2022 г. </w:t>
      </w:r>
      <w:r w:rsidRPr="00D36AE0">
        <w:rPr>
          <w:sz w:val="26"/>
          <w:szCs w:val="26"/>
        </w:rPr>
        <w:t xml:space="preserve">на территории МО СП «Деревня </w:t>
      </w:r>
      <w:r>
        <w:rPr>
          <w:sz w:val="26"/>
          <w:szCs w:val="26"/>
        </w:rPr>
        <w:t>Асеньевское</w:t>
      </w:r>
      <w:r w:rsidRPr="00D36AE0">
        <w:rPr>
          <w:sz w:val="26"/>
          <w:szCs w:val="26"/>
        </w:rPr>
        <w:t>»</w:t>
      </w:r>
      <w:r>
        <w:rPr>
          <w:sz w:val="26"/>
          <w:szCs w:val="26"/>
        </w:rPr>
        <w:t xml:space="preserve"> Боровского района зарегистрированные в установленном порядке скотомогильники, сибиреяз</w:t>
      </w:r>
      <w:r w:rsidR="00737B7B">
        <w:rPr>
          <w:sz w:val="26"/>
          <w:szCs w:val="26"/>
        </w:rPr>
        <w:t>венные захоронения отсутствуют; зафиксированные случаи заболевания сибирской язвой животных на территории               МО СП «Деревня Асеньевское» Боровского района отсутствуют.</w:t>
      </w:r>
      <w:proofErr w:type="gramEnd"/>
    </w:p>
    <w:p w:rsidR="00D61D1D" w:rsidRPr="008A4B01" w:rsidRDefault="00D61D1D" w:rsidP="00EB395D">
      <w:pPr>
        <w:pStyle w:val="Main0"/>
        <w:spacing w:line="276" w:lineRule="auto"/>
        <w:ind w:firstLine="567"/>
        <w:rPr>
          <w:b/>
          <w:i/>
          <w:color w:val="0D0D0D" w:themeColor="text1" w:themeTint="F2"/>
          <w:sz w:val="26"/>
          <w:szCs w:val="26"/>
        </w:rPr>
      </w:pPr>
      <w:r w:rsidRPr="008A4B01">
        <w:rPr>
          <w:color w:val="0D0D0D" w:themeColor="text1" w:themeTint="F2"/>
          <w:sz w:val="26"/>
          <w:szCs w:val="26"/>
        </w:rPr>
        <w:lastRenderedPageBreak/>
        <w:t xml:space="preserve">  </w:t>
      </w:r>
      <w:r w:rsidRPr="008A4B01">
        <w:rPr>
          <w:b/>
          <w:i/>
          <w:color w:val="0D0D0D" w:themeColor="text1" w:themeTint="F2"/>
          <w:sz w:val="26"/>
          <w:szCs w:val="26"/>
        </w:rPr>
        <w:t>Санитарная очистка территории</w:t>
      </w:r>
    </w:p>
    <w:p w:rsidR="000C0238" w:rsidRPr="00677A81" w:rsidRDefault="000C0238" w:rsidP="000C0238">
      <w:pPr>
        <w:spacing w:line="276" w:lineRule="auto"/>
        <w:ind w:firstLine="709"/>
        <w:jc w:val="both"/>
        <w:rPr>
          <w:sz w:val="26"/>
          <w:szCs w:val="26"/>
        </w:rPr>
      </w:pPr>
      <w:r w:rsidRPr="00677A81">
        <w:rPr>
          <w:sz w:val="26"/>
          <w:szCs w:val="26"/>
        </w:rPr>
        <w:t>Организация сбора и вывоза твердых коммунальных отходов и мусора с территории муниципального образования, а также очистка территории населенных пунктов относится к вопросам местного значения.</w:t>
      </w:r>
    </w:p>
    <w:p w:rsidR="000C0238" w:rsidRPr="00677A81" w:rsidRDefault="000C0238" w:rsidP="000C0238">
      <w:pPr>
        <w:spacing w:line="276" w:lineRule="auto"/>
        <w:ind w:firstLine="709"/>
        <w:jc w:val="both"/>
        <w:rPr>
          <w:sz w:val="26"/>
          <w:szCs w:val="26"/>
        </w:rPr>
      </w:pPr>
      <w:r w:rsidRPr="00677A81">
        <w:rPr>
          <w:sz w:val="26"/>
          <w:szCs w:val="26"/>
        </w:rPr>
        <w:t xml:space="preserve">Сбор и транспортировка твердых коммунальных отходов (далее – ТКО) с территории </w:t>
      </w:r>
      <w:r w:rsidRPr="00B97E5F">
        <w:rPr>
          <w:sz w:val="26"/>
          <w:szCs w:val="26"/>
        </w:rPr>
        <w:t xml:space="preserve">сельского поселения </w:t>
      </w:r>
      <w:r w:rsidRPr="00677A81">
        <w:rPr>
          <w:sz w:val="26"/>
          <w:szCs w:val="26"/>
        </w:rPr>
        <w:t>в соответствии с действующим законодательством осуществляется по планово-регулярной системе, согласно утвержденным графикам. Вывоз ТКО осуществляется региональным оператором по обращению с ТКО и направляется на сортировку и дальнейшее захоронение в соответствии с территориальной схемой обращения с отходами Калужской области. Обращение с иными видами отходов осуществляется операторами, имеющими соответствующие лицензии на данный вид деятельности.</w:t>
      </w:r>
    </w:p>
    <w:p w:rsidR="00D61D1D" w:rsidRPr="000C0238" w:rsidRDefault="000C0238" w:rsidP="000C0238">
      <w:pPr>
        <w:spacing w:line="276" w:lineRule="auto"/>
        <w:ind w:firstLine="709"/>
        <w:jc w:val="both"/>
        <w:rPr>
          <w:sz w:val="26"/>
          <w:szCs w:val="26"/>
        </w:rPr>
      </w:pPr>
      <w:r w:rsidRPr="0045671D">
        <w:rPr>
          <w:sz w:val="26"/>
          <w:szCs w:val="26"/>
        </w:rPr>
        <w:t xml:space="preserve">Места </w:t>
      </w:r>
      <w:r>
        <w:rPr>
          <w:sz w:val="26"/>
          <w:szCs w:val="26"/>
        </w:rPr>
        <w:t>накопления и сбора</w:t>
      </w:r>
      <w:r w:rsidRPr="0045671D">
        <w:rPr>
          <w:sz w:val="26"/>
          <w:szCs w:val="26"/>
        </w:rPr>
        <w:t xml:space="preserve"> </w:t>
      </w:r>
      <w:r>
        <w:rPr>
          <w:sz w:val="26"/>
          <w:szCs w:val="26"/>
        </w:rPr>
        <w:t xml:space="preserve">отходов </w:t>
      </w:r>
      <w:r w:rsidRPr="0045671D">
        <w:rPr>
          <w:sz w:val="26"/>
          <w:szCs w:val="26"/>
        </w:rPr>
        <w:t>Т</w:t>
      </w:r>
      <w:r>
        <w:rPr>
          <w:sz w:val="26"/>
          <w:szCs w:val="26"/>
        </w:rPr>
        <w:t>К</w:t>
      </w:r>
      <w:r w:rsidRPr="0045671D">
        <w:rPr>
          <w:sz w:val="26"/>
          <w:szCs w:val="26"/>
        </w:rPr>
        <w:t>О имеются при всех учреждениях и предприятиях. В десяти населенных пунктах организованы площадки</w:t>
      </w:r>
      <w:r>
        <w:rPr>
          <w:sz w:val="26"/>
          <w:szCs w:val="26"/>
        </w:rPr>
        <w:t xml:space="preserve"> накопления и сбора отходов ТКО</w:t>
      </w:r>
      <w:r w:rsidRPr="0045671D">
        <w:rPr>
          <w:sz w:val="26"/>
          <w:szCs w:val="26"/>
        </w:rPr>
        <w:t xml:space="preserve">, на них расположены контейнеры объемом </w:t>
      </w:r>
      <w:r w:rsidR="00D61D1D" w:rsidRPr="008A4B01">
        <w:rPr>
          <w:color w:val="0D0D0D" w:themeColor="text1" w:themeTint="F2"/>
          <w:sz w:val="26"/>
          <w:szCs w:val="26"/>
        </w:rPr>
        <w:t>1 и 8 м</w:t>
      </w:r>
      <w:r w:rsidR="00D61D1D" w:rsidRPr="008A4B01">
        <w:rPr>
          <w:color w:val="0D0D0D" w:themeColor="text1" w:themeTint="F2"/>
          <w:sz w:val="26"/>
          <w:szCs w:val="26"/>
          <w:vertAlign w:val="superscript"/>
        </w:rPr>
        <w:t>3</w:t>
      </w:r>
    </w:p>
    <w:p w:rsidR="00E95253" w:rsidRPr="008A4B01" w:rsidRDefault="00E95253" w:rsidP="00E95253">
      <w:pPr>
        <w:spacing w:line="276" w:lineRule="auto"/>
        <w:jc w:val="right"/>
        <w:rPr>
          <w:i/>
          <w:color w:val="0D0D0D" w:themeColor="text1" w:themeTint="F2"/>
        </w:rPr>
      </w:pPr>
      <w:r w:rsidRPr="008A4B01">
        <w:rPr>
          <w:i/>
          <w:color w:val="0D0D0D" w:themeColor="text1" w:themeTint="F2"/>
        </w:rPr>
        <w:t>Таблица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484976" w:rsidRPr="008A4B01" w:rsidTr="00C019D8">
        <w:trPr>
          <w:jc w:val="center"/>
        </w:trPr>
        <w:tc>
          <w:tcPr>
            <w:tcW w:w="2392" w:type="dxa"/>
            <w:shd w:val="clear" w:color="auto" w:fill="auto"/>
            <w:vAlign w:val="center"/>
          </w:tcPr>
          <w:p w:rsidR="00484976" w:rsidRPr="008A4B01" w:rsidRDefault="00484976" w:rsidP="00C019D8">
            <w:pPr>
              <w:spacing w:line="276" w:lineRule="auto"/>
              <w:jc w:val="center"/>
              <w:rPr>
                <w:b/>
                <w:color w:val="0D0D0D" w:themeColor="text1" w:themeTint="F2"/>
                <w:sz w:val="26"/>
                <w:szCs w:val="26"/>
              </w:rPr>
            </w:pPr>
            <w:r w:rsidRPr="008A4B01">
              <w:rPr>
                <w:b/>
                <w:color w:val="0D0D0D" w:themeColor="text1" w:themeTint="F2"/>
                <w:sz w:val="26"/>
                <w:szCs w:val="26"/>
              </w:rPr>
              <w:t>Населенный пункт</w:t>
            </w:r>
          </w:p>
        </w:tc>
        <w:tc>
          <w:tcPr>
            <w:tcW w:w="2393" w:type="dxa"/>
            <w:shd w:val="clear" w:color="auto" w:fill="auto"/>
            <w:vAlign w:val="center"/>
          </w:tcPr>
          <w:p w:rsidR="00484976" w:rsidRPr="008A4B01" w:rsidRDefault="00484976" w:rsidP="00C019D8">
            <w:pPr>
              <w:spacing w:line="276" w:lineRule="auto"/>
              <w:jc w:val="center"/>
              <w:rPr>
                <w:b/>
                <w:color w:val="0D0D0D" w:themeColor="text1" w:themeTint="F2"/>
                <w:sz w:val="26"/>
                <w:szCs w:val="26"/>
              </w:rPr>
            </w:pPr>
            <w:r w:rsidRPr="008A4B01">
              <w:rPr>
                <w:b/>
                <w:color w:val="0D0D0D" w:themeColor="text1" w:themeTint="F2"/>
                <w:sz w:val="26"/>
                <w:szCs w:val="26"/>
              </w:rPr>
              <w:t>Количество площадок для временного хранения ТБО</w:t>
            </w:r>
          </w:p>
        </w:tc>
        <w:tc>
          <w:tcPr>
            <w:tcW w:w="2393" w:type="dxa"/>
            <w:shd w:val="clear" w:color="auto" w:fill="auto"/>
            <w:vAlign w:val="center"/>
          </w:tcPr>
          <w:p w:rsidR="00484976" w:rsidRPr="008A4B01" w:rsidRDefault="00484976" w:rsidP="00C019D8">
            <w:pPr>
              <w:spacing w:line="276" w:lineRule="auto"/>
              <w:jc w:val="center"/>
              <w:rPr>
                <w:b/>
                <w:color w:val="0D0D0D" w:themeColor="text1" w:themeTint="F2"/>
                <w:sz w:val="26"/>
                <w:szCs w:val="26"/>
              </w:rPr>
            </w:pPr>
            <w:r w:rsidRPr="008A4B01">
              <w:rPr>
                <w:b/>
                <w:color w:val="0D0D0D" w:themeColor="text1" w:themeTint="F2"/>
                <w:sz w:val="26"/>
                <w:szCs w:val="26"/>
              </w:rPr>
              <w:t>Общее количество контейнеров</w:t>
            </w:r>
          </w:p>
        </w:tc>
        <w:tc>
          <w:tcPr>
            <w:tcW w:w="2393" w:type="dxa"/>
            <w:shd w:val="clear" w:color="auto" w:fill="auto"/>
            <w:vAlign w:val="center"/>
          </w:tcPr>
          <w:p w:rsidR="00484976" w:rsidRPr="008A4B01" w:rsidRDefault="00484976" w:rsidP="00C019D8">
            <w:pPr>
              <w:spacing w:line="276" w:lineRule="auto"/>
              <w:jc w:val="center"/>
              <w:rPr>
                <w:b/>
                <w:color w:val="0D0D0D" w:themeColor="text1" w:themeTint="F2"/>
                <w:sz w:val="26"/>
                <w:szCs w:val="26"/>
              </w:rPr>
            </w:pPr>
            <w:r w:rsidRPr="008A4B01">
              <w:rPr>
                <w:b/>
                <w:color w:val="0D0D0D" w:themeColor="text1" w:themeTint="F2"/>
                <w:sz w:val="26"/>
                <w:szCs w:val="26"/>
              </w:rPr>
              <w:t>Общий объем, м</w:t>
            </w:r>
            <w:r w:rsidRPr="008A4B01">
              <w:rPr>
                <w:b/>
                <w:color w:val="0D0D0D" w:themeColor="text1" w:themeTint="F2"/>
                <w:sz w:val="26"/>
                <w:szCs w:val="26"/>
                <w:vertAlign w:val="superscript"/>
              </w:rPr>
              <w:t>3</w:t>
            </w:r>
          </w:p>
        </w:tc>
      </w:tr>
      <w:tr w:rsidR="00484976" w:rsidRPr="008A4B01" w:rsidTr="00C019D8">
        <w:trPr>
          <w:jc w:val="center"/>
        </w:trPr>
        <w:tc>
          <w:tcPr>
            <w:tcW w:w="2392" w:type="dxa"/>
            <w:shd w:val="clear" w:color="auto" w:fill="auto"/>
            <w:vAlign w:val="center"/>
          </w:tcPr>
          <w:p w:rsidR="00484976" w:rsidRPr="00CF6439" w:rsidRDefault="00484976" w:rsidP="00C019D8">
            <w:pPr>
              <w:spacing w:line="276" w:lineRule="auto"/>
              <w:rPr>
                <w:color w:val="0D0D0D" w:themeColor="text1" w:themeTint="F2"/>
                <w:sz w:val="26"/>
                <w:szCs w:val="26"/>
              </w:rPr>
            </w:pPr>
            <w:r w:rsidRPr="00CF6439">
              <w:rPr>
                <w:color w:val="0D0D0D" w:themeColor="text1" w:themeTint="F2"/>
                <w:sz w:val="26"/>
                <w:szCs w:val="26"/>
              </w:rPr>
              <w:t>Деревеньки</w:t>
            </w:r>
          </w:p>
        </w:tc>
        <w:tc>
          <w:tcPr>
            <w:tcW w:w="2393" w:type="dxa"/>
            <w:shd w:val="clear" w:color="auto" w:fill="auto"/>
            <w:vAlign w:val="center"/>
          </w:tcPr>
          <w:p w:rsidR="00484976" w:rsidRPr="00CF6439" w:rsidRDefault="00484976" w:rsidP="00C019D8">
            <w:pPr>
              <w:spacing w:line="276" w:lineRule="auto"/>
              <w:jc w:val="center"/>
              <w:rPr>
                <w:color w:val="0D0D0D" w:themeColor="text1" w:themeTint="F2"/>
                <w:sz w:val="26"/>
                <w:szCs w:val="26"/>
              </w:rPr>
            </w:pPr>
            <w:r w:rsidRPr="00CF6439">
              <w:rPr>
                <w:color w:val="0D0D0D" w:themeColor="text1" w:themeTint="F2"/>
                <w:sz w:val="26"/>
                <w:szCs w:val="26"/>
              </w:rPr>
              <w:t>1</w:t>
            </w:r>
          </w:p>
        </w:tc>
        <w:tc>
          <w:tcPr>
            <w:tcW w:w="2393" w:type="dxa"/>
            <w:shd w:val="clear" w:color="auto" w:fill="auto"/>
            <w:vAlign w:val="center"/>
          </w:tcPr>
          <w:p w:rsidR="00484976" w:rsidRPr="00CF6439"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Pr="00CF6439" w:rsidRDefault="00484976" w:rsidP="00C019D8">
            <w:pPr>
              <w:spacing w:line="276" w:lineRule="auto"/>
              <w:jc w:val="center"/>
              <w:rPr>
                <w:color w:val="0D0D0D" w:themeColor="text1" w:themeTint="F2"/>
                <w:sz w:val="26"/>
                <w:szCs w:val="26"/>
              </w:rPr>
            </w:pPr>
            <w:r>
              <w:rPr>
                <w:color w:val="0D0D0D" w:themeColor="text1" w:themeTint="F2"/>
                <w:sz w:val="26"/>
                <w:szCs w:val="26"/>
              </w:rPr>
              <w:t>8</w:t>
            </w:r>
          </w:p>
        </w:tc>
      </w:tr>
      <w:tr w:rsidR="00484976" w:rsidRPr="008A4B01" w:rsidTr="00C019D8">
        <w:trPr>
          <w:jc w:val="center"/>
        </w:trPr>
        <w:tc>
          <w:tcPr>
            <w:tcW w:w="2392" w:type="dxa"/>
            <w:shd w:val="clear" w:color="auto" w:fill="auto"/>
            <w:vAlign w:val="center"/>
          </w:tcPr>
          <w:p w:rsidR="00484976" w:rsidRPr="00CF6439" w:rsidRDefault="00484976" w:rsidP="00C019D8">
            <w:pPr>
              <w:spacing w:line="276" w:lineRule="auto"/>
              <w:rPr>
                <w:color w:val="0D0D0D" w:themeColor="text1" w:themeTint="F2"/>
                <w:sz w:val="26"/>
                <w:szCs w:val="26"/>
              </w:rPr>
            </w:pPr>
            <w:proofErr w:type="spellStart"/>
            <w:r>
              <w:rPr>
                <w:color w:val="0D0D0D" w:themeColor="text1" w:themeTint="F2"/>
                <w:sz w:val="26"/>
                <w:szCs w:val="26"/>
              </w:rPr>
              <w:t>Абрамовская</w:t>
            </w:r>
            <w:proofErr w:type="spellEnd"/>
            <w:r>
              <w:rPr>
                <w:color w:val="0D0D0D" w:themeColor="text1" w:themeTint="F2"/>
                <w:sz w:val="26"/>
                <w:szCs w:val="26"/>
              </w:rPr>
              <w:t xml:space="preserve"> слобода</w:t>
            </w:r>
          </w:p>
        </w:tc>
        <w:tc>
          <w:tcPr>
            <w:tcW w:w="2393" w:type="dxa"/>
            <w:shd w:val="clear" w:color="auto" w:fill="auto"/>
            <w:vAlign w:val="center"/>
          </w:tcPr>
          <w:p w:rsidR="00484976" w:rsidRPr="00CF6439"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8</w:t>
            </w:r>
          </w:p>
        </w:tc>
      </w:tr>
      <w:tr w:rsidR="00484976" w:rsidRPr="008A4B01" w:rsidTr="00C019D8">
        <w:trPr>
          <w:jc w:val="center"/>
        </w:trPr>
        <w:tc>
          <w:tcPr>
            <w:tcW w:w="2392" w:type="dxa"/>
            <w:shd w:val="clear" w:color="auto" w:fill="auto"/>
            <w:vAlign w:val="center"/>
          </w:tcPr>
          <w:p w:rsidR="00484976" w:rsidRDefault="00484976" w:rsidP="00C019D8">
            <w:pPr>
              <w:spacing w:line="276" w:lineRule="auto"/>
              <w:rPr>
                <w:color w:val="0D0D0D" w:themeColor="text1" w:themeTint="F2"/>
                <w:sz w:val="26"/>
                <w:szCs w:val="26"/>
              </w:rPr>
            </w:pPr>
            <w:proofErr w:type="spellStart"/>
            <w:r>
              <w:rPr>
                <w:color w:val="0D0D0D" w:themeColor="text1" w:themeTint="F2"/>
                <w:sz w:val="26"/>
                <w:szCs w:val="26"/>
              </w:rPr>
              <w:t>Абрамовское</w:t>
            </w:r>
            <w:proofErr w:type="spellEnd"/>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8</w:t>
            </w:r>
          </w:p>
        </w:tc>
      </w:tr>
      <w:tr w:rsidR="00484976" w:rsidRPr="008A4B01" w:rsidTr="00C019D8">
        <w:trPr>
          <w:jc w:val="center"/>
        </w:trPr>
        <w:tc>
          <w:tcPr>
            <w:tcW w:w="2392" w:type="dxa"/>
            <w:shd w:val="clear" w:color="auto" w:fill="auto"/>
            <w:vAlign w:val="center"/>
          </w:tcPr>
          <w:p w:rsidR="00484976" w:rsidRDefault="00484976" w:rsidP="00C019D8">
            <w:pPr>
              <w:spacing w:line="276" w:lineRule="auto"/>
              <w:rPr>
                <w:color w:val="0D0D0D" w:themeColor="text1" w:themeTint="F2"/>
                <w:sz w:val="26"/>
                <w:szCs w:val="26"/>
              </w:rPr>
            </w:pPr>
            <w:proofErr w:type="spellStart"/>
            <w:r>
              <w:rPr>
                <w:color w:val="0D0D0D" w:themeColor="text1" w:themeTint="F2"/>
                <w:sz w:val="26"/>
                <w:szCs w:val="26"/>
              </w:rPr>
              <w:t>Федорино</w:t>
            </w:r>
            <w:proofErr w:type="spellEnd"/>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2</w:t>
            </w:r>
          </w:p>
        </w:tc>
        <w:tc>
          <w:tcPr>
            <w:tcW w:w="2393" w:type="dxa"/>
            <w:shd w:val="clear" w:color="auto" w:fill="auto"/>
            <w:vAlign w:val="center"/>
          </w:tcPr>
          <w:p w:rsidR="00484976" w:rsidRDefault="00484976" w:rsidP="00C019D8">
            <w:pPr>
              <w:spacing w:line="276" w:lineRule="auto"/>
              <w:jc w:val="center"/>
              <w:rPr>
                <w:color w:val="0D0D0D" w:themeColor="text1" w:themeTint="F2"/>
                <w:sz w:val="26"/>
                <w:szCs w:val="26"/>
              </w:rPr>
            </w:pPr>
            <w:r>
              <w:rPr>
                <w:color w:val="0D0D0D" w:themeColor="text1" w:themeTint="F2"/>
                <w:sz w:val="26"/>
                <w:szCs w:val="26"/>
              </w:rPr>
              <w:t>16</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Серединское</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5</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11</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r>
              <w:rPr>
                <w:color w:val="0D0D0D" w:themeColor="text1" w:themeTint="F2"/>
                <w:sz w:val="26"/>
                <w:szCs w:val="26"/>
              </w:rPr>
              <w:t>Асеньевское</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8</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Тишнево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16</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r>
              <w:rPr>
                <w:color w:val="0D0D0D" w:themeColor="text1" w:themeTint="F2"/>
                <w:sz w:val="26"/>
                <w:szCs w:val="26"/>
              </w:rPr>
              <w:t>Борисово</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3</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7</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12,5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Коростелево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5</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3,75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Зеленино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0,75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Ищеино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4</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8</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6</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Гордеево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Малахово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5</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3,75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proofErr w:type="spellStart"/>
            <w:r>
              <w:rPr>
                <w:color w:val="0D0D0D" w:themeColor="text1" w:themeTint="F2"/>
                <w:sz w:val="26"/>
                <w:szCs w:val="26"/>
              </w:rPr>
              <w:t>Тюнино</w:t>
            </w:r>
            <w:proofErr w:type="spellEnd"/>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3</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2,25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color w:val="0D0D0D" w:themeColor="text1" w:themeTint="F2"/>
                <w:sz w:val="26"/>
                <w:szCs w:val="26"/>
              </w:rPr>
            </w:pPr>
            <w:r>
              <w:rPr>
                <w:color w:val="0D0D0D" w:themeColor="text1" w:themeTint="F2"/>
                <w:sz w:val="26"/>
                <w:szCs w:val="26"/>
              </w:rPr>
              <w:t>Бортники</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1</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3</w:t>
            </w:r>
          </w:p>
        </w:tc>
        <w:tc>
          <w:tcPr>
            <w:tcW w:w="2393" w:type="dxa"/>
            <w:shd w:val="clear" w:color="auto" w:fill="auto"/>
          </w:tcPr>
          <w:p w:rsidR="00484976" w:rsidRPr="008A4B01" w:rsidRDefault="00484976" w:rsidP="00C019D8">
            <w:pPr>
              <w:spacing w:line="276" w:lineRule="auto"/>
              <w:jc w:val="center"/>
              <w:rPr>
                <w:color w:val="0D0D0D" w:themeColor="text1" w:themeTint="F2"/>
                <w:sz w:val="26"/>
                <w:szCs w:val="26"/>
              </w:rPr>
            </w:pPr>
            <w:r>
              <w:rPr>
                <w:color w:val="0D0D0D" w:themeColor="text1" w:themeTint="F2"/>
                <w:sz w:val="26"/>
                <w:szCs w:val="26"/>
              </w:rPr>
              <w:t>2,25</w:t>
            </w:r>
          </w:p>
        </w:tc>
      </w:tr>
      <w:tr w:rsidR="00484976" w:rsidRPr="008A4B01" w:rsidTr="00C019D8">
        <w:trPr>
          <w:jc w:val="center"/>
        </w:trPr>
        <w:tc>
          <w:tcPr>
            <w:tcW w:w="2392" w:type="dxa"/>
            <w:shd w:val="clear" w:color="auto" w:fill="auto"/>
          </w:tcPr>
          <w:p w:rsidR="00484976" w:rsidRPr="008A4B01" w:rsidRDefault="00484976" w:rsidP="00C019D8">
            <w:pPr>
              <w:spacing w:line="276" w:lineRule="auto"/>
              <w:jc w:val="both"/>
              <w:rPr>
                <w:b/>
                <w:i/>
                <w:color w:val="0D0D0D" w:themeColor="text1" w:themeTint="F2"/>
                <w:sz w:val="26"/>
                <w:szCs w:val="26"/>
              </w:rPr>
            </w:pPr>
            <w:r w:rsidRPr="008A4B01">
              <w:rPr>
                <w:b/>
                <w:i/>
                <w:color w:val="0D0D0D" w:themeColor="text1" w:themeTint="F2"/>
                <w:sz w:val="26"/>
                <w:szCs w:val="26"/>
              </w:rPr>
              <w:t>Всего</w:t>
            </w:r>
          </w:p>
        </w:tc>
        <w:tc>
          <w:tcPr>
            <w:tcW w:w="2393" w:type="dxa"/>
            <w:shd w:val="clear" w:color="auto" w:fill="auto"/>
          </w:tcPr>
          <w:p w:rsidR="00484976" w:rsidRPr="008A4B01" w:rsidRDefault="00484976" w:rsidP="00C019D8">
            <w:pPr>
              <w:spacing w:line="276" w:lineRule="auto"/>
              <w:jc w:val="center"/>
              <w:rPr>
                <w:b/>
                <w:i/>
                <w:color w:val="0D0D0D" w:themeColor="text1" w:themeTint="F2"/>
                <w:sz w:val="26"/>
                <w:szCs w:val="26"/>
              </w:rPr>
            </w:pPr>
            <w:r>
              <w:rPr>
                <w:b/>
                <w:i/>
                <w:color w:val="0D0D0D" w:themeColor="text1" w:themeTint="F2"/>
                <w:sz w:val="26"/>
                <w:szCs w:val="26"/>
              </w:rPr>
              <w:t>22</w:t>
            </w:r>
          </w:p>
        </w:tc>
        <w:tc>
          <w:tcPr>
            <w:tcW w:w="2393" w:type="dxa"/>
            <w:shd w:val="clear" w:color="auto" w:fill="auto"/>
          </w:tcPr>
          <w:p w:rsidR="00484976" w:rsidRPr="008A4B01" w:rsidRDefault="00484976" w:rsidP="00C019D8">
            <w:pPr>
              <w:spacing w:line="276" w:lineRule="auto"/>
              <w:jc w:val="center"/>
              <w:rPr>
                <w:b/>
                <w:i/>
                <w:color w:val="0D0D0D" w:themeColor="text1" w:themeTint="F2"/>
                <w:sz w:val="26"/>
                <w:szCs w:val="26"/>
              </w:rPr>
            </w:pPr>
            <w:r w:rsidRPr="008A4B01">
              <w:rPr>
                <w:b/>
                <w:i/>
                <w:color w:val="0D0D0D" w:themeColor="text1" w:themeTint="F2"/>
                <w:sz w:val="26"/>
                <w:szCs w:val="26"/>
              </w:rPr>
              <w:t>4</w:t>
            </w:r>
            <w:r>
              <w:rPr>
                <w:b/>
                <w:i/>
                <w:color w:val="0D0D0D" w:themeColor="text1" w:themeTint="F2"/>
                <w:sz w:val="26"/>
                <w:szCs w:val="26"/>
              </w:rPr>
              <w:t>7</w:t>
            </w:r>
          </w:p>
        </w:tc>
        <w:tc>
          <w:tcPr>
            <w:tcW w:w="2393" w:type="dxa"/>
            <w:shd w:val="clear" w:color="auto" w:fill="auto"/>
          </w:tcPr>
          <w:p w:rsidR="00484976" w:rsidRPr="008A4B01" w:rsidRDefault="00484976" w:rsidP="00C019D8">
            <w:pPr>
              <w:spacing w:line="276" w:lineRule="auto"/>
              <w:jc w:val="center"/>
              <w:rPr>
                <w:b/>
                <w:i/>
                <w:color w:val="0D0D0D" w:themeColor="text1" w:themeTint="F2"/>
                <w:sz w:val="26"/>
                <w:szCs w:val="26"/>
              </w:rPr>
            </w:pPr>
            <w:r>
              <w:rPr>
                <w:b/>
                <w:i/>
                <w:color w:val="0D0D0D" w:themeColor="text1" w:themeTint="F2"/>
                <w:sz w:val="26"/>
                <w:szCs w:val="26"/>
              </w:rPr>
              <w:t>107,75</w:t>
            </w:r>
          </w:p>
        </w:tc>
      </w:tr>
    </w:tbl>
    <w:p w:rsidR="000C0238" w:rsidRPr="00677A81" w:rsidRDefault="000C0238" w:rsidP="000C0238">
      <w:pPr>
        <w:spacing w:before="120" w:line="276" w:lineRule="auto"/>
        <w:ind w:firstLine="709"/>
        <w:jc w:val="both"/>
        <w:rPr>
          <w:sz w:val="26"/>
          <w:szCs w:val="26"/>
        </w:rPr>
      </w:pPr>
      <w:bookmarkStart w:id="98" w:name="_Toc241844452"/>
      <w:bookmarkStart w:id="99" w:name="_Toc249431679"/>
      <w:bookmarkStart w:id="100" w:name="_Toc254300277"/>
      <w:bookmarkStart w:id="101" w:name="_Toc260684569"/>
      <w:bookmarkStart w:id="102" w:name="_Toc266652618"/>
      <w:bookmarkStart w:id="103" w:name="_Toc294190425"/>
      <w:proofErr w:type="gramStart"/>
      <w:r w:rsidRPr="00677A81">
        <w:rPr>
          <w:sz w:val="26"/>
          <w:szCs w:val="26"/>
        </w:rPr>
        <w:t xml:space="preserve">В соответствии с Постановлением Главного государственного санитарного врача Российской Федерации от 28 января 2021 г. № 3 №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w:t>
      </w:r>
      <w:r w:rsidRPr="00677A81">
        <w:rPr>
          <w:sz w:val="26"/>
          <w:szCs w:val="26"/>
        </w:rPr>
        <w:lastRenderedPageBreak/>
        <w:t>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осуществлять сбор ТКО:</w:t>
      </w:r>
      <w:proofErr w:type="gramEnd"/>
    </w:p>
    <w:p w:rsidR="000C0238" w:rsidRPr="00677A81" w:rsidRDefault="000C0238" w:rsidP="000C0238">
      <w:pPr>
        <w:spacing w:line="276" w:lineRule="auto"/>
        <w:ind w:firstLine="709"/>
        <w:jc w:val="both"/>
        <w:rPr>
          <w:sz w:val="26"/>
          <w:szCs w:val="26"/>
        </w:rPr>
      </w:pPr>
      <w:r w:rsidRPr="00677A81">
        <w:rPr>
          <w:sz w:val="26"/>
          <w:szCs w:val="26"/>
        </w:rPr>
        <w:t>- не реже 1 раза в трое суток при температуре наружного воздуха до +5</w:t>
      </w:r>
      <w:proofErr w:type="gramStart"/>
      <w:r w:rsidRPr="00677A81">
        <w:rPr>
          <w:sz w:val="26"/>
          <w:szCs w:val="26"/>
        </w:rPr>
        <w:t xml:space="preserve"> °С</w:t>
      </w:r>
      <w:proofErr w:type="gramEnd"/>
      <w:r w:rsidRPr="00677A81">
        <w:rPr>
          <w:sz w:val="26"/>
          <w:szCs w:val="26"/>
        </w:rPr>
        <w:t xml:space="preserve"> и ежедневно при температуре выше +5 °С;</w:t>
      </w:r>
    </w:p>
    <w:p w:rsidR="000C0238" w:rsidRDefault="000C0238" w:rsidP="000C0238">
      <w:pPr>
        <w:spacing w:line="276" w:lineRule="auto"/>
        <w:ind w:firstLine="709"/>
        <w:jc w:val="both"/>
        <w:rPr>
          <w:sz w:val="26"/>
          <w:szCs w:val="26"/>
        </w:rPr>
      </w:pPr>
      <w:r w:rsidRPr="00677A81">
        <w:rPr>
          <w:sz w:val="26"/>
          <w:szCs w:val="26"/>
        </w:rPr>
        <w:t>- крупногабаритные отходы вывозятся по мере накопления, но не реже одного раза в неделю.</w:t>
      </w:r>
    </w:p>
    <w:p w:rsidR="00D61D1D" w:rsidRPr="008A4B01" w:rsidRDefault="00D61D1D" w:rsidP="00D61D1D">
      <w:pPr>
        <w:spacing w:line="276" w:lineRule="auto"/>
        <w:jc w:val="center"/>
        <w:rPr>
          <w:b/>
          <w:bCs/>
          <w:i/>
          <w:color w:val="0D0D0D" w:themeColor="text1" w:themeTint="F2"/>
          <w:sz w:val="26"/>
          <w:szCs w:val="26"/>
        </w:rPr>
      </w:pPr>
      <w:r w:rsidRPr="008A4B01">
        <w:rPr>
          <w:b/>
          <w:bCs/>
          <w:i/>
          <w:color w:val="0D0D0D" w:themeColor="text1" w:themeTint="F2"/>
          <w:sz w:val="26"/>
          <w:szCs w:val="26"/>
        </w:rPr>
        <w:t>Санитарно-защитные зоны предприятий</w:t>
      </w:r>
    </w:p>
    <w:p w:rsidR="00D61D1D" w:rsidRPr="008A4B01" w:rsidRDefault="00D61D1D" w:rsidP="00522570">
      <w:pPr>
        <w:pStyle w:val="western"/>
        <w:spacing w:line="276" w:lineRule="auto"/>
        <w:ind w:firstLine="709"/>
        <w:rPr>
          <w:color w:val="0D0D0D" w:themeColor="text1" w:themeTint="F2"/>
          <w:sz w:val="26"/>
          <w:szCs w:val="26"/>
        </w:rPr>
      </w:pPr>
      <w:proofErr w:type="gramStart"/>
      <w:r w:rsidRPr="008A4B01">
        <w:rPr>
          <w:color w:val="0D0D0D" w:themeColor="text1" w:themeTint="F2"/>
          <w:sz w:val="26"/>
          <w:szCs w:val="26"/>
        </w:rPr>
        <w:t>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r w:rsidRPr="008A4B01">
        <w:rPr>
          <w:color w:val="0D0D0D" w:themeColor="text1" w:themeTint="F2"/>
          <w:sz w:val="26"/>
          <w:szCs w:val="26"/>
        </w:rPr>
        <w:t xml:space="preserve">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xml:space="preserve">Территория санитарно-защитной зоны предназначена </w:t>
      </w:r>
      <w:proofErr w:type="gramStart"/>
      <w:r w:rsidRPr="008A4B01">
        <w:rPr>
          <w:color w:val="0D0D0D" w:themeColor="text1" w:themeTint="F2"/>
          <w:sz w:val="26"/>
          <w:szCs w:val="26"/>
        </w:rPr>
        <w:t>для</w:t>
      </w:r>
      <w:proofErr w:type="gramEnd"/>
      <w:r w:rsidRPr="008A4B01">
        <w:rPr>
          <w:color w:val="0D0D0D" w:themeColor="text1" w:themeTint="F2"/>
          <w:sz w:val="26"/>
          <w:szCs w:val="26"/>
        </w:rPr>
        <w:t>:</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снижения уровня воздействия до требуемых гигиенических нормативов по всем факторам воздействия за ее пределами;</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создания санитарно-защитного барьера между территорией предприятия (группы предприятий) и территорией жилой застройки;</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9B1DAC" w:rsidRPr="008A4B01" w:rsidRDefault="009B1DAC" w:rsidP="009B1DAC">
      <w:pPr>
        <w:spacing w:line="276" w:lineRule="auto"/>
        <w:ind w:firstLine="709"/>
        <w:jc w:val="both"/>
        <w:rPr>
          <w:color w:val="0D0D0D" w:themeColor="text1" w:themeTint="F2"/>
          <w:sz w:val="26"/>
          <w:szCs w:val="26"/>
        </w:rPr>
      </w:pPr>
      <w:r w:rsidRPr="008A4B01">
        <w:rPr>
          <w:color w:val="0D0D0D" w:themeColor="text1" w:themeTint="F2"/>
          <w:sz w:val="26"/>
          <w:szCs w:val="26"/>
        </w:rPr>
        <w:t>Промышленные предприятия должны иметь утвержденные проекты санитарно-защитных зон.</w:t>
      </w:r>
    </w:p>
    <w:p w:rsidR="009B1DAC" w:rsidRPr="008A4B01" w:rsidRDefault="009B1DAC" w:rsidP="009B1DAC">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Предприятия, расположенные на территории сельского поселения, не имеют разработанных санитарно-защитных зон. </w:t>
      </w:r>
      <w:proofErr w:type="gramStart"/>
      <w:r w:rsidRPr="008A4B01">
        <w:rPr>
          <w:color w:val="0D0D0D" w:themeColor="text1" w:themeTint="F2"/>
          <w:sz w:val="26"/>
          <w:szCs w:val="26"/>
        </w:rPr>
        <w:t>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roofErr w:type="gramEnd"/>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Промышленные предприятия должны иметь утвержденные проекты санитарно-защитных зон.</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Предприятия, расположенные на территории сельского поселения, не имеют разработанных санитарно-защитных зон. </w:t>
      </w:r>
      <w:proofErr w:type="gramStart"/>
      <w:r w:rsidRPr="008A4B01">
        <w:rPr>
          <w:color w:val="0D0D0D" w:themeColor="text1" w:themeTint="F2"/>
          <w:sz w:val="26"/>
          <w:szCs w:val="26"/>
        </w:rPr>
        <w:t>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roofErr w:type="gramEnd"/>
    </w:p>
    <w:p w:rsidR="00D61D1D" w:rsidRPr="008A4B01" w:rsidRDefault="00D61D1D" w:rsidP="00D61D1D">
      <w:pPr>
        <w:spacing w:line="276" w:lineRule="auto"/>
        <w:ind w:firstLine="720"/>
        <w:jc w:val="both"/>
        <w:rPr>
          <w:color w:val="0D0D0D" w:themeColor="text1" w:themeTint="F2"/>
          <w:sz w:val="26"/>
          <w:szCs w:val="26"/>
        </w:rPr>
      </w:pPr>
      <w:r w:rsidRPr="008A4B01">
        <w:rPr>
          <w:color w:val="0D0D0D" w:themeColor="text1" w:themeTint="F2"/>
          <w:sz w:val="26"/>
          <w:szCs w:val="26"/>
        </w:rPr>
        <w:t xml:space="preserve">Для автодорог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w:t>
      </w:r>
      <w:r w:rsidRPr="008A4B01">
        <w:rPr>
          <w:color w:val="0D0D0D" w:themeColor="text1" w:themeTint="F2"/>
          <w:sz w:val="26"/>
          <w:szCs w:val="26"/>
        </w:rPr>
        <w:lastRenderedPageBreak/>
        <w:t>(шума, вибрации, электромагнитных полей и др.) с последующим проведением натурных исследований и измерений. (</w:t>
      </w:r>
      <w:r w:rsidR="00AE00EB" w:rsidRPr="008A4B01">
        <w:rPr>
          <w:color w:val="0D0D0D" w:themeColor="text1" w:themeTint="F2"/>
          <w:sz w:val="26"/>
          <w:szCs w:val="26"/>
        </w:rPr>
        <w:t>В соответствии с СанПиНом</w:t>
      </w:r>
      <w:r w:rsidRPr="008A4B01">
        <w:rPr>
          <w:color w:val="0D0D0D" w:themeColor="text1" w:themeTint="F2"/>
          <w:sz w:val="26"/>
          <w:szCs w:val="26"/>
        </w:rPr>
        <w:t xml:space="preserve"> 2.2.1/2.1.1.1200-03 «Санитарно-защитные зоны и санитарная классификация предприятий, сооружений и иных объектов»)</w:t>
      </w:r>
    </w:p>
    <w:p w:rsidR="00D61D1D" w:rsidRPr="008A4B01" w:rsidRDefault="00D61D1D" w:rsidP="00D61D1D">
      <w:pPr>
        <w:spacing w:line="276" w:lineRule="auto"/>
        <w:ind w:firstLine="900"/>
        <w:jc w:val="both"/>
        <w:rPr>
          <w:color w:val="0D0D0D" w:themeColor="text1" w:themeTint="F2"/>
          <w:sz w:val="26"/>
          <w:szCs w:val="26"/>
        </w:rPr>
      </w:pPr>
      <w:r w:rsidRPr="008A4B01">
        <w:rPr>
          <w:color w:val="0D0D0D" w:themeColor="text1" w:themeTint="F2"/>
          <w:sz w:val="26"/>
          <w:szCs w:val="26"/>
        </w:rPr>
        <w:t xml:space="preserve">Допустимый режим использования и застройки санитарно-защитных зон необходимо принимать в соответствии с действующим законодательством, санитарными правилами, приведенными в </w:t>
      </w:r>
      <w:hyperlink r:id="rId25" w:tooltip="Санитарно-защитные зоны и санитарная классификация предприятий, сооружений и иных объектов" w:history="1">
        <w:r w:rsidRPr="008A4B01">
          <w:rPr>
            <w:rStyle w:val="a7"/>
            <w:rFonts w:eastAsia="MS Gothic"/>
            <w:color w:val="0D0D0D" w:themeColor="text1" w:themeTint="F2"/>
            <w:sz w:val="26"/>
            <w:szCs w:val="26"/>
          </w:rPr>
          <w:t>СанПиН 2.2.1/2.1.1.1200</w:t>
        </w:r>
      </w:hyperlink>
      <w:r w:rsidRPr="008A4B01">
        <w:rPr>
          <w:color w:val="0D0D0D" w:themeColor="text1" w:themeTint="F2"/>
          <w:sz w:val="26"/>
          <w:szCs w:val="26"/>
        </w:rPr>
        <w:t xml:space="preserve"> и СНиП 2.07.01-89, а также по согласованию с местными органами санитарно-эпидемиологического надзора.</w:t>
      </w:r>
    </w:p>
    <w:bookmarkEnd w:id="98"/>
    <w:bookmarkEnd w:id="99"/>
    <w:bookmarkEnd w:id="100"/>
    <w:bookmarkEnd w:id="101"/>
    <w:bookmarkEnd w:id="102"/>
    <w:bookmarkEnd w:id="103"/>
    <w:p w:rsidR="00D61D1D" w:rsidRPr="008A4B01" w:rsidRDefault="00D61D1D" w:rsidP="000C5D9F">
      <w:pPr>
        <w:suppressAutoHyphens w:val="0"/>
        <w:spacing w:after="120"/>
        <w:jc w:val="center"/>
        <w:rPr>
          <w:color w:val="0D0D0D" w:themeColor="text1" w:themeTint="F2"/>
        </w:rPr>
      </w:pPr>
      <w:r w:rsidRPr="008A4B01">
        <w:rPr>
          <w:b/>
          <w:bCs/>
          <w:i/>
          <w:color w:val="0D0D0D" w:themeColor="text1" w:themeTint="F2"/>
          <w:sz w:val="26"/>
          <w:szCs w:val="26"/>
        </w:rPr>
        <w:t>Зона санитарной охраны источников питьевого водоснабжения</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Источником хозяйственно-питьевого водоснабжения на территории сельского поселения являются подземные воды. Централизованная система водоснабжения расположена в деревнях: </w:t>
      </w:r>
      <w:proofErr w:type="spellStart"/>
      <w:r w:rsidRPr="008A4B01">
        <w:rPr>
          <w:color w:val="0D0D0D" w:themeColor="text1" w:themeTint="F2"/>
          <w:sz w:val="26"/>
          <w:szCs w:val="26"/>
        </w:rPr>
        <w:t>Асеньевское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Асеньевсая</w:t>
      </w:r>
      <w:proofErr w:type="spellEnd"/>
      <w:r w:rsidRPr="008A4B01">
        <w:rPr>
          <w:color w:val="0D0D0D" w:themeColor="text1" w:themeTint="F2"/>
          <w:sz w:val="26"/>
          <w:szCs w:val="26"/>
        </w:rPr>
        <w:t xml:space="preserve"> Слобода, </w:t>
      </w:r>
      <w:proofErr w:type="spellStart"/>
      <w:r w:rsidRPr="008A4B01">
        <w:rPr>
          <w:color w:val="0D0D0D" w:themeColor="text1" w:themeTint="F2"/>
          <w:sz w:val="26"/>
          <w:szCs w:val="26"/>
        </w:rPr>
        <w:t>Малахово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Абрамовское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Тюнино</w:t>
      </w:r>
      <w:proofErr w:type="spellEnd"/>
      <w:r w:rsidRPr="008A4B01">
        <w:rPr>
          <w:color w:val="0D0D0D" w:themeColor="text1" w:themeTint="F2"/>
          <w:sz w:val="26"/>
          <w:szCs w:val="26"/>
        </w:rPr>
        <w:t xml:space="preserve">, Борисово, </w:t>
      </w:r>
      <w:proofErr w:type="spellStart"/>
      <w:r w:rsidRPr="008A4B01">
        <w:rPr>
          <w:color w:val="0D0D0D" w:themeColor="text1" w:themeTint="F2"/>
          <w:sz w:val="26"/>
          <w:szCs w:val="26"/>
        </w:rPr>
        <w:t>Коростелево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Висящево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Тишнево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Серединское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Федорино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Дылдино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Ищеино</w:t>
      </w:r>
      <w:proofErr w:type="spellEnd"/>
      <w:r w:rsidRPr="008A4B01">
        <w:rPr>
          <w:color w:val="0D0D0D" w:themeColor="text1" w:themeTint="F2"/>
          <w:sz w:val="26"/>
          <w:szCs w:val="26"/>
        </w:rPr>
        <w:t xml:space="preserve">, Хитрово, </w:t>
      </w:r>
      <w:proofErr w:type="spellStart"/>
      <w:r w:rsidRPr="008A4B01">
        <w:rPr>
          <w:color w:val="0D0D0D" w:themeColor="text1" w:themeTint="F2"/>
          <w:sz w:val="26"/>
          <w:szCs w:val="26"/>
        </w:rPr>
        <w:t>Жилетово</w:t>
      </w:r>
      <w:proofErr w:type="spellEnd"/>
      <w:r w:rsidRPr="008A4B01">
        <w:rPr>
          <w:color w:val="0D0D0D" w:themeColor="text1" w:themeTint="F2"/>
          <w:sz w:val="26"/>
          <w:szCs w:val="26"/>
        </w:rPr>
        <w:t>.</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Водоснабжение деревень осуществляется от артезианских скважины, и водонапорных башен. Обеспеченность централизованным водоснабжением составляет 60%. Диаметр труб - от 20 до 300 мм. Материал труб – металл, асбоцемент, пластик. </w:t>
      </w:r>
    </w:p>
    <w:p w:rsidR="00D61D1D" w:rsidRPr="008A4B01" w:rsidRDefault="00AE00EB"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В соответствии с СанПиНом</w:t>
      </w:r>
      <w:r w:rsidR="00D61D1D" w:rsidRPr="008A4B01">
        <w:rPr>
          <w:color w:val="0D0D0D" w:themeColor="text1" w:themeTint="F2"/>
          <w:sz w:val="26"/>
          <w:szCs w:val="26"/>
        </w:rPr>
        <w:t xml:space="preserve"> 2.1.4.1110-02 источники водоснабжения должны иметь зоны санитарной охраны (далее - ЗСО).</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В состав ЗСО входят три пояса. Первый пояс - пояс строгого режима, второй и третий пояса - пояса ограничений. Первый пояс (строгого режима) включает в себя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Во второй и третий пояса (пояса ограничений) входят территории, предназначенные для предупреждения загрязнения воды и источников водоснабжения.</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По данным Управления Роспотребнадзора по Калужской области и данным производственного и лабораторного контроля в системе водоснабжения деревни Асеньевское превышений ПДК и отклонений от нормативного качества питьевой воды не обнаружено, питьевая вода безопасна в эпидемическом и радиационном отношении, безвредна по химическому составу и имеет благоприятные органолептические свойства. В системе водоснабжения </w:t>
      </w:r>
      <w:r w:rsidR="00243BE6" w:rsidRPr="008A4B01">
        <w:rPr>
          <w:color w:val="0D0D0D" w:themeColor="text1" w:themeTint="F2"/>
          <w:sz w:val="26"/>
          <w:szCs w:val="26"/>
        </w:rPr>
        <w:t xml:space="preserve">деревень </w:t>
      </w:r>
      <w:proofErr w:type="spellStart"/>
      <w:r w:rsidR="00243BE6" w:rsidRPr="008A4B01">
        <w:rPr>
          <w:color w:val="0D0D0D" w:themeColor="text1" w:themeTint="F2"/>
          <w:sz w:val="26"/>
          <w:szCs w:val="26"/>
        </w:rPr>
        <w:t>Коростелево</w:t>
      </w:r>
      <w:proofErr w:type="spellEnd"/>
      <w:r w:rsidRPr="008A4B01">
        <w:rPr>
          <w:color w:val="0D0D0D" w:themeColor="text1" w:themeTint="F2"/>
          <w:sz w:val="26"/>
          <w:szCs w:val="26"/>
        </w:rPr>
        <w:t xml:space="preserve"> и </w:t>
      </w:r>
      <w:r w:rsidR="00AE00EB" w:rsidRPr="008A4B01">
        <w:rPr>
          <w:color w:val="0D0D0D" w:themeColor="text1" w:themeTint="F2"/>
          <w:sz w:val="26"/>
          <w:szCs w:val="26"/>
        </w:rPr>
        <w:t>Борисово наблюдается</w:t>
      </w:r>
      <w:r w:rsidRPr="008A4B01">
        <w:rPr>
          <w:color w:val="0D0D0D" w:themeColor="text1" w:themeTint="F2"/>
          <w:sz w:val="26"/>
          <w:szCs w:val="26"/>
        </w:rPr>
        <w:t xml:space="preserve"> превышение ПДК по железу 3,9 и 3,3 ПДК соответственно, питьевая вода признана недоброкачественной.   В отношении остальных </w:t>
      </w:r>
      <w:proofErr w:type="spellStart"/>
      <w:r w:rsidRPr="008A4B01">
        <w:rPr>
          <w:color w:val="0D0D0D" w:themeColor="text1" w:themeTint="F2"/>
          <w:sz w:val="26"/>
          <w:szCs w:val="26"/>
        </w:rPr>
        <w:t>водоисточников</w:t>
      </w:r>
      <w:proofErr w:type="spellEnd"/>
      <w:r w:rsidRPr="008A4B01">
        <w:rPr>
          <w:color w:val="0D0D0D" w:themeColor="text1" w:themeTint="F2"/>
          <w:sz w:val="26"/>
          <w:szCs w:val="26"/>
        </w:rPr>
        <w:t xml:space="preserve"> исследования не проводились.</w:t>
      </w:r>
    </w:p>
    <w:p w:rsidR="00AE00EB" w:rsidRPr="008A4B01" w:rsidRDefault="00AE00EB" w:rsidP="00D61D1D">
      <w:pPr>
        <w:shd w:val="clear" w:color="auto" w:fill="FFFFFF"/>
        <w:spacing w:line="276" w:lineRule="auto"/>
        <w:ind w:left="10" w:firstLine="720"/>
        <w:jc w:val="both"/>
        <w:rPr>
          <w:color w:val="0D0D0D" w:themeColor="text1" w:themeTint="F2"/>
          <w:sz w:val="26"/>
          <w:szCs w:val="26"/>
        </w:rPr>
      </w:pPr>
    </w:p>
    <w:p w:rsidR="000C5D9F" w:rsidRDefault="000C5D9F">
      <w:pPr>
        <w:suppressAutoHyphens w:val="0"/>
        <w:rPr>
          <w:b/>
          <w:bCs/>
          <w:i/>
          <w:color w:val="0D0D0D" w:themeColor="text1" w:themeTint="F2"/>
          <w:sz w:val="26"/>
          <w:szCs w:val="26"/>
        </w:rPr>
      </w:pPr>
      <w:r>
        <w:rPr>
          <w:b/>
          <w:bCs/>
          <w:i/>
          <w:color w:val="0D0D0D" w:themeColor="text1" w:themeTint="F2"/>
          <w:sz w:val="26"/>
          <w:szCs w:val="26"/>
        </w:rPr>
        <w:br w:type="page"/>
      </w:r>
    </w:p>
    <w:p w:rsidR="00D61D1D" w:rsidRPr="008A4B01" w:rsidRDefault="00D61D1D" w:rsidP="00D61D1D">
      <w:pPr>
        <w:spacing w:line="276" w:lineRule="auto"/>
        <w:jc w:val="center"/>
        <w:rPr>
          <w:b/>
          <w:bCs/>
          <w:i/>
          <w:color w:val="0D0D0D" w:themeColor="text1" w:themeTint="F2"/>
          <w:sz w:val="26"/>
          <w:szCs w:val="26"/>
        </w:rPr>
      </w:pPr>
      <w:r w:rsidRPr="008A4B01">
        <w:rPr>
          <w:b/>
          <w:bCs/>
          <w:i/>
          <w:color w:val="0D0D0D" w:themeColor="text1" w:themeTint="F2"/>
          <w:sz w:val="26"/>
          <w:szCs w:val="26"/>
        </w:rPr>
        <w:lastRenderedPageBreak/>
        <w:t>Инженерная подготовка территории</w:t>
      </w:r>
    </w:p>
    <w:p w:rsidR="00D61D1D" w:rsidRPr="008A4B01" w:rsidRDefault="00D61D1D" w:rsidP="00D61D1D">
      <w:pPr>
        <w:spacing w:line="276" w:lineRule="auto"/>
        <w:ind w:firstLine="720"/>
        <w:jc w:val="both"/>
        <w:rPr>
          <w:color w:val="0D0D0D" w:themeColor="text1" w:themeTint="F2"/>
          <w:sz w:val="26"/>
          <w:szCs w:val="26"/>
        </w:rPr>
      </w:pPr>
      <w:r w:rsidRPr="008A4B01">
        <w:rPr>
          <w:color w:val="0D0D0D" w:themeColor="text1" w:themeTint="F2"/>
          <w:sz w:val="26"/>
          <w:szCs w:val="26"/>
        </w:rPr>
        <w:t>Инженерная подготовка территории должна обеспечивать возможность градостроительного освоения районов, подлежащих застройке.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 в соответствии с требованиями СНиП 2.07.01-89.</w:t>
      </w:r>
    </w:p>
    <w:p w:rsidR="00D61D1D" w:rsidRPr="008A4B01" w:rsidRDefault="00D61D1D" w:rsidP="000C5D9F">
      <w:pPr>
        <w:suppressAutoHyphens w:val="0"/>
        <w:spacing w:before="120" w:after="120"/>
        <w:jc w:val="center"/>
        <w:rPr>
          <w:b/>
          <w:bCs/>
          <w:i/>
          <w:color w:val="0D0D0D" w:themeColor="text1" w:themeTint="F2"/>
          <w:sz w:val="26"/>
          <w:szCs w:val="26"/>
        </w:rPr>
      </w:pPr>
      <w:r w:rsidRPr="008A4B01">
        <w:rPr>
          <w:b/>
          <w:bCs/>
          <w:i/>
          <w:color w:val="0D0D0D" w:themeColor="text1" w:themeTint="F2"/>
          <w:sz w:val="26"/>
          <w:szCs w:val="26"/>
        </w:rPr>
        <w:t>Состояние и формирование природно-экологического каркаса</w:t>
      </w:r>
    </w:p>
    <w:p w:rsidR="00D61D1D" w:rsidRPr="008A4B01" w:rsidRDefault="00D61D1D" w:rsidP="00AE00EB">
      <w:pPr>
        <w:spacing w:line="276" w:lineRule="auto"/>
        <w:ind w:firstLine="720"/>
        <w:jc w:val="both"/>
        <w:rPr>
          <w:color w:val="0D0D0D" w:themeColor="text1" w:themeTint="F2"/>
          <w:sz w:val="26"/>
          <w:szCs w:val="26"/>
        </w:rPr>
      </w:pPr>
      <w:r w:rsidRPr="008A4B01">
        <w:rPr>
          <w:color w:val="0D0D0D" w:themeColor="text1" w:themeTint="F2"/>
          <w:sz w:val="26"/>
          <w:szCs w:val="26"/>
        </w:rPr>
        <w:t xml:space="preserve">Природно-экологический каркас территории сельского поселения </w:t>
      </w:r>
      <w:r w:rsidR="00AE00EB" w:rsidRPr="008A4B01">
        <w:rPr>
          <w:color w:val="0D0D0D" w:themeColor="text1" w:themeTint="F2"/>
          <w:sz w:val="26"/>
          <w:szCs w:val="26"/>
        </w:rPr>
        <w:t>формируется из</w:t>
      </w:r>
      <w:r w:rsidRPr="008A4B01">
        <w:rPr>
          <w:color w:val="0D0D0D" w:themeColor="text1" w:themeTint="F2"/>
          <w:sz w:val="26"/>
          <w:szCs w:val="26"/>
        </w:rPr>
        <w:t xml:space="preserve"> существующих и планируемых природоохранных объектов разного уровня, из специфических комплексов </w:t>
      </w:r>
      <w:proofErr w:type="gramStart"/>
      <w:r w:rsidRPr="008A4B01">
        <w:rPr>
          <w:color w:val="0D0D0D" w:themeColor="text1" w:themeTint="F2"/>
          <w:sz w:val="26"/>
          <w:szCs w:val="26"/>
        </w:rPr>
        <w:t>–л</w:t>
      </w:r>
      <w:proofErr w:type="gramEnd"/>
      <w:r w:rsidRPr="008A4B01">
        <w:rPr>
          <w:color w:val="0D0D0D" w:themeColor="text1" w:themeTint="F2"/>
          <w:sz w:val="26"/>
          <w:szCs w:val="26"/>
        </w:rPr>
        <w:t xml:space="preserve">есов внутри населенных пунктов и лесов государственного лесного фонда, искусственно созданных лесополос и лесопарков, гидрографических </w:t>
      </w:r>
      <w:r w:rsidR="00AE00EB" w:rsidRPr="008A4B01">
        <w:rPr>
          <w:color w:val="0D0D0D" w:themeColor="text1" w:themeTint="F2"/>
          <w:sz w:val="26"/>
          <w:szCs w:val="26"/>
        </w:rPr>
        <w:t>объектов, существующих</w:t>
      </w:r>
      <w:r w:rsidRPr="008A4B01">
        <w:rPr>
          <w:color w:val="0D0D0D" w:themeColor="text1" w:themeTint="F2"/>
          <w:sz w:val="26"/>
          <w:szCs w:val="26"/>
        </w:rPr>
        <w:t xml:space="preserve"> рекреационных зон. Все эти объекты составят в совокупности единую систему поддержания экологического баланса территории и сохранения природно-территориальных комплексов.</w:t>
      </w:r>
    </w:p>
    <w:p w:rsidR="00AE00EB" w:rsidRPr="008A4B01" w:rsidRDefault="00AE00EB" w:rsidP="00AE00EB">
      <w:pPr>
        <w:spacing w:line="276" w:lineRule="auto"/>
        <w:ind w:firstLine="720"/>
        <w:jc w:val="both"/>
        <w:rPr>
          <w:color w:val="0D0D0D" w:themeColor="text1" w:themeTint="F2"/>
          <w:sz w:val="26"/>
          <w:szCs w:val="26"/>
        </w:rPr>
      </w:pPr>
    </w:p>
    <w:p w:rsidR="00D61D1D" w:rsidRPr="008A4B01" w:rsidRDefault="00D61D1D" w:rsidP="00243BE6">
      <w:pPr>
        <w:spacing w:line="276" w:lineRule="auto"/>
        <w:jc w:val="center"/>
        <w:rPr>
          <w:b/>
          <w:bCs/>
          <w:i/>
          <w:color w:val="0D0D0D" w:themeColor="text1" w:themeTint="F2"/>
          <w:sz w:val="26"/>
          <w:szCs w:val="26"/>
        </w:rPr>
      </w:pPr>
      <w:r w:rsidRPr="008A4B01">
        <w:rPr>
          <w:b/>
          <w:bCs/>
          <w:i/>
          <w:color w:val="0D0D0D" w:themeColor="text1" w:themeTint="F2"/>
          <w:sz w:val="26"/>
          <w:szCs w:val="26"/>
        </w:rPr>
        <w:t>Предварительный прогноз возможных неблагоприятных изменений природной и техногенной среды при строительстве</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Размещение новых объектов строительства на территории сельского поселения является комплексным антропогенным фактором, который неминуемо приведет к повышению техногенной нагрузки, что бесспорно повлечет за собой определенные изменения как окружающей среды, так и социальной обстановки в районе строительства.</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Воздействие на состояние окружающей среды в результате планируемого размещения строительных объектов можно спрогнозировать по следующим основным направлениям:</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 изменение состава поверхностных и грунтовых вод;</w:t>
      </w:r>
    </w:p>
    <w:p w:rsidR="00D61D1D" w:rsidRPr="008A4B01" w:rsidRDefault="00243BE6" w:rsidP="00243BE6">
      <w:pPr>
        <w:spacing w:line="276" w:lineRule="auto"/>
        <w:ind w:firstLine="720"/>
        <w:jc w:val="both"/>
        <w:rPr>
          <w:color w:val="0D0D0D" w:themeColor="text1" w:themeTint="F2"/>
          <w:sz w:val="26"/>
          <w:szCs w:val="26"/>
        </w:rPr>
      </w:pPr>
      <w:r w:rsidRPr="008A4B01">
        <w:rPr>
          <w:color w:val="0D0D0D" w:themeColor="text1" w:themeTint="F2"/>
          <w:sz w:val="26"/>
          <w:szCs w:val="26"/>
        </w:rPr>
        <w:t>- </w:t>
      </w:r>
      <w:r w:rsidR="00D61D1D" w:rsidRPr="008A4B01">
        <w:rPr>
          <w:color w:val="0D0D0D" w:themeColor="text1" w:themeTint="F2"/>
          <w:sz w:val="26"/>
          <w:szCs w:val="26"/>
        </w:rPr>
        <w:t>нарушение геологической среды и предполагаемый уровень загрязнения почв.</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w:t>
      </w:r>
      <w:r w:rsidR="00243BE6" w:rsidRPr="008A4B01">
        <w:rPr>
          <w:color w:val="0D0D0D" w:themeColor="text1" w:themeTint="F2"/>
          <w:sz w:val="26"/>
          <w:szCs w:val="26"/>
        </w:rPr>
        <w:t> </w:t>
      </w:r>
      <w:r w:rsidRPr="008A4B01">
        <w:rPr>
          <w:color w:val="0D0D0D" w:themeColor="text1" w:themeTint="F2"/>
          <w:sz w:val="26"/>
          <w:szCs w:val="26"/>
        </w:rPr>
        <w:t>характер изменений состава приземных слоев воздуха за счет увеличения выбросов в атмосферу.</w:t>
      </w:r>
    </w:p>
    <w:p w:rsidR="00D61D1D" w:rsidRPr="008A4B01" w:rsidRDefault="00D61D1D" w:rsidP="00243BE6">
      <w:pPr>
        <w:spacing w:line="276" w:lineRule="auto"/>
        <w:jc w:val="center"/>
        <w:rPr>
          <w:b/>
          <w:bCs/>
          <w:i/>
          <w:color w:val="0D0D0D" w:themeColor="text1" w:themeTint="F2"/>
          <w:sz w:val="26"/>
          <w:szCs w:val="26"/>
        </w:rPr>
      </w:pPr>
      <w:r w:rsidRPr="008A4B01">
        <w:rPr>
          <w:b/>
          <w:bCs/>
          <w:i/>
          <w:color w:val="0D0D0D" w:themeColor="text1" w:themeTint="F2"/>
          <w:sz w:val="26"/>
          <w:szCs w:val="26"/>
        </w:rPr>
        <w:t>Выводы</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 xml:space="preserve">Экологическая ситуация на территории сельского поселения в целом устойчивая. Имеющиеся загрязнения среды обитания носят локальный и </w:t>
      </w:r>
      <w:r w:rsidR="00243BE6" w:rsidRPr="008A4B01">
        <w:rPr>
          <w:color w:val="0D0D0D" w:themeColor="text1" w:themeTint="F2"/>
          <w:sz w:val="26"/>
          <w:szCs w:val="26"/>
        </w:rPr>
        <w:t>несистемный характер</w:t>
      </w:r>
      <w:r w:rsidRPr="008A4B01">
        <w:rPr>
          <w:color w:val="0D0D0D" w:themeColor="text1" w:themeTint="F2"/>
          <w:sz w:val="26"/>
          <w:szCs w:val="26"/>
        </w:rPr>
        <w:t xml:space="preserve"> и, как </w:t>
      </w:r>
      <w:proofErr w:type="gramStart"/>
      <w:r w:rsidRPr="008A4B01">
        <w:rPr>
          <w:color w:val="0D0D0D" w:themeColor="text1" w:themeTint="F2"/>
          <w:sz w:val="26"/>
          <w:szCs w:val="26"/>
        </w:rPr>
        <w:t>правило, не достигают</w:t>
      </w:r>
      <w:proofErr w:type="gramEnd"/>
      <w:r w:rsidRPr="008A4B01">
        <w:rPr>
          <w:color w:val="0D0D0D" w:themeColor="text1" w:themeTint="F2"/>
          <w:sz w:val="26"/>
          <w:szCs w:val="26"/>
        </w:rPr>
        <w:t xml:space="preserve"> опасных значений.</w:t>
      </w:r>
    </w:p>
    <w:p w:rsidR="00FA307F" w:rsidRPr="008A4B01" w:rsidRDefault="00FA307F" w:rsidP="00243BE6">
      <w:pPr>
        <w:spacing w:line="276" w:lineRule="auto"/>
        <w:ind w:firstLine="720"/>
        <w:jc w:val="both"/>
        <w:rPr>
          <w:color w:val="0D0D0D" w:themeColor="text1" w:themeTint="F2"/>
          <w:sz w:val="26"/>
          <w:szCs w:val="26"/>
        </w:rPr>
      </w:pPr>
    </w:p>
    <w:p w:rsidR="00FA307F" w:rsidRPr="008A4B01" w:rsidRDefault="00FA307F" w:rsidP="00243BE6">
      <w:pPr>
        <w:spacing w:line="276" w:lineRule="auto"/>
        <w:ind w:firstLine="720"/>
        <w:jc w:val="both"/>
        <w:rPr>
          <w:color w:val="0D0D0D" w:themeColor="text1" w:themeTint="F2"/>
          <w:sz w:val="26"/>
          <w:szCs w:val="26"/>
        </w:rPr>
        <w:sectPr w:rsidR="00FA307F" w:rsidRPr="008A4B01" w:rsidSect="002F0D9A">
          <w:pgSz w:w="11906" w:h="16838"/>
          <w:pgMar w:top="851" w:right="707" w:bottom="851" w:left="1644" w:header="709" w:footer="367" w:gutter="0"/>
          <w:cols w:space="720"/>
          <w:docGrid w:linePitch="360"/>
        </w:sectPr>
      </w:pPr>
    </w:p>
    <w:p w:rsidR="00312AB2" w:rsidRPr="008A4B01" w:rsidRDefault="00312AB2" w:rsidP="002C23B0">
      <w:pPr>
        <w:pStyle w:val="3"/>
        <w:jc w:val="center"/>
        <w:rPr>
          <w:color w:val="0D0D0D" w:themeColor="text1" w:themeTint="F2"/>
          <w:sz w:val="26"/>
          <w:szCs w:val="26"/>
        </w:rPr>
      </w:pPr>
      <w:bookmarkStart w:id="104" w:name="_Toc68359189"/>
      <w:r w:rsidRPr="008A4B01">
        <w:rPr>
          <w:color w:val="0D0D0D" w:themeColor="text1" w:themeTint="F2"/>
          <w:sz w:val="26"/>
          <w:szCs w:val="26"/>
        </w:rPr>
        <w:lastRenderedPageBreak/>
        <w:t>II</w:t>
      </w:r>
      <w:r w:rsidR="00ED4382" w:rsidRPr="008A4B01">
        <w:rPr>
          <w:color w:val="0D0D0D" w:themeColor="text1" w:themeTint="F2"/>
          <w:sz w:val="26"/>
          <w:szCs w:val="26"/>
        </w:rPr>
        <w:t>.</w:t>
      </w:r>
      <w:r w:rsidR="002C23B0" w:rsidRPr="008A4B01">
        <w:rPr>
          <w:color w:val="0D0D0D" w:themeColor="text1" w:themeTint="F2"/>
          <w:sz w:val="26"/>
          <w:szCs w:val="26"/>
        </w:rPr>
        <w:t>3.</w:t>
      </w:r>
      <w:r w:rsidR="00ED4382" w:rsidRPr="008A4B01">
        <w:rPr>
          <w:color w:val="0D0D0D" w:themeColor="text1" w:themeTint="F2"/>
          <w:sz w:val="26"/>
          <w:szCs w:val="26"/>
        </w:rPr>
        <w:t>5</w:t>
      </w:r>
      <w:r w:rsidRPr="008A4B01">
        <w:rPr>
          <w:color w:val="0D0D0D" w:themeColor="text1" w:themeTint="F2"/>
          <w:sz w:val="26"/>
          <w:szCs w:val="26"/>
        </w:rPr>
        <w:t xml:space="preserve"> </w:t>
      </w:r>
      <w:proofErr w:type="spellStart"/>
      <w:r w:rsidRPr="008A4B01">
        <w:rPr>
          <w:color w:val="0D0D0D" w:themeColor="text1" w:themeTint="F2"/>
          <w:sz w:val="26"/>
          <w:szCs w:val="26"/>
        </w:rPr>
        <w:t>Охранные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коридоры</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коммуникаций</w:t>
      </w:r>
      <w:bookmarkEnd w:id="104"/>
      <w:proofErr w:type="spellEnd"/>
    </w:p>
    <w:p w:rsidR="0018548B" w:rsidRPr="00321123" w:rsidRDefault="0018548B" w:rsidP="00321123">
      <w:pPr>
        <w:pStyle w:val="ae"/>
        <w:spacing w:line="276" w:lineRule="auto"/>
        <w:ind w:firstLine="709"/>
        <w:rPr>
          <w:bCs/>
          <w:color w:val="0D0D0D" w:themeColor="text1" w:themeTint="F2"/>
          <w:sz w:val="26"/>
          <w:szCs w:val="26"/>
        </w:rPr>
      </w:pPr>
      <w:bookmarkStart w:id="105" w:name="__RefHeading__400_1612356966"/>
      <w:bookmarkStart w:id="106" w:name="__RefHeading__136_1539069001"/>
      <w:bookmarkStart w:id="107" w:name="__RefHeading__334_276625223"/>
      <w:bookmarkStart w:id="108" w:name="__RefHeading__498_670117999"/>
      <w:bookmarkStart w:id="109" w:name="__RefHeading__105_1212657833"/>
      <w:bookmarkStart w:id="110" w:name="__RefHeading__168_1585558239"/>
      <w:bookmarkStart w:id="111" w:name="__RefHeading__862_1612356966"/>
      <w:bookmarkEnd w:id="105"/>
      <w:bookmarkEnd w:id="106"/>
      <w:bookmarkEnd w:id="107"/>
      <w:bookmarkEnd w:id="108"/>
      <w:bookmarkEnd w:id="109"/>
      <w:bookmarkEnd w:id="110"/>
      <w:bookmarkEnd w:id="111"/>
      <w:r w:rsidRPr="00321123">
        <w:rPr>
          <w:bCs/>
          <w:color w:val="0D0D0D" w:themeColor="text1" w:themeTint="F2"/>
          <w:sz w:val="26"/>
          <w:szCs w:val="26"/>
        </w:rPr>
        <w:t>В соответствии со строительными нормами и правилами все инженерные сети (водоводы, канализационные коллекторы, высоковольтные линии электропередач, теплосети, газопроводы) необходимо обеспечить санитарными зонами во избежание несчастных случаев, аварий и прочих возможных неисправностей.</w:t>
      </w:r>
    </w:p>
    <w:p w:rsidR="0018548B" w:rsidRPr="00321123" w:rsidRDefault="0018548B" w:rsidP="00321123">
      <w:pPr>
        <w:pStyle w:val="ae"/>
        <w:spacing w:line="276" w:lineRule="auto"/>
        <w:ind w:firstLine="709"/>
        <w:rPr>
          <w:bCs/>
          <w:color w:val="0D0D0D" w:themeColor="text1" w:themeTint="F2"/>
          <w:sz w:val="26"/>
          <w:szCs w:val="26"/>
        </w:rPr>
      </w:pPr>
      <w:r w:rsidRPr="00321123">
        <w:rPr>
          <w:bCs/>
          <w:color w:val="0D0D0D" w:themeColor="text1" w:themeTint="F2"/>
          <w:sz w:val="26"/>
          <w:szCs w:val="26"/>
        </w:rPr>
        <w:t>В соответствии с нормативными документами для обеспечения сохранности, создания нормальных условий эксплуатации систем газоснабжения и предотвращения аварий и несчастных случаев устанавливают охранные зоны вдоль трасс наружных газопроводов и сооружений систем газоснабжения в виде участка земной поверхности, ограниченной условными линиями, проходящими на расстоянии 15 метров.</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Для обеспечения бесперебойного электроснабжения потребителей требуется установление особого режима охраны электрических сетей и его неукоснительного соблюдения всеми предприятиями, организациями, учреждениями и гражданами. В соответствии с нормативными документами, для обеспечения сохранности, создания нормальных условий эксплуатации электрических сетей и предотвращения несчастных случаев, устанавливаются охранные зоны:</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1. Вдоль воздушных линий электропередачи в виде земельного участка и воздушного пространства, по обе стороны линии от крайних проводов на расстоянии: - для линий напряжением до 1000</w:t>
      </w:r>
      <w:proofErr w:type="gramStart"/>
      <w:r w:rsidRPr="00321123">
        <w:rPr>
          <w:color w:val="0D0D0D" w:themeColor="text1" w:themeTint="F2"/>
          <w:sz w:val="26"/>
          <w:szCs w:val="26"/>
        </w:rPr>
        <w:t> В</w:t>
      </w:r>
      <w:proofErr w:type="gramEnd"/>
      <w:r w:rsidRPr="00321123">
        <w:rPr>
          <w:color w:val="0D0D0D" w:themeColor="text1" w:themeTint="F2"/>
          <w:sz w:val="26"/>
          <w:szCs w:val="26"/>
        </w:rPr>
        <w:t xml:space="preserve"> - 2 метра, до 20 </w:t>
      </w:r>
      <w:proofErr w:type="spellStart"/>
      <w:r w:rsidRPr="00321123">
        <w:rPr>
          <w:color w:val="0D0D0D" w:themeColor="text1" w:themeTint="F2"/>
          <w:sz w:val="26"/>
          <w:szCs w:val="26"/>
        </w:rPr>
        <w:t>кВ</w:t>
      </w:r>
      <w:proofErr w:type="spellEnd"/>
      <w:r w:rsidRPr="00321123">
        <w:rPr>
          <w:color w:val="0D0D0D" w:themeColor="text1" w:themeTint="F2"/>
          <w:sz w:val="26"/>
          <w:szCs w:val="26"/>
        </w:rPr>
        <w:t xml:space="preserve"> - 10 метров, 35 </w:t>
      </w:r>
      <w:proofErr w:type="spellStart"/>
      <w:r w:rsidRPr="00321123">
        <w:rPr>
          <w:color w:val="0D0D0D" w:themeColor="text1" w:themeTint="F2"/>
          <w:sz w:val="26"/>
          <w:szCs w:val="26"/>
        </w:rPr>
        <w:t>кВ</w:t>
      </w:r>
      <w:proofErr w:type="spellEnd"/>
      <w:r w:rsidRPr="00321123">
        <w:rPr>
          <w:color w:val="0D0D0D" w:themeColor="text1" w:themeTint="F2"/>
          <w:sz w:val="26"/>
          <w:szCs w:val="26"/>
        </w:rPr>
        <w:t xml:space="preserve"> - 15 метров, 110 </w:t>
      </w:r>
      <w:proofErr w:type="spellStart"/>
      <w:r w:rsidRPr="00321123">
        <w:rPr>
          <w:color w:val="0D0D0D" w:themeColor="text1" w:themeTint="F2"/>
          <w:sz w:val="26"/>
          <w:szCs w:val="26"/>
        </w:rPr>
        <w:t>кВ</w:t>
      </w:r>
      <w:proofErr w:type="spellEnd"/>
      <w:r w:rsidRPr="00321123">
        <w:rPr>
          <w:color w:val="0D0D0D" w:themeColor="text1" w:themeTint="F2"/>
          <w:sz w:val="26"/>
          <w:szCs w:val="26"/>
        </w:rPr>
        <w:t xml:space="preserve"> - 20 метров, 220 </w:t>
      </w:r>
      <w:proofErr w:type="spellStart"/>
      <w:r w:rsidRPr="00321123">
        <w:rPr>
          <w:color w:val="0D0D0D" w:themeColor="text1" w:themeTint="F2"/>
          <w:sz w:val="26"/>
          <w:szCs w:val="26"/>
        </w:rPr>
        <w:t>кВ</w:t>
      </w:r>
      <w:proofErr w:type="spellEnd"/>
      <w:r w:rsidRPr="00321123">
        <w:rPr>
          <w:color w:val="0D0D0D" w:themeColor="text1" w:themeTint="F2"/>
          <w:sz w:val="26"/>
          <w:szCs w:val="26"/>
        </w:rPr>
        <w:t xml:space="preserve"> - 25</w:t>
      </w:r>
      <w:r w:rsidRPr="00321123">
        <w:rPr>
          <w:color w:val="0D0D0D" w:themeColor="text1" w:themeTint="F2"/>
          <w:sz w:val="26"/>
          <w:szCs w:val="26"/>
          <w:lang w:val="en-US"/>
        </w:rPr>
        <w:t> </w:t>
      </w:r>
      <w:r w:rsidRPr="00321123">
        <w:rPr>
          <w:color w:val="0D0D0D" w:themeColor="text1" w:themeTint="F2"/>
          <w:sz w:val="26"/>
          <w:szCs w:val="26"/>
        </w:rPr>
        <w:t>метров.</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2. Вдоль подземных кабельных линий электропередачи в виде земельного участка, по обе стороны от кабелей на расстоянии 1 метра.</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3. В охранных зонах электрических сетей без письменного согласия предприятий (организаций) в ведении которых находятся эти сети, запрещается:</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производить строительство, капитальный ремонт, реконструкцию или снос любых зданий и</w:t>
      </w:r>
      <w:r w:rsidRPr="00321123">
        <w:rPr>
          <w:color w:val="0D0D0D" w:themeColor="text1" w:themeTint="F2"/>
          <w:sz w:val="26"/>
          <w:szCs w:val="26"/>
          <w:lang w:val="en-US"/>
        </w:rPr>
        <w:t> </w:t>
      </w:r>
      <w:r w:rsidRPr="00321123">
        <w:rPr>
          <w:color w:val="0D0D0D" w:themeColor="text1" w:themeTint="F2"/>
          <w:sz w:val="26"/>
          <w:szCs w:val="26"/>
        </w:rPr>
        <w:t>сооружений;</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осуществлять всякого рода погрузочно-разгрузочные, взрывные, мелиоративные работы, производить посадку и вырубку деревьев и кустарников, располагать полевые станы, устраивать загоны для скота;</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совершать проезд машин и механизмов, имеющих общую высоту от поверхности дороги более 4,5 метра (в охранных зонах воздушных линий электропередач);</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производить земляные работы на глубине более 0,3 метра, а также планировку грунта (в охранных зонах подземных кабельных линий электропередач).</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Во избежание несчастных случаев и повреждения оборудования запрещается:</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размещать автозаправочные станции и хранилища горюче-смазочных материалов в охранных зонах электрических сетей;</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посторонним лицам находиться на территории и в помещениях электросетевых сооружений, открывать двери и люки электросетевых сооружений, производить переключения и подключения в электрических сетях;</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w:t>
      </w:r>
      <w:r w:rsidRPr="00321123">
        <w:rPr>
          <w:color w:val="0D0D0D" w:themeColor="text1" w:themeTint="F2"/>
          <w:sz w:val="26"/>
          <w:szCs w:val="26"/>
          <w:lang w:val="en-US"/>
        </w:rPr>
        <w:t> </w:t>
      </w:r>
      <w:r w:rsidRPr="00321123">
        <w:rPr>
          <w:color w:val="0D0D0D" w:themeColor="text1" w:themeTint="F2"/>
          <w:sz w:val="26"/>
          <w:szCs w:val="26"/>
        </w:rPr>
        <w:t>загромождать подъезды и подходы к объектам электрических сетей;</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lastRenderedPageBreak/>
        <w:t>- набрасывать на провода, опоры и приближать к ним посторонние предметы, а также подниматься на опоры;</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устраивать всякого рода свалки (в охранных зонах электрических сетей и вблизи них);</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складировать корма, удобрения, солому, торф, дрова и другие материалы, разводить огонь (в охранных зонах воздушных линий электропередачи);</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w:t>
      </w:r>
      <w:r w:rsidRPr="00321123">
        <w:rPr>
          <w:color w:val="0D0D0D" w:themeColor="text1" w:themeTint="F2"/>
          <w:sz w:val="26"/>
          <w:szCs w:val="26"/>
          <w:lang w:val="en-US"/>
        </w:rPr>
        <w:t> </w:t>
      </w:r>
      <w:r w:rsidRPr="00321123">
        <w:rPr>
          <w:color w:val="0D0D0D" w:themeColor="text1" w:themeTint="F2"/>
          <w:sz w:val="26"/>
          <w:szCs w:val="26"/>
        </w:rPr>
        <w:t>устраивать спортивные площадки, стадионы, рынки, стоянки всех видов машин и механизмов.</w:t>
      </w:r>
    </w:p>
    <w:p w:rsidR="0018548B" w:rsidRPr="00321123" w:rsidRDefault="0018548B" w:rsidP="00321123">
      <w:pPr>
        <w:pStyle w:val="af2"/>
        <w:spacing w:line="276" w:lineRule="auto"/>
        <w:ind w:firstLine="709"/>
        <w:rPr>
          <w:color w:val="0D0D0D" w:themeColor="text1" w:themeTint="F2"/>
          <w:sz w:val="26"/>
          <w:szCs w:val="26"/>
        </w:rPr>
      </w:pPr>
      <w:r w:rsidRPr="00321123">
        <w:rPr>
          <w:color w:val="0D0D0D" w:themeColor="text1" w:themeTint="F2"/>
          <w:sz w:val="26"/>
          <w:szCs w:val="26"/>
        </w:rPr>
        <w:t>Охранные зоны инженерных сетей приведены в таблице санитарных разрывов до жилых и общественных зданий.</w:t>
      </w:r>
    </w:p>
    <w:p w:rsidR="0018548B" w:rsidRPr="00321123" w:rsidRDefault="0018548B" w:rsidP="0018548B">
      <w:pPr>
        <w:pStyle w:val="af2"/>
        <w:spacing w:line="240" w:lineRule="auto"/>
        <w:jc w:val="center"/>
        <w:rPr>
          <w:b/>
          <w:color w:val="0D0D0D" w:themeColor="text1" w:themeTint="F2"/>
          <w:sz w:val="26"/>
          <w:szCs w:val="26"/>
        </w:rPr>
      </w:pPr>
      <w:r w:rsidRPr="00321123">
        <w:rPr>
          <w:b/>
          <w:color w:val="0D0D0D" w:themeColor="text1" w:themeTint="F2"/>
          <w:sz w:val="26"/>
          <w:szCs w:val="26"/>
        </w:rPr>
        <w:t>Санитарный разрыв до жилых и общественных зданий от подземных сетей инженерии</w:t>
      </w:r>
    </w:p>
    <w:p w:rsidR="00243BE6" w:rsidRPr="008A4B01" w:rsidRDefault="00243BE6" w:rsidP="00243BE6">
      <w:pPr>
        <w:spacing w:line="276" w:lineRule="auto"/>
        <w:jc w:val="right"/>
        <w:rPr>
          <w:i/>
          <w:color w:val="0D0D0D" w:themeColor="text1" w:themeTint="F2"/>
        </w:rPr>
      </w:pPr>
      <w:r w:rsidRPr="008A4B01">
        <w:rPr>
          <w:i/>
          <w:color w:val="0D0D0D" w:themeColor="text1" w:themeTint="F2"/>
        </w:rPr>
        <w:t>Таблица 1</w:t>
      </w:r>
      <w:r w:rsidR="001316B4" w:rsidRPr="008A4B01">
        <w:rPr>
          <w:i/>
          <w:color w:val="0D0D0D" w:themeColor="text1" w:themeTint="F2"/>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51"/>
        <w:gridCol w:w="1498"/>
        <w:gridCol w:w="2103"/>
        <w:gridCol w:w="1759"/>
      </w:tblGrid>
      <w:tr w:rsidR="006E6A1B" w:rsidRPr="008A4B01" w:rsidTr="00243BE6">
        <w:trPr>
          <w:cantSplit/>
          <w:tblHeader/>
          <w:jc w:val="center"/>
        </w:trPr>
        <w:tc>
          <w:tcPr>
            <w:tcW w:w="2212"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Инженерные сети</w:t>
            </w:r>
          </w:p>
        </w:tc>
        <w:tc>
          <w:tcPr>
            <w:tcW w:w="2788" w:type="pct"/>
            <w:gridSpan w:val="3"/>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 xml:space="preserve">Расстояние, </w:t>
            </w:r>
            <w:proofErr w:type="gramStart"/>
            <w:r w:rsidRPr="008A4B01">
              <w:rPr>
                <w:b/>
                <w:color w:val="0D0D0D" w:themeColor="text1" w:themeTint="F2"/>
              </w:rPr>
              <w:t>м</w:t>
            </w:r>
            <w:proofErr w:type="gramEnd"/>
            <w:r w:rsidRPr="008A4B01">
              <w:rPr>
                <w:b/>
                <w:color w:val="0D0D0D" w:themeColor="text1" w:themeTint="F2"/>
              </w:rPr>
              <w:t>, по горизонтали (в свету) от подземных сетей до</w:t>
            </w:r>
          </w:p>
        </w:tc>
      </w:tr>
      <w:tr w:rsidR="006E6A1B" w:rsidRPr="008A4B01" w:rsidTr="00243BE6">
        <w:trPr>
          <w:cantSplit/>
          <w:trHeight w:val="528"/>
          <w:tblHeader/>
          <w:jc w:val="center"/>
        </w:trPr>
        <w:tc>
          <w:tcPr>
            <w:tcW w:w="2212" w:type="pct"/>
            <w:vMerge/>
            <w:vAlign w:val="center"/>
          </w:tcPr>
          <w:p w:rsidR="0018548B" w:rsidRPr="008A4B01" w:rsidRDefault="0018548B" w:rsidP="0018548B">
            <w:pPr>
              <w:rPr>
                <w:b/>
                <w:color w:val="0D0D0D" w:themeColor="text1" w:themeTint="F2"/>
              </w:rPr>
            </w:pPr>
          </w:p>
        </w:tc>
        <w:tc>
          <w:tcPr>
            <w:tcW w:w="779"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фундаментов зданий и сооружений</w:t>
            </w:r>
          </w:p>
        </w:tc>
        <w:tc>
          <w:tcPr>
            <w:tcW w:w="1094"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фундаментов ограждений предприятий, эстакад, опор контактной сети и связи, железных дорог</w:t>
            </w:r>
          </w:p>
        </w:tc>
        <w:tc>
          <w:tcPr>
            <w:tcW w:w="916"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наружной бровки кювета или подошвы насыпи дороги</w:t>
            </w:r>
          </w:p>
        </w:tc>
      </w:tr>
      <w:tr w:rsidR="006E6A1B" w:rsidRPr="008A4B01" w:rsidTr="00243BE6">
        <w:trPr>
          <w:cantSplit/>
          <w:trHeight w:val="528"/>
          <w:tblHeader/>
          <w:jc w:val="center"/>
        </w:trPr>
        <w:tc>
          <w:tcPr>
            <w:tcW w:w="2212" w:type="pct"/>
            <w:vMerge/>
            <w:vAlign w:val="center"/>
          </w:tcPr>
          <w:p w:rsidR="0018548B" w:rsidRPr="008A4B01" w:rsidRDefault="0018548B" w:rsidP="0018548B">
            <w:pPr>
              <w:rPr>
                <w:color w:val="0D0D0D" w:themeColor="text1" w:themeTint="F2"/>
              </w:rPr>
            </w:pPr>
          </w:p>
        </w:tc>
        <w:tc>
          <w:tcPr>
            <w:tcW w:w="779" w:type="pct"/>
            <w:vMerge/>
            <w:vAlign w:val="center"/>
          </w:tcPr>
          <w:p w:rsidR="0018548B" w:rsidRPr="008A4B01" w:rsidRDefault="0018548B" w:rsidP="0018548B">
            <w:pPr>
              <w:rPr>
                <w:color w:val="0D0D0D" w:themeColor="text1" w:themeTint="F2"/>
              </w:rPr>
            </w:pPr>
          </w:p>
        </w:tc>
        <w:tc>
          <w:tcPr>
            <w:tcW w:w="1094" w:type="pct"/>
            <w:vMerge/>
            <w:vAlign w:val="center"/>
          </w:tcPr>
          <w:p w:rsidR="0018548B" w:rsidRPr="008A4B01" w:rsidRDefault="0018548B" w:rsidP="0018548B">
            <w:pPr>
              <w:rPr>
                <w:color w:val="0D0D0D" w:themeColor="text1" w:themeTint="F2"/>
              </w:rPr>
            </w:pPr>
          </w:p>
        </w:tc>
        <w:tc>
          <w:tcPr>
            <w:tcW w:w="916" w:type="pct"/>
            <w:vMerge/>
            <w:vAlign w:val="center"/>
          </w:tcPr>
          <w:p w:rsidR="0018548B" w:rsidRPr="008A4B01" w:rsidRDefault="0018548B" w:rsidP="0018548B">
            <w:pPr>
              <w:rPr>
                <w:color w:val="0D0D0D" w:themeColor="text1" w:themeTint="F2"/>
              </w:rPr>
            </w:pP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 xml:space="preserve">Водопровод и напорная канализация </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5</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3</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Самотечная канализация (бытовая и дождевая)</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3</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1,5</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Газопроводы горючих газов давления, МПа (кгс/см</w:t>
            </w:r>
            <w:proofErr w:type="gramStart"/>
            <w:r w:rsidRPr="008A4B01">
              <w:rPr>
                <w:b/>
                <w:color w:val="0D0D0D" w:themeColor="text1" w:themeTint="F2"/>
                <w:vertAlign w:val="superscript"/>
              </w:rPr>
              <w:t>2</w:t>
            </w:r>
            <w:proofErr w:type="gramEnd"/>
            <w:r w:rsidRPr="008A4B01">
              <w:rPr>
                <w:b/>
                <w:color w:val="0D0D0D" w:themeColor="text1" w:themeTint="F2"/>
              </w:rPr>
              <w:t>):</w:t>
            </w:r>
          </w:p>
        </w:tc>
        <w:tc>
          <w:tcPr>
            <w:tcW w:w="2788" w:type="pct"/>
            <w:gridSpan w:val="3"/>
          </w:tcPr>
          <w:p w:rsidR="0018548B" w:rsidRPr="008A4B01" w:rsidRDefault="0018548B" w:rsidP="0018548B">
            <w:pPr>
              <w:overflowPunct w:val="0"/>
              <w:autoSpaceDE w:val="0"/>
              <w:autoSpaceDN w:val="0"/>
              <w:adjustRightInd w:val="0"/>
              <w:jc w:val="center"/>
              <w:rPr>
                <w:color w:val="0D0D0D" w:themeColor="text1" w:themeTint="F2"/>
              </w:rPr>
            </w:pP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ind w:firstLine="426"/>
              <w:rPr>
                <w:b/>
                <w:color w:val="0D0D0D" w:themeColor="text1" w:themeTint="F2"/>
              </w:rPr>
            </w:pPr>
            <w:r w:rsidRPr="008A4B01">
              <w:rPr>
                <w:b/>
                <w:color w:val="0D0D0D" w:themeColor="text1" w:themeTint="F2"/>
                <w:lang w:val="en-US"/>
              </w:rPr>
              <w:t>- </w:t>
            </w:r>
            <w:r w:rsidRPr="008A4B01">
              <w:rPr>
                <w:b/>
                <w:color w:val="0D0D0D" w:themeColor="text1" w:themeTint="F2"/>
              </w:rPr>
              <w:t>низкого до 0,005 (0,05)</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2</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AA0371">
            <w:pPr>
              <w:overflowPunct w:val="0"/>
              <w:autoSpaceDE w:val="0"/>
              <w:autoSpaceDN w:val="0"/>
              <w:adjustRightInd w:val="0"/>
              <w:ind w:firstLine="426"/>
              <w:rPr>
                <w:b/>
                <w:color w:val="0D0D0D" w:themeColor="text1" w:themeTint="F2"/>
              </w:rPr>
            </w:pPr>
            <w:r w:rsidRPr="008A4B01">
              <w:rPr>
                <w:b/>
                <w:color w:val="0D0D0D" w:themeColor="text1" w:themeTint="F2"/>
                <w:lang w:val="en-US"/>
              </w:rPr>
              <w:t>- </w:t>
            </w:r>
            <w:proofErr w:type="gramStart"/>
            <w:r w:rsidR="00AA0371" w:rsidRPr="008A4B01">
              <w:rPr>
                <w:b/>
                <w:color w:val="0D0D0D" w:themeColor="text1" w:themeTint="F2"/>
              </w:rPr>
              <w:t>высокого</w:t>
            </w:r>
            <w:proofErr w:type="gramEnd"/>
            <w:r w:rsidRPr="008A4B01">
              <w:rPr>
                <w:b/>
                <w:color w:val="0D0D0D" w:themeColor="text1" w:themeTint="F2"/>
              </w:rPr>
              <w:t xml:space="preserve"> св. 0,3 (3) до 0,6 (6)</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7</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AA0371">
            <w:pPr>
              <w:overflowPunct w:val="0"/>
              <w:autoSpaceDE w:val="0"/>
              <w:autoSpaceDN w:val="0"/>
              <w:adjustRightInd w:val="0"/>
              <w:ind w:firstLine="426"/>
              <w:rPr>
                <w:b/>
                <w:color w:val="0D0D0D" w:themeColor="text1" w:themeTint="F2"/>
              </w:rPr>
            </w:pPr>
            <w:r w:rsidRPr="008A4B01">
              <w:rPr>
                <w:b/>
                <w:color w:val="0D0D0D" w:themeColor="text1" w:themeTint="F2"/>
                <w:lang w:val="en-US"/>
              </w:rPr>
              <w:t>- </w:t>
            </w:r>
            <w:proofErr w:type="gramStart"/>
            <w:r w:rsidRPr="008A4B01">
              <w:rPr>
                <w:b/>
                <w:color w:val="0D0D0D" w:themeColor="text1" w:themeTint="F2"/>
              </w:rPr>
              <w:t>высоко</w:t>
            </w:r>
            <w:r w:rsidR="00AA0371" w:rsidRPr="008A4B01">
              <w:rPr>
                <w:b/>
                <w:color w:val="0D0D0D" w:themeColor="text1" w:themeTint="F2"/>
              </w:rPr>
              <w:t>го</w:t>
            </w:r>
            <w:proofErr w:type="gramEnd"/>
            <w:r w:rsidRPr="008A4B01">
              <w:rPr>
                <w:b/>
                <w:color w:val="0D0D0D" w:themeColor="text1" w:themeTint="F2"/>
              </w:rPr>
              <w:t xml:space="preserve"> св. 0,6 (6) до 1,2 (12)</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10</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2</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Тепловые сети (от наружной стенки канала, тоннеля)</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2 (см. прим. 3)</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1,5</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Кабели силовые всех напряжений и кабели связи</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0,6</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0,5</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bl>
    <w:p w:rsidR="00EB3754" w:rsidRPr="008A4B01" w:rsidRDefault="0018548B" w:rsidP="0018548B">
      <w:pPr>
        <w:ind w:firstLine="708"/>
        <w:jc w:val="both"/>
        <w:rPr>
          <w:color w:val="0D0D0D" w:themeColor="text1" w:themeTint="F2"/>
        </w:rPr>
      </w:pPr>
      <w:r w:rsidRPr="008A4B01">
        <w:rPr>
          <w:color w:val="0D0D0D" w:themeColor="text1" w:themeTint="F2"/>
        </w:rPr>
        <w:t>В пределах санитарно-защитной полосы водовода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кладбищ, скотомогильников, а также прокладка магистральных водоводов по территории промышленных и сельскохозяйственных предприятий.</w:t>
      </w:r>
    </w:p>
    <w:p w:rsidR="001316B4" w:rsidRPr="008A4B01" w:rsidRDefault="001316B4" w:rsidP="0018548B">
      <w:pPr>
        <w:ind w:firstLine="708"/>
        <w:jc w:val="both"/>
        <w:rPr>
          <w:color w:val="0D0D0D" w:themeColor="text1" w:themeTint="F2"/>
        </w:rPr>
      </w:pPr>
    </w:p>
    <w:p w:rsidR="001316B4" w:rsidRPr="008A4B01" w:rsidRDefault="001316B4" w:rsidP="0018548B">
      <w:pPr>
        <w:ind w:firstLine="708"/>
        <w:jc w:val="both"/>
        <w:rPr>
          <w:color w:val="0D0D0D" w:themeColor="text1" w:themeTint="F2"/>
        </w:rPr>
        <w:sectPr w:rsidR="001316B4" w:rsidRPr="008A4B01" w:rsidSect="002F0D9A">
          <w:pgSz w:w="11906" w:h="16838"/>
          <w:pgMar w:top="851" w:right="707" w:bottom="851" w:left="1644" w:header="709" w:footer="367" w:gutter="0"/>
          <w:cols w:space="720"/>
          <w:docGrid w:linePitch="360"/>
        </w:sectPr>
      </w:pPr>
    </w:p>
    <w:p w:rsidR="00312AB2" w:rsidRPr="008A4B01" w:rsidRDefault="009C072B" w:rsidP="00C631C7">
      <w:pPr>
        <w:pStyle w:val="2"/>
        <w:rPr>
          <w:color w:val="0D0D0D" w:themeColor="text1" w:themeTint="F2"/>
          <w:sz w:val="28"/>
          <w:szCs w:val="28"/>
        </w:rPr>
      </w:pPr>
      <w:bookmarkStart w:id="112" w:name="_Toc68359190"/>
      <w:r w:rsidRPr="008A4B01">
        <w:rPr>
          <w:color w:val="0D0D0D" w:themeColor="text1" w:themeTint="F2"/>
          <w:sz w:val="28"/>
          <w:szCs w:val="28"/>
          <w:lang w:val="en-US"/>
        </w:rPr>
        <w:lastRenderedPageBreak/>
        <w:t>I</w:t>
      </w:r>
      <w:r w:rsidR="00312AB2" w:rsidRPr="008A4B01">
        <w:rPr>
          <w:color w:val="0D0D0D" w:themeColor="text1" w:themeTint="F2"/>
          <w:sz w:val="28"/>
          <w:szCs w:val="28"/>
        </w:rPr>
        <w:t>I</w:t>
      </w:r>
      <w:r w:rsidRPr="008A4B01">
        <w:rPr>
          <w:color w:val="0D0D0D" w:themeColor="text1" w:themeTint="F2"/>
          <w:sz w:val="28"/>
          <w:szCs w:val="28"/>
        </w:rPr>
        <w:t>.4</w:t>
      </w:r>
      <w:r w:rsidR="00312AB2" w:rsidRPr="008A4B01">
        <w:rPr>
          <w:color w:val="0D0D0D" w:themeColor="text1" w:themeTint="F2"/>
          <w:sz w:val="28"/>
          <w:szCs w:val="28"/>
        </w:rPr>
        <w:t xml:space="preserve"> Современное использование территории сельского поселения</w:t>
      </w:r>
      <w:bookmarkEnd w:id="112"/>
    </w:p>
    <w:p w:rsidR="00AA6B36" w:rsidRPr="008A4B01" w:rsidRDefault="00AA6B36" w:rsidP="00AA6B36">
      <w:pPr>
        <w:pStyle w:val="afff6"/>
        <w:suppressAutoHyphens/>
        <w:spacing w:line="276" w:lineRule="auto"/>
        <w:ind w:firstLine="709"/>
        <w:jc w:val="both"/>
        <w:rPr>
          <w:b w:val="0"/>
          <w:color w:val="0D0D0D" w:themeColor="text1" w:themeTint="F2"/>
          <w:sz w:val="26"/>
          <w:szCs w:val="26"/>
        </w:rPr>
      </w:pPr>
      <w:bookmarkStart w:id="113" w:name="__RefHeading__402_1612356966"/>
      <w:bookmarkStart w:id="114" w:name="__RefHeading__138_1539069001"/>
      <w:bookmarkStart w:id="115" w:name="__RefHeading__336_276625223"/>
      <w:bookmarkStart w:id="116" w:name="__RefHeading__500_670117999"/>
      <w:bookmarkStart w:id="117" w:name="__RefHeading__107_1212657833"/>
      <w:bookmarkStart w:id="118" w:name="__RefHeading__170_1585558239"/>
      <w:bookmarkStart w:id="119" w:name="__RefHeading__864_1612356966"/>
      <w:bookmarkEnd w:id="113"/>
      <w:bookmarkEnd w:id="114"/>
      <w:bookmarkEnd w:id="115"/>
      <w:bookmarkEnd w:id="116"/>
      <w:bookmarkEnd w:id="117"/>
      <w:bookmarkEnd w:id="118"/>
      <w:bookmarkEnd w:id="119"/>
      <w:r w:rsidRPr="008A4B01">
        <w:rPr>
          <w:b w:val="0"/>
          <w:color w:val="0D0D0D" w:themeColor="text1" w:themeTint="F2"/>
          <w:sz w:val="26"/>
          <w:szCs w:val="26"/>
        </w:rPr>
        <w:t>Сельское поселение расположено в западной части Боровского района Калужской области. Центр</w:t>
      </w:r>
      <w:r w:rsidR="0015224B" w:rsidRPr="008A4B01">
        <w:rPr>
          <w:b w:val="0"/>
          <w:color w:val="0D0D0D" w:themeColor="text1" w:themeTint="F2"/>
          <w:sz w:val="26"/>
          <w:szCs w:val="26"/>
        </w:rPr>
        <w:t>ом</w:t>
      </w:r>
      <w:r w:rsidRPr="008A4B01">
        <w:rPr>
          <w:b w:val="0"/>
          <w:color w:val="0D0D0D" w:themeColor="text1" w:themeTint="F2"/>
          <w:sz w:val="26"/>
          <w:szCs w:val="26"/>
        </w:rPr>
        <w:t xml:space="preserve"> сельского поселения</w:t>
      </w:r>
      <w:r w:rsidR="0015224B" w:rsidRPr="008A4B01">
        <w:rPr>
          <w:b w:val="0"/>
          <w:color w:val="0D0D0D" w:themeColor="text1" w:themeTint="F2"/>
          <w:sz w:val="26"/>
          <w:szCs w:val="26"/>
        </w:rPr>
        <w:t xml:space="preserve"> является</w:t>
      </w:r>
      <w:r w:rsidRPr="008A4B01">
        <w:rPr>
          <w:b w:val="0"/>
          <w:color w:val="0D0D0D" w:themeColor="text1" w:themeTint="F2"/>
          <w:sz w:val="26"/>
          <w:szCs w:val="26"/>
        </w:rPr>
        <w:t xml:space="preserve"> д. Асеньевское, </w:t>
      </w:r>
      <w:proofErr w:type="gramStart"/>
      <w:r w:rsidR="0015224B" w:rsidRPr="008A4B01">
        <w:rPr>
          <w:b w:val="0"/>
          <w:color w:val="0D0D0D" w:themeColor="text1" w:themeTint="F2"/>
          <w:sz w:val="26"/>
          <w:szCs w:val="26"/>
        </w:rPr>
        <w:t>расположенная</w:t>
      </w:r>
      <w:proofErr w:type="gramEnd"/>
      <w:r w:rsidRPr="008A4B01">
        <w:rPr>
          <w:b w:val="0"/>
          <w:color w:val="0D0D0D" w:themeColor="text1" w:themeTint="F2"/>
          <w:sz w:val="26"/>
          <w:szCs w:val="26"/>
        </w:rPr>
        <w:t xml:space="preserve"> в 20 км от г. Боровск и в 110 км от г. Калуги. По территории сельского поселения проходит автодорога межмуниципального значения общего пользования Боровск - </w:t>
      </w:r>
      <w:proofErr w:type="spellStart"/>
      <w:r w:rsidRPr="008A4B01">
        <w:rPr>
          <w:b w:val="0"/>
          <w:color w:val="0D0D0D" w:themeColor="text1" w:themeTint="F2"/>
          <w:sz w:val="26"/>
          <w:szCs w:val="26"/>
        </w:rPr>
        <w:t>Федорино</w:t>
      </w:r>
      <w:proofErr w:type="spellEnd"/>
      <w:r w:rsidRPr="008A4B01">
        <w:rPr>
          <w:b w:val="0"/>
          <w:color w:val="0D0D0D" w:themeColor="text1" w:themeTint="F2"/>
          <w:sz w:val="26"/>
          <w:szCs w:val="26"/>
        </w:rPr>
        <w:t xml:space="preserve"> - "Верея-Медынь". </w:t>
      </w:r>
      <w:proofErr w:type="gramStart"/>
      <w:r w:rsidRPr="008A4B01">
        <w:rPr>
          <w:b w:val="0"/>
          <w:color w:val="0D0D0D" w:themeColor="text1" w:themeTint="F2"/>
          <w:sz w:val="26"/>
          <w:szCs w:val="26"/>
        </w:rPr>
        <w:t xml:space="preserve">По территории сельского поселения протекают реки Лужа, </w:t>
      </w:r>
      <w:proofErr w:type="spellStart"/>
      <w:r w:rsidRPr="008A4B01">
        <w:rPr>
          <w:b w:val="0"/>
          <w:color w:val="0D0D0D" w:themeColor="text1" w:themeTint="F2"/>
          <w:sz w:val="26"/>
          <w:szCs w:val="26"/>
        </w:rPr>
        <w:t>Руть</w:t>
      </w:r>
      <w:proofErr w:type="spellEnd"/>
      <w:r w:rsidRPr="008A4B01">
        <w:rPr>
          <w:b w:val="0"/>
          <w:color w:val="0D0D0D" w:themeColor="text1" w:themeTint="F2"/>
          <w:sz w:val="26"/>
          <w:szCs w:val="26"/>
        </w:rPr>
        <w:t xml:space="preserve">, </w:t>
      </w:r>
      <w:proofErr w:type="spellStart"/>
      <w:r w:rsidRPr="008A4B01">
        <w:rPr>
          <w:b w:val="0"/>
          <w:color w:val="0D0D0D" w:themeColor="text1" w:themeTint="F2"/>
          <w:sz w:val="26"/>
          <w:szCs w:val="26"/>
        </w:rPr>
        <w:t>Ксёма</w:t>
      </w:r>
      <w:proofErr w:type="spellEnd"/>
      <w:r w:rsidRPr="008A4B01">
        <w:rPr>
          <w:b w:val="0"/>
          <w:color w:val="0D0D0D" w:themeColor="text1" w:themeTint="F2"/>
          <w:sz w:val="26"/>
          <w:szCs w:val="26"/>
        </w:rPr>
        <w:t xml:space="preserve">, </w:t>
      </w:r>
      <w:proofErr w:type="spellStart"/>
      <w:r w:rsidRPr="008A4B01">
        <w:rPr>
          <w:b w:val="0"/>
          <w:color w:val="0D0D0D" w:themeColor="text1" w:themeTint="F2"/>
          <w:sz w:val="26"/>
          <w:szCs w:val="26"/>
        </w:rPr>
        <w:t>Межиха</w:t>
      </w:r>
      <w:proofErr w:type="spellEnd"/>
      <w:r w:rsidRPr="008A4B01">
        <w:rPr>
          <w:b w:val="0"/>
          <w:color w:val="0D0D0D" w:themeColor="text1" w:themeTint="F2"/>
          <w:sz w:val="26"/>
          <w:szCs w:val="26"/>
        </w:rPr>
        <w:t xml:space="preserve">, Бобровка и др. В состав сельского поселения входит 38 населенных пунктов: деревня </w:t>
      </w:r>
      <w:proofErr w:type="spellStart"/>
      <w:r w:rsidRPr="008A4B01">
        <w:rPr>
          <w:b w:val="0"/>
          <w:color w:val="0D0D0D" w:themeColor="text1" w:themeTint="F2"/>
          <w:sz w:val="26"/>
          <w:szCs w:val="26"/>
        </w:rPr>
        <w:t>Асеньевское</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Асеньевская</w:t>
      </w:r>
      <w:proofErr w:type="spellEnd"/>
      <w:r w:rsidRPr="008A4B01">
        <w:rPr>
          <w:b w:val="0"/>
          <w:color w:val="0D0D0D" w:themeColor="text1" w:themeTint="F2"/>
          <w:sz w:val="26"/>
          <w:szCs w:val="26"/>
        </w:rPr>
        <w:t xml:space="preserve"> Слобода, деревня </w:t>
      </w:r>
      <w:proofErr w:type="spellStart"/>
      <w:r w:rsidRPr="008A4B01">
        <w:rPr>
          <w:b w:val="0"/>
          <w:color w:val="0D0D0D" w:themeColor="text1" w:themeTint="F2"/>
          <w:sz w:val="26"/>
          <w:szCs w:val="26"/>
        </w:rPr>
        <w:t>Абрамовское</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Абрамовская</w:t>
      </w:r>
      <w:proofErr w:type="spellEnd"/>
      <w:r w:rsidRPr="008A4B01">
        <w:rPr>
          <w:b w:val="0"/>
          <w:color w:val="0D0D0D" w:themeColor="text1" w:themeTint="F2"/>
          <w:sz w:val="26"/>
          <w:szCs w:val="26"/>
        </w:rPr>
        <w:t xml:space="preserve"> Слобода, деревня </w:t>
      </w:r>
      <w:proofErr w:type="spellStart"/>
      <w:r w:rsidRPr="008A4B01">
        <w:rPr>
          <w:b w:val="0"/>
          <w:color w:val="0D0D0D" w:themeColor="text1" w:themeTint="F2"/>
          <w:sz w:val="26"/>
          <w:szCs w:val="26"/>
        </w:rPr>
        <w:t>Болдаково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Висящево</w:t>
      </w:r>
      <w:proofErr w:type="spellEnd"/>
      <w:r w:rsidRPr="008A4B01">
        <w:rPr>
          <w:b w:val="0"/>
          <w:color w:val="0D0D0D" w:themeColor="text1" w:themeTint="F2"/>
          <w:sz w:val="26"/>
          <w:szCs w:val="26"/>
        </w:rPr>
        <w:t xml:space="preserve">, деревня Деревеньки, деревня Жилетово, деревня Колодези, деревня </w:t>
      </w:r>
      <w:proofErr w:type="spellStart"/>
      <w:r w:rsidRPr="008A4B01">
        <w:rPr>
          <w:b w:val="0"/>
          <w:color w:val="0D0D0D" w:themeColor="text1" w:themeTint="F2"/>
          <w:sz w:val="26"/>
          <w:szCs w:val="26"/>
        </w:rPr>
        <w:t>Курчино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Малахово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Отяково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Тишнево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Тюнино</w:t>
      </w:r>
      <w:proofErr w:type="spellEnd"/>
      <w:r w:rsidRPr="008A4B01">
        <w:rPr>
          <w:b w:val="0"/>
          <w:color w:val="0D0D0D" w:themeColor="text1" w:themeTint="F2"/>
          <w:sz w:val="26"/>
          <w:szCs w:val="26"/>
        </w:rPr>
        <w:t xml:space="preserve">, деревня Хитрово, деревня </w:t>
      </w:r>
      <w:proofErr w:type="spellStart"/>
      <w:r w:rsidRPr="008A4B01">
        <w:rPr>
          <w:b w:val="0"/>
          <w:color w:val="0D0D0D" w:themeColor="text1" w:themeTint="F2"/>
          <w:sz w:val="26"/>
          <w:szCs w:val="26"/>
        </w:rPr>
        <w:t>Щиглево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Юрково</w:t>
      </w:r>
      <w:proofErr w:type="spellEnd"/>
      <w:r w:rsidRPr="008A4B01">
        <w:rPr>
          <w:b w:val="0"/>
          <w:color w:val="0D0D0D" w:themeColor="text1" w:themeTint="F2"/>
          <w:sz w:val="26"/>
          <w:szCs w:val="26"/>
        </w:rPr>
        <w:t>, деревня Бортники, деревня</w:t>
      </w:r>
      <w:proofErr w:type="gramEnd"/>
      <w:r w:rsidRPr="008A4B01">
        <w:rPr>
          <w:b w:val="0"/>
          <w:color w:val="0D0D0D" w:themeColor="text1" w:themeTint="F2"/>
          <w:sz w:val="26"/>
          <w:szCs w:val="26"/>
        </w:rPr>
        <w:t xml:space="preserve"> Горки, деревня </w:t>
      </w:r>
      <w:proofErr w:type="spellStart"/>
      <w:r w:rsidRPr="008A4B01">
        <w:rPr>
          <w:b w:val="0"/>
          <w:color w:val="0D0D0D" w:themeColor="text1" w:themeTint="F2"/>
          <w:sz w:val="26"/>
          <w:szCs w:val="26"/>
        </w:rPr>
        <w:t>Медовники</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Пинашино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Серединское</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Коростелево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Бобровники</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Гордеево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Зеленино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Ищеино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Межура</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Шувалово</w:t>
      </w:r>
      <w:proofErr w:type="spellEnd"/>
      <w:r w:rsidRPr="008A4B01">
        <w:rPr>
          <w:b w:val="0"/>
          <w:color w:val="0D0D0D" w:themeColor="text1" w:themeTint="F2"/>
          <w:sz w:val="26"/>
          <w:szCs w:val="26"/>
        </w:rPr>
        <w:t xml:space="preserve">, деревня Борисово, деревня </w:t>
      </w:r>
      <w:proofErr w:type="spellStart"/>
      <w:r w:rsidRPr="008A4B01">
        <w:rPr>
          <w:b w:val="0"/>
          <w:color w:val="0D0D0D" w:themeColor="text1" w:themeTint="F2"/>
          <w:sz w:val="26"/>
          <w:szCs w:val="26"/>
        </w:rPr>
        <w:t>Гольтяево</w:t>
      </w:r>
      <w:proofErr w:type="spellEnd"/>
      <w:r w:rsidRPr="008A4B01">
        <w:rPr>
          <w:b w:val="0"/>
          <w:color w:val="0D0D0D" w:themeColor="text1" w:themeTint="F2"/>
          <w:sz w:val="26"/>
          <w:szCs w:val="26"/>
        </w:rPr>
        <w:t xml:space="preserve">, деревня Данилово, деревня </w:t>
      </w:r>
      <w:proofErr w:type="spellStart"/>
      <w:r w:rsidRPr="008A4B01">
        <w:rPr>
          <w:b w:val="0"/>
          <w:color w:val="0D0D0D" w:themeColor="text1" w:themeTint="F2"/>
          <w:sz w:val="26"/>
          <w:szCs w:val="26"/>
        </w:rPr>
        <w:t>Дылдино</w:t>
      </w:r>
      <w:proofErr w:type="spellEnd"/>
      <w:r w:rsidRPr="008A4B01">
        <w:rPr>
          <w:b w:val="0"/>
          <w:color w:val="0D0D0D" w:themeColor="text1" w:themeTint="F2"/>
          <w:sz w:val="26"/>
          <w:szCs w:val="26"/>
        </w:rPr>
        <w:t xml:space="preserve">, деревня Марьино, деревня </w:t>
      </w:r>
      <w:proofErr w:type="spellStart"/>
      <w:r w:rsidRPr="008A4B01">
        <w:rPr>
          <w:b w:val="0"/>
          <w:color w:val="0D0D0D" w:themeColor="text1" w:themeTint="F2"/>
          <w:sz w:val="26"/>
          <w:szCs w:val="26"/>
        </w:rPr>
        <w:t>Рогозино</w:t>
      </w:r>
      <w:proofErr w:type="spellEnd"/>
      <w:r w:rsidRPr="008A4B01">
        <w:rPr>
          <w:b w:val="0"/>
          <w:color w:val="0D0D0D" w:themeColor="text1" w:themeTint="F2"/>
          <w:sz w:val="26"/>
          <w:szCs w:val="26"/>
        </w:rPr>
        <w:t xml:space="preserve">, деревня </w:t>
      </w:r>
      <w:proofErr w:type="spellStart"/>
      <w:r w:rsidRPr="008A4B01">
        <w:rPr>
          <w:b w:val="0"/>
          <w:color w:val="0D0D0D" w:themeColor="text1" w:themeTint="F2"/>
          <w:sz w:val="26"/>
          <w:szCs w:val="26"/>
        </w:rPr>
        <w:t>Семичево</w:t>
      </w:r>
      <w:proofErr w:type="spellEnd"/>
      <w:r w:rsidRPr="008A4B01">
        <w:rPr>
          <w:b w:val="0"/>
          <w:color w:val="0D0D0D" w:themeColor="text1" w:themeTint="F2"/>
          <w:sz w:val="26"/>
          <w:szCs w:val="26"/>
        </w:rPr>
        <w:t xml:space="preserve">, </w:t>
      </w:r>
      <w:r w:rsidR="007F6F1D" w:rsidRPr="008A4B01">
        <w:rPr>
          <w:b w:val="0"/>
          <w:color w:val="0D0D0D" w:themeColor="text1" w:themeTint="F2"/>
          <w:sz w:val="26"/>
          <w:szCs w:val="26"/>
        </w:rPr>
        <w:t>д</w:t>
      </w:r>
      <w:r w:rsidR="007F6F1D">
        <w:rPr>
          <w:b w:val="0"/>
          <w:color w:val="0D0D0D" w:themeColor="text1" w:themeTint="F2"/>
          <w:sz w:val="26"/>
          <w:szCs w:val="26"/>
        </w:rPr>
        <w:t>е</w:t>
      </w:r>
      <w:r w:rsidR="007F6F1D" w:rsidRPr="008A4B01">
        <w:rPr>
          <w:b w:val="0"/>
          <w:color w:val="0D0D0D" w:themeColor="text1" w:themeTint="F2"/>
          <w:sz w:val="26"/>
          <w:szCs w:val="26"/>
        </w:rPr>
        <w:t>ревня</w:t>
      </w:r>
      <w:r w:rsidRPr="008A4B01">
        <w:rPr>
          <w:b w:val="0"/>
          <w:color w:val="0D0D0D" w:themeColor="text1" w:themeTint="F2"/>
          <w:sz w:val="26"/>
          <w:szCs w:val="26"/>
        </w:rPr>
        <w:t xml:space="preserve"> Старая, деревня </w:t>
      </w:r>
      <w:proofErr w:type="spellStart"/>
      <w:r w:rsidRPr="008A4B01">
        <w:rPr>
          <w:b w:val="0"/>
          <w:color w:val="0D0D0D" w:themeColor="text1" w:themeTint="F2"/>
          <w:sz w:val="26"/>
          <w:szCs w:val="26"/>
        </w:rPr>
        <w:t>Федорино</w:t>
      </w:r>
      <w:proofErr w:type="spellEnd"/>
      <w:r w:rsidRPr="008A4B01">
        <w:rPr>
          <w:b w:val="0"/>
          <w:color w:val="0D0D0D" w:themeColor="text1" w:themeTint="F2"/>
          <w:sz w:val="26"/>
          <w:szCs w:val="26"/>
        </w:rPr>
        <w:t>. Площадь сельского поселения составляет 21953,14 га, численность населения – 2099 человек на 01.01.2021 г.</w:t>
      </w:r>
    </w:p>
    <w:p w:rsidR="00552F14" w:rsidRPr="008A4B01" w:rsidRDefault="00552F14" w:rsidP="00AA6B36">
      <w:pPr>
        <w:pStyle w:val="afff6"/>
        <w:suppressAutoHyphens/>
        <w:spacing w:line="276" w:lineRule="auto"/>
        <w:ind w:firstLine="709"/>
        <w:jc w:val="both"/>
        <w:rPr>
          <w:b w:val="0"/>
          <w:color w:val="0D0D0D" w:themeColor="text1" w:themeTint="F2"/>
          <w:sz w:val="26"/>
          <w:szCs w:val="26"/>
        </w:rPr>
      </w:pPr>
    </w:p>
    <w:p w:rsidR="00552F14" w:rsidRPr="008A4B01" w:rsidRDefault="00552F14" w:rsidP="009D7B2D">
      <w:pPr>
        <w:ind w:firstLine="720"/>
        <w:jc w:val="both"/>
        <w:rPr>
          <w:b/>
          <w:bCs/>
          <w:color w:val="0D0D0D" w:themeColor="text1" w:themeTint="F2"/>
          <w:sz w:val="26"/>
          <w:szCs w:val="26"/>
        </w:rPr>
        <w:sectPr w:rsidR="00552F14" w:rsidRPr="008A4B01" w:rsidSect="002F0D9A">
          <w:pgSz w:w="11906" w:h="16838"/>
          <w:pgMar w:top="851" w:right="707" w:bottom="851" w:left="1644" w:header="709" w:footer="367" w:gutter="0"/>
          <w:cols w:space="720"/>
          <w:docGrid w:linePitch="360"/>
        </w:sectPr>
      </w:pPr>
    </w:p>
    <w:p w:rsidR="00312AB2" w:rsidRPr="008A4B01" w:rsidRDefault="00ED5571" w:rsidP="00A1075F">
      <w:pPr>
        <w:pStyle w:val="3"/>
        <w:spacing w:before="120" w:after="120"/>
        <w:jc w:val="center"/>
        <w:rPr>
          <w:color w:val="0D0D0D" w:themeColor="text1" w:themeTint="F2"/>
          <w:sz w:val="26"/>
          <w:szCs w:val="26"/>
          <w:lang w:val="ru-RU"/>
        </w:rPr>
      </w:pPr>
      <w:bookmarkStart w:id="120" w:name="_Toc68359191"/>
      <w:r>
        <w:rPr>
          <w:color w:val="0D0D0D" w:themeColor="text1" w:themeTint="F2"/>
          <w:sz w:val="26"/>
          <w:szCs w:val="26"/>
          <w:lang w:val="ru-RU"/>
        </w:rPr>
        <w:lastRenderedPageBreak/>
        <w:t xml:space="preserve"> </w:t>
      </w:r>
      <w:r w:rsidR="00AA6B36" w:rsidRPr="008A4B01">
        <w:rPr>
          <w:color w:val="0D0D0D" w:themeColor="text1" w:themeTint="F2"/>
          <w:sz w:val="26"/>
          <w:szCs w:val="26"/>
        </w:rPr>
        <w:t>II</w:t>
      </w:r>
      <w:r w:rsidR="00AA6B36" w:rsidRPr="008A4B01">
        <w:rPr>
          <w:color w:val="0D0D0D" w:themeColor="text1" w:themeTint="F2"/>
          <w:sz w:val="26"/>
          <w:szCs w:val="26"/>
          <w:lang w:val="ru-RU"/>
        </w:rPr>
        <w:t>.4.1 Целевое</w:t>
      </w:r>
      <w:r w:rsidR="00312AB2" w:rsidRPr="008A4B01">
        <w:rPr>
          <w:color w:val="0D0D0D" w:themeColor="text1" w:themeTint="F2"/>
          <w:sz w:val="26"/>
          <w:szCs w:val="26"/>
          <w:lang w:val="ru-RU"/>
        </w:rPr>
        <w:t xml:space="preserve"> назначение земель сельского поселения</w:t>
      </w:r>
      <w:bookmarkEnd w:id="120"/>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В соответствии с Земельным кодексом</w:t>
      </w:r>
      <w:r w:rsidR="00466203" w:rsidRPr="008A4B01">
        <w:rPr>
          <w:b w:val="0"/>
          <w:color w:val="0D0D0D" w:themeColor="text1" w:themeTint="F2"/>
          <w:sz w:val="26"/>
          <w:szCs w:val="26"/>
        </w:rPr>
        <w:t xml:space="preserve"> </w:t>
      </w:r>
      <w:r w:rsidRPr="008A4B01">
        <w:rPr>
          <w:b w:val="0"/>
          <w:color w:val="0D0D0D" w:themeColor="text1" w:themeTint="F2"/>
          <w:sz w:val="26"/>
          <w:szCs w:val="26"/>
        </w:rPr>
        <w:t>Россий</w:t>
      </w:r>
      <w:r w:rsidR="0051579D">
        <w:rPr>
          <w:b w:val="0"/>
          <w:color w:val="0D0D0D" w:themeColor="text1" w:themeTint="F2"/>
          <w:sz w:val="26"/>
          <w:szCs w:val="26"/>
        </w:rPr>
        <w:t>ской Федерации, глава 1, статья </w:t>
      </w:r>
      <w:r w:rsidRPr="008A4B01">
        <w:rPr>
          <w:b w:val="0"/>
          <w:color w:val="0D0D0D" w:themeColor="text1" w:themeTint="F2"/>
          <w:sz w:val="26"/>
          <w:szCs w:val="26"/>
        </w:rPr>
        <w:t>7 «Состав земель в Российской Федерации» земли в Российской Федерации по целевому назначению подразделяются на следующие категории:</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сельскохозяйственного назначения;</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населенных пунктов;</w:t>
      </w:r>
    </w:p>
    <w:p w:rsidR="00312AB2" w:rsidRPr="008A4B01" w:rsidRDefault="00E4203B" w:rsidP="00E06E2F">
      <w:pPr>
        <w:pStyle w:val="12"/>
        <w:spacing w:line="276" w:lineRule="auto"/>
        <w:ind w:firstLine="708"/>
        <w:jc w:val="both"/>
        <w:rPr>
          <w:b w:val="0"/>
          <w:color w:val="0D0D0D" w:themeColor="text1" w:themeTint="F2"/>
          <w:sz w:val="26"/>
          <w:szCs w:val="26"/>
        </w:rPr>
      </w:pPr>
      <w:proofErr w:type="gramStart"/>
      <w:r w:rsidRPr="008A4B01">
        <w:rPr>
          <w:b w:val="0"/>
          <w:color w:val="0D0D0D" w:themeColor="text1" w:themeTint="F2"/>
          <w:sz w:val="26"/>
          <w:szCs w:val="26"/>
        </w:rPr>
        <w:t>-</w:t>
      </w:r>
      <w:r w:rsidR="00312AB2" w:rsidRPr="008A4B01">
        <w:rPr>
          <w:b w:val="0"/>
          <w:color w:val="0D0D0D" w:themeColor="text1" w:themeTint="F2"/>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roofErr w:type="gramEnd"/>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особо охраняемых территорий и объектов;</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лесного фонда;</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водного фонда;</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запаса.</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Современное состояние рассматриваемой территории по целевому назначению земель основывается преимущественно на материалах базы государственного кадастра недвижимости, публичной кадастровой карты, данных инвентаризации сельскохозяйственных угодий те</w:t>
      </w:r>
      <w:r w:rsidR="006346FF" w:rsidRPr="008A4B01">
        <w:rPr>
          <w:b w:val="0"/>
          <w:color w:val="0D0D0D" w:themeColor="text1" w:themeTint="F2"/>
          <w:sz w:val="26"/>
          <w:szCs w:val="26"/>
        </w:rPr>
        <w:t xml:space="preserve">рритории </w:t>
      </w:r>
      <w:r w:rsidR="008664CF" w:rsidRPr="008A4B01">
        <w:rPr>
          <w:b w:val="0"/>
          <w:color w:val="0D0D0D" w:themeColor="text1" w:themeTint="F2"/>
          <w:sz w:val="26"/>
          <w:szCs w:val="26"/>
        </w:rPr>
        <w:t>сельского поселения</w:t>
      </w:r>
      <w:r w:rsidR="00F70806" w:rsidRPr="008A4B01">
        <w:rPr>
          <w:b w:val="0"/>
          <w:color w:val="0D0D0D" w:themeColor="text1" w:themeTint="F2"/>
          <w:sz w:val="26"/>
          <w:szCs w:val="26"/>
        </w:rPr>
        <w:t xml:space="preserve"> </w:t>
      </w:r>
      <w:r w:rsidRPr="008A4B01">
        <w:rPr>
          <w:b w:val="0"/>
          <w:color w:val="0D0D0D" w:themeColor="text1" w:themeTint="F2"/>
          <w:sz w:val="26"/>
          <w:szCs w:val="26"/>
        </w:rPr>
        <w:t>и материалов лесоустройства ГКУ</w:t>
      </w:r>
      <w:r w:rsidR="00070599" w:rsidRPr="008A4B01">
        <w:rPr>
          <w:b w:val="0"/>
          <w:color w:val="0D0D0D" w:themeColor="text1" w:themeTint="F2"/>
          <w:sz w:val="26"/>
          <w:szCs w:val="26"/>
        </w:rPr>
        <w:t xml:space="preserve"> </w:t>
      </w:r>
      <w:proofErr w:type="gramStart"/>
      <w:r w:rsidRPr="008A4B01">
        <w:rPr>
          <w:b w:val="0"/>
          <w:color w:val="0D0D0D" w:themeColor="text1" w:themeTint="F2"/>
          <w:sz w:val="26"/>
          <w:szCs w:val="26"/>
        </w:rPr>
        <w:t>КО</w:t>
      </w:r>
      <w:proofErr w:type="gramEnd"/>
      <w:r w:rsidRPr="008A4B01">
        <w:rPr>
          <w:b w:val="0"/>
          <w:color w:val="0D0D0D" w:themeColor="text1" w:themeTint="F2"/>
          <w:sz w:val="26"/>
          <w:szCs w:val="26"/>
        </w:rPr>
        <w:t xml:space="preserve"> </w:t>
      </w:r>
      <w:r w:rsidR="00EC00D9" w:rsidRPr="008A4B01">
        <w:rPr>
          <w:b w:val="0"/>
          <w:color w:val="0D0D0D" w:themeColor="text1" w:themeTint="F2"/>
          <w:sz w:val="26"/>
          <w:szCs w:val="26"/>
        </w:rPr>
        <w:t>«</w:t>
      </w:r>
      <w:r w:rsidR="00AA6B36" w:rsidRPr="008A4B01">
        <w:rPr>
          <w:b w:val="0"/>
          <w:color w:val="0D0D0D" w:themeColor="text1" w:themeTint="F2"/>
          <w:sz w:val="26"/>
          <w:szCs w:val="26"/>
        </w:rPr>
        <w:t>Боровского</w:t>
      </w:r>
      <w:r w:rsidRPr="008A4B01">
        <w:rPr>
          <w:b w:val="0"/>
          <w:color w:val="0D0D0D" w:themeColor="text1" w:themeTint="F2"/>
          <w:sz w:val="26"/>
          <w:szCs w:val="26"/>
        </w:rPr>
        <w:t xml:space="preserve"> </w:t>
      </w:r>
      <w:r w:rsidR="00B90CAD" w:rsidRPr="008A4B01">
        <w:rPr>
          <w:b w:val="0"/>
          <w:color w:val="0D0D0D" w:themeColor="text1" w:themeTint="F2"/>
          <w:sz w:val="26"/>
          <w:szCs w:val="26"/>
        </w:rPr>
        <w:t>лесничеств</w:t>
      </w:r>
      <w:r w:rsidR="00EC00D9" w:rsidRPr="008A4B01">
        <w:rPr>
          <w:b w:val="0"/>
          <w:color w:val="0D0D0D" w:themeColor="text1" w:themeTint="F2"/>
          <w:sz w:val="26"/>
          <w:szCs w:val="26"/>
        </w:rPr>
        <w:t>о»</w:t>
      </w:r>
      <w:r w:rsidR="00B90CAD" w:rsidRPr="008A4B01">
        <w:rPr>
          <w:b w:val="0"/>
          <w:color w:val="0D0D0D" w:themeColor="text1" w:themeTint="F2"/>
          <w:sz w:val="26"/>
          <w:szCs w:val="26"/>
        </w:rPr>
        <w:t>.</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Современное распределение земель по категориям сельского п</w:t>
      </w:r>
      <w:r w:rsidR="00730328" w:rsidRPr="008A4B01">
        <w:rPr>
          <w:b w:val="0"/>
          <w:color w:val="0D0D0D" w:themeColor="text1" w:themeTint="F2"/>
          <w:sz w:val="26"/>
          <w:szCs w:val="26"/>
        </w:rPr>
        <w:t>оселения представлено в таблице</w:t>
      </w:r>
      <w:r w:rsidR="0071129C" w:rsidRPr="008A4B01">
        <w:rPr>
          <w:b w:val="0"/>
          <w:color w:val="0D0D0D" w:themeColor="text1" w:themeTint="F2"/>
          <w:sz w:val="26"/>
          <w:szCs w:val="26"/>
        </w:rPr>
        <w:t>:</w:t>
      </w:r>
    </w:p>
    <w:p w:rsidR="006346FF" w:rsidRPr="00E04A03" w:rsidRDefault="006346FF" w:rsidP="006346FF">
      <w:pPr>
        <w:spacing w:after="120"/>
        <w:ind w:firstLine="709"/>
        <w:jc w:val="center"/>
        <w:rPr>
          <w:b/>
          <w:bCs/>
          <w:sz w:val="26"/>
          <w:szCs w:val="26"/>
          <w:lang w:eastAsia="ru-RU"/>
        </w:rPr>
      </w:pPr>
      <w:r w:rsidRPr="00E04A03">
        <w:rPr>
          <w:b/>
          <w:bCs/>
          <w:sz w:val="26"/>
          <w:szCs w:val="26"/>
          <w:lang w:eastAsia="ru-RU"/>
        </w:rPr>
        <w:t>Современное распределение земель по категориям</w:t>
      </w:r>
      <w:r w:rsidR="00552F14" w:rsidRPr="00E04A03">
        <w:rPr>
          <w:b/>
          <w:bCs/>
          <w:sz w:val="26"/>
          <w:szCs w:val="26"/>
          <w:lang w:eastAsia="ru-RU"/>
        </w:rPr>
        <w:t xml:space="preserve"> </w:t>
      </w:r>
    </w:p>
    <w:p w:rsidR="00552F14" w:rsidRPr="00E04A03" w:rsidRDefault="00552F14" w:rsidP="00552F14">
      <w:pPr>
        <w:spacing w:line="276" w:lineRule="auto"/>
        <w:jc w:val="right"/>
        <w:rPr>
          <w:i/>
        </w:rPr>
      </w:pPr>
      <w:bookmarkStart w:id="121" w:name="__RefHeading__404_1612356966"/>
      <w:bookmarkStart w:id="122" w:name="__RefHeading__140_1539069001"/>
      <w:bookmarkStart w:id="123" w:name="__RefHeading__338_276625223"/>
      <w:bookmarkStart w:id="124" w:name="__RefHeading__502_670117999"/>
      <w:bookmarkStart w:id="125" w:name="__RefHeading__109_1212657833"/>
      <w:bookmarkStart w:id="126" w:name="__RefHeading__172_1585558239"/>
      <w:bookmarkStart w:id="127" w:name="__RefHeading__866_1612356966"/>
      <w:bookmarkEnd w:id="121"/>
      <w:bookmarkEnd w:id="122"/>
      <w:bookmarkEnd w:id="123"/>
      <w:bookmarkEnd w:id="124"/>
      <w:bookmarkEnd w:id="125"/>
      <w:bookmarkEnd w:id="126"/>
      <w:bookmarkEnd w:id="127"/>
      <w:r w:rsidRPr="00E04A03">
        <w:rPr>
          <w:i/>
        </w:rPr>
        <w:t>Таблица 12</w:t>
      </w:r>
    </w:p>
    <w:tbl>
      <w:tblPr>
        <w:tblW w:w="7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4961"/>
        <w:gridCol w:w="2069"/>
      </w:tblGrid>
      <w:tr w:rsidR="00371B17" w:rsidRPr="00DD7149" w:rsidTr="00F05F24">
        <w:trPr>
          <w:trHeight w:val="820"/>
          <w:jc w:val="center"/>
        </w:trPr>
        <w:tc>
          <w:tcPr>
            <w:tcW w:w="724" w:type="dxa"/>
            <w:shd w:val="clear" w:color="auto" w:fill="auto"/>
            <w:vAlign w:val="center"/>
          </w:tcPr>
          <w:p w:rsidR="00552F14" w:rsidRPr="00E04A03" w:rsidRDefault="00552F14" w:rsidP="0039504C">
            <w:pPr>
              <w:jc w:val="center"/>
              <w:rPr>
                <w:b/>
                <w:sz w:val="26"/>
                <w:szCs w:val="26"/>
              </w:rPr>
            </w:pPr>
            <w:r w:rsidRPr="00E04A03">
              <w:rPr>
                <w:b/>
                <w:sz w:val="26"/>
                <w:szCs w:val="26"/>
              </w:rPr>
              <w:t>№</w:t>
            </w:r>
          </w:p>
          <w:p w:rsidR="00552F14" w:rsidRPr="00E04A03" w:rsidRDefault="00552F14" w:rsidP="0039504C">
            <w:pPr>
              <w:jc w:val="center"/>
              <w:rPr>
                <w:b/>
                <w:sz w:val="26"/>
                <w:szCs w:val="26"/>
              </w:rPr>
            </w:pPr>
            <w:proofErr w:type="gramStart"/>
            <w:r w:rsidRPr="00E04A03">
              <w:rPr>
                <w:b/>
                <w:sz w:val="26"/>
                <w:szCs w:val="26"/>
              </w:rPr>
              <w:t>п</w:t>
            </w:r>
            <w:proofErr w:type="gramEnd"/>
            <w:r w:rsidRPr="00E04A03">
              <w:rPr>
                <w:b/>
                <w:sz w:val="26"/>
                <w:szCs w:val="26"/>
              </w:rPr>
              <w:t>/п</w:t>
            </w:r>
          </w:p>
        </w:tc>
        <w:tc>
          <w:tcPr>
            <w:tcW w:w="4961" w:type="dxa"/>
            <w:shd w:val="clear" w:color="auto" w:fill="auto"/>
            <w:vAlign w:val="center"/>
          </w:tcPr>
          <w:p w:rsidR="00552F14" w:rsidRPr="00E04A03" w:rsidRDefault="00552F14" w:rsidP="0039504C">
            <w:pPr>
              <w:jc w:val="center"/>
              <w:rPr>
                <w:b/>
                <w:sz w:val="26"/>
                <w:szCs w:val="26"/>
              </w:rPr>
            </w:pPr>
            <w:r w:rsidRPr="00E04A03">
              <w:rPr>
                <w:b/>
                <w:sz w:val="26"/>
                <w:szCs w:val="26"/>
              </w:rPr>
              <w:t>Наименование показателей</w:t>
            </w:r>
          </w:p>
        </w:tc>
        <w:tc>
          <w:tcPr>
            <w:tcW w:w="2069" w:type="dxa"/>
            <w:shd w:val="clear" w:color="auto" w:fill="auto"/>
            <w:vAlign w:val="center"/>
          </w:tcPr>
          <w:p w:rsidR="00552F14" w:rsidRPr="00E04A03" w:rsidRDefault="00552F14" w:rsidP="000D1F8F">
            <w:pPr>
              <w:jc w:val="center"/>
              <w:rPr>
                <w:b/>
                <w:sz w:val="26"/>
                <w:szCs w:val="26"/>
              </w:rPr>
            </w:pPr>
            <w:r w:rsidRPr="00E04A03">
              <w:rPr>
                <w:b/>
                <w:sz w:val="26"/>
                <w:szCs w:val="26"/>
              </w:rPr>
              <w:t xml:space="preserve">Современное состояние, </w:t>
            </w:r>
            <w:proofErr w:type="gramStart"/>
            <w:r w:rsidRPr="00E04A03">
              <w:rPr>
                <w:b/>
                <w:sz w:val="26"/>
                <w:szCs w:val="26"/>
              </w:rPr>
              <w:t>га</w:t>
            </w:r>
            <w:proofErr w:type="gramEnd"/>
          </w:p>
        </w:tc>
      </w:tr>
      <w:tr w:rsidR="00371B17" w:rsidRPr="00DD7149" w:rsidTr="00F05F24">
        <w:trPr>
          <w:trHeight w:val="435"/>
          <w:jc w:val="center"/>
        </w:trPr>
        <w:tc>
          <w:tcPr>
            <w:tcW w:w="5685" w:type="dxa"/>
            <w:gridSpan w:val="2"/>
            <w:shd w:val="clear" w:color="auto" w:fill="auto"/>
          </w:tcPr>
          <w:p w:rsidR="00552F14" w:rsidRPr="00E04A03" w:rsidRDefault="00552F14" w:rsidP="0039504C">
            <w:pPr>
              <w:pStyle w:val="280"/>
              <w:suppressAutoHyphens/>
              <w:ind w:firstLine="0"/>
              <w:rPr>
                <w:b/>
                <w:sz w:val="26"/>
                <w:szCs w:val="26"/>
              </w:rPr>
            </w:pPr>
            <w:r w:rsidRPr="00E04A03">
              <w:rPr>
                <w:b/>
                <w:sz w:val="26"/>
                <w:szCs w:val="26"/>
              </w:rPr>
              <w:t>Общая площадь территории сельского поселения</w:t>
            </w:r>
          </w:p>
        </w:tc>
        <w:tc>
          <w:tcPr>
            <w:tcW w:w="2069" w:type="dxa"/>
            <w:shd w:val="clear" w:color="auto" w:fill="auto"/>
            <w:vAlign w:val="center"/>
          </w:tcPr>
          <w:p w:rsidR="00552F14" w:rsidRPr="00E04A03" w:rsidRDefault="00DF4AFD" w:rsidP="00552F14">
            <w:pPr>
              <w:pStyle w:val="afff6"/>
              <w:suppressAutoHyphens/>
              <w:rPr>
                <w:sz w:val="26"/>
                <w:szCs w:val="26"/>
              </w:rPr>
            </w:pPr>
            <w:r w:rsidRPr="00E04A03">
              <w:rPr>
                <w:sz w:val="26"/>
                <w:szCs w:val="26"/>
              </w:rPr>
              <w:t>21953,1</w:t>
            </w:r>
          </w:p>
        </w:tc>
      </w:tr>
      <w:tr w:rsidR="00371B17" w:rsidRPr="00DD7149" w:rsidTr="00F05F24">
        <w:trPr>
          <w:trHeight w:val="469"/>
          <w:jc w:val="center"/>
        </w:trPr>
        <w:tc>
          <w:tcPr>
            <w:tcW w:w="724" w:type="dxa"/>
            <w:shd w:val="clear" w:color="auto" w:fill="auto"/>
            <w:vAlign w:val="center"/>
          </w:tcPr>
          <w:p w:rsidR="00552F14" w:rsidRPr="00E04A03" w:rsidRDefault="00552F14" w:rsidP="00552F14">
            <w:pPr>
              <w:jc w:val="center"/>
              <w:rPr>
                <w:bCs/>
                <w:iCs/>
              </w:rPr>
            </w:pPr>
            <w:r w:rsidRPr="00E04A03">
              <w:rPr>
                <w:bCs/>
                <w:iCs/>
              </w:rPr>
              <w:t>1.</w:t>
            </w:r>
          </w:p>
        </w:tc>
        <w:tc>
          <w:tcPr>
            <w:tcW w:w="4961" w:type="dxa"/>
            <w:shd w:val="clear" w:color="auto" w:fill="auto"/>
            <w:vAlign w:val="center"/>
          </w:tcPr>
          <w:p w:rsidR="00552F14" w:rsidRPr="00E04A03" w:rsidRDefault="00552F14" w:rsidP="00552F14">
            <w:pPr>
              <w:pStyle w:val="280"/>
              <w:suppressAutoHyphens/>
              <w:ind w:firstLine="0"/>
              <w:jc w:val="left"/>
              <w:rPr>
                <w:sz w:val="26"/>
                <w:szCs w:val="26"/>
              </w:rPr>
            </w:pPr>
            <w:r w:rsidRPr="00E04A03">
              <w:rPr>
                <w:sz w:val="26"/>
                <w:szCs w:val="26"/>
              </w:rPr>
              <w:t>Земли сельскохозяйственного назначения</w:t>
            </w:r>
          </w:p>
        </w:tc>
        <w:tc>
          <w:tcPr>
            <w:tcW w:w="2069" w:type="dxa"/>
            <w:shd w:val="clear" w:color="auto" w:fill="auto"/>
            <w:vAlign w:val="center"/>
          </w:tcPr>
          <w:p w:rsidR="00552F14" w:rsidRPr="00E04A03" w:rsidRDefault="00E04A03" w:rsidP="007143E3">
            <w:pPr>
              <w:suppressAutoHyphens w:val="0"/>
              <w:jc w:val="center"/>
              <w:rPr>
                <w:sz w:val="26"/>
                <w:szCs w:val="26"/>
                <w:lang w:eastAsia="ru-RU"/>
              </w:rPr>
            </w:pPr>
            <w:r w:rsidRPr="00E04A03">
              <w:rPr>
                <w:sz w:val="26"/>
                <w:szCs w:val="26"/>
              </w:rPr>
              <w:t>10457,5</w:t>
            </w:r>
          </w:p>
        </w:tc>
      </w:tr>
      <w:tr w:rsidR="00371B17" w:rsidRPr="00DD7149" w:rsidTr="00F05F24">
        <w:trPr>
          <w:trHeight w:val="533"/>
          <w:jc w:val="center"/>
        </w:trPr>
        <w:tc>
          <w:tcPr>
            <w:tcW w:w="724" w:type="dxa"/>
            <w:shd w:val="clear" w:color="auto" w:fill="auto"/>
            <w:vAlign w:val="center"/>
          </w:tcPr>
          <w:p w:rsidR="00552F14" w:rsidRPr="00E04A03" w:rsidRDefault="00552F14" w:rsidP="00552F14">
            <w:pPr>
              <w:jc w:val="center"/>
              <w:rPr>
                <w:bCs/>
                <w:iCs/>
              </w:rPr>
            </w:pPr>
            <w:r w:rsidRPr="00E04A03">
              <w:rPr>
                <w:bCs/>
                <w:iCs/>
              </w:rPr>
              <w:t>2.</w:t>
            </w:r>
          </w:p>
        </w:tc>
        <w:tc>
          <w:tcPr>
            <w:tcW w:w="4961" w:type="dxa"/>
            <w:shd w:val="clear" w:color="auto" w:fill="auto"/>
            <w:vAlign w:val="center"/>
          </w:tcPr>
          <w:p w:rsidR="00552F14" w:rsidRPr="00E04A03" w:rsidRDefault="00552F14" w:rsidP="00552F14">
            <w:pPr>
              <w:pStyle w:val="280"/>
              <w:suppressAutoHyphens/>
              <w:ind w:firstLine="0"/>
              <w:jc w:val="left"/>
              <w:rPr>
                <w:sz w:val="26"/>
                <w:szCs w:val="26"/>
              </w:rPr>
            </w:pPr>
            <w:r w:rsidRPr="00E04A03">
              <w:rPr>
                <w:sz w:val="26"/>
                <w:szCs w:val="26"/>
              </w:rPr>
              <w:t>Земли населенных пунктов</w:t>
            </w:r>
          </w:p>
        </w:tc>
        <w:tc>
          <w:tcPr>
            <w:tcW w:w="2069" w:type="dxa"/>
            <w:shd w:val="clear" w:color="auto" w:fill="auto"/>
            <w:vAlign w:val="center"/>
          </w:tcPr>
          <w:p w:rsidR="00552F14" w:rsidRPr="00E04A03" w:rsidRDefault="009F65AB" w:rsidP="007143E3">
            <w:pPr>
              <w:jc w:val="center"/>
              <w:rPr>
                <w:sz w:val="26"/>
                <w:szCs w:val="26"/>
              </w:rPr>
            </w:pPr>
            <w:r w:rsidRPr="00E04A03">
              <w:rPr>
                <w:sz w:val="26"/>
                <w:szCs w:val="26"/>
              </w:rPr>
              <w:t>2525,2</w:t>
            </w:r>
          </w:p>
        </w:tc>
      </w:tr>
      <w:tr w:rsidR="00371B17" w:rsidRPr="00DD7149" w:rsidTr="00F05F24">
        <w:trPr>
          <w:trHeight w:val="615"/>
          <w:jc w:val="center"/>
        </w:trPr>
        <w:tc>
          <w:tcPr>
            <w:tcW w:w="724" w:type="dxa"/>
            <w:shd w:val="clear" w:color="auto" w:fill="auto"/>
            <w:vAlign w:val="center"/>
          </w:tcPr>
          <w:p w:rsidR="00552F14" w:rsidRPr="00E04A03" w:rsidRDefault="00552F14" w:rsidP="00552F14">
            <w:pPr>
              <w:jc w:val="center"/>
            </w:pPr>
            <w:r w:rsidRPr="00E04A03">
              <w:t>3.</w:t>
            </w:r>
          </w:p>
        </w:tc>
        <w:tc>
          <w:tcPr>
            <w:tcW w:w="4961" w:type="dxa"/>
            <w:shd w:val="clear" w:color="auto" w:fill="auto"/>
            <w:vAlign w:val="center"/>
          </w:tcPr>
          <w:p w:rsidR="00552F14" w:rsidRPr="00E04A03" w:rsidRDefault="00552F14" w:rsidP="00552F14">
            <w:pPr>
              <w:pStyle w:val="280"/>
              <w:suppressAutoHyphens/>
              <w:ind w:firstLine="0"/>
              <w:jc w:val="left"/>
              <w:rPr>
                <w:sz w:val="26"/>
                <w:szCs w:val="26"/>
              </w:rPr>
            </w:pPr>
            <w:proofErr w:type="gramStart"/>
            <w:r w:rsidRPr="00E04A03">
              <w:rPr>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roofErr w:type="gramEnd"/>
          </w:p>
        </w:tc>
        <w:tc>
          <w:tcPr>
            <w:tcW w:w="2069" w:type="dxa"/>
            <w:shd w:val="clear" w:color="auto" w:fill="auto"/>
            <w:vAlign w:val="center"/>
          </w:tcPr>
          <w:p w:rsidR="00552F14" w:rsidRPr="00E04A03" w:rsidRDefault="00E04A03" w:rsidP="00DF4AFD">
            <w:pPr>
              <w:jc w:val="center"/>
              <w:rPr>
                <w:sz w:val="26"/>
                <w:szCs w:val="26"/>
              </w:rPr>
            </w:pPr>
            <w:r w:rsidRPr="00E04A03">
              <w:rPr>
                <w:sz w:val="26"/>
                <w:szCs w:val="26"/>
              </w:rPr>
              <w:t>284,8</w:t>
            </w:r>
          </w:p>
        </w:tc>
      </w:tr>
      <w:tr w:rsidR="00DF4AFD" w:rsidRPr="00DD7149" w:rsidTr="00F05F24">
        <w:trPr>
          <w:trHeight w:val="317"/>
          <w:jc w:val="center"/>
        </w:trPr>
        <w:tc>
          <w:tcPr>
            <w:tcW w:w="724" w:type="dxa"/>
            <w:shd w:val="clear" w:color="auto" w:fill="auto"/>
            <w:vAlign w:val="center"/>
          </w:tcPr>
          <w:p w:rsidR="00552F14" w:rsidRPr="00E04A03" w:rsidRDefault="00552F14" w:rsidP="00552F14">
            <w:pPr>
              <w:jc w:val="center"/>
            </w:pPr>
            <w:r w:rsidRPr="00E04A03">
              <w:t>4.</w:t>
            </w:r>
          </w:p>
        </w:tc>
        <w:tc>
          <w:tcPr>
            <w:tcW w:w="4961" w:type="dxa"/>
            <w:shd w:val="clear" w:color="auto" w:fill="auto"/>
            <w:vAlign w:val="center"/>
          </w:tcPr>
          <w:p w:rsidR="00552F14" w:rsidRPr="00E04A03" w:rsidRDefault="00552F14" w:rsidP="00552F14">
            <w:pPr>
              <w:pStyle w:val="280"/>
              <w:suppressAutoHyphens/>
              <w:ind w:firstLine="0"/>
              <w:jc w:val="left"/>
              <w:rPr>
                <w:sz w:val="26"/>
                <w:szCs w:val="26"/>
              </w:rPr>
            </w:pPr>
            <w:r w:rsidRPr="00E04A03">
              <w:rPr>
                <w:sz w:val="26"/>
                <w:szCs w:val="26"/>
              </w:rPr>
              <w:t>Земли особо охраняемых территорий и объектов</w:t>
            </w:r>
          </w:p>
        </w:tc>
        <w:tc>
          <w:tcPr>
            <w:tcW w:w="2069" w:type="dxa"/>
            <w:shd w:val="clear" w:color="auto" w:fill="auto"/>
            <w:vAlign w:val="center"/>
          </w:tcPr>
          <w:p w:rsidR="00552F14" w:rsidRPr="00E04A03" w:rsidRDefault="00552F14" w:rsidP="00DF4AFD">
            <w:pPr>
              <w:jc w:val="center"/>
              <w:rPr>
                <w:sz w:val="26"/>
                <w:szCs w:val="26"/>
              </w:rPr>
            </w:pPr>
            <w:r w:rsidRPr="00E04A03">
              <w:rPr>
                <w:sz w:val="26"/>
                <w:szCs w:val="26"/>
              </w:rPr>
              <w:t>5,</w:t>
            </w:r>
            <w:r w:rsidR="00DF4AFD" w:rsidRPr="00E04A03">
              <w:rPr>
                <w:sz w:val="26"/>
                <w:szCs w:val="26"/>
              </w:rPr>
              <w:t>1</w:t>
            </w:r>
          </w:p>
        </w:tc>
      </w:tr>
      <w:tr w:rsidR="00371B17" w:rsidRPr="00DD7149" w:rsidTr="00F05F24">
        <w:trPr>
          <w:trHeight w:val="567"/>
          <w:jc w:val="center"/>
        </w:trPr>
        <w:tc>
          <w:tcPr>
            <w:tcW w:w="724" w:type="dxa"/>
            <w:shd w:val="clear" w:color="auto" w:fill="auto"/>
            <w:vAlign w:val="center"/>
          </w:tcPr>
          <w:p w:rsidR="00552F14" w:rsidRPr="00E04A03" w:rsidRDefault="00552F14" w:rsidP="00552F14">
            <w:pPr>
              <w:jc w:val="center"/>
            </w:pPr>
            <w:r w:rsidRPr="00E04A03">
              <w:t>5.</w:t>
            </w:r>
          </w:p>
        </w:tc>
        <w:tc>
          <w:tcPr>
            <w:tcW w:w="4961" w:type="dxa"/>
            <w:shd w:val="clear" w:color="auto" w:fill="auto"/>
            <w:vAlign w:val="center"/>
          </w:tcPr>
          <w:p w:rsidR="00552F14" w:rsidRPr="00E04A03" w:rsidRDefault="00552F14" w:rsidP="00552F14">
            <w:pPr>
              <w:pStyle w:val="280"/>
              <w:suppressAutoHyphens/>
              <w:ind w:firstLine="0"/>
              <w:jc w:val="left"/>
              <w:rPr>
                <w:sz w:val="26"/>
                <w:szCs w:val="26"/>
              </w:rPr>
            </w:pPr>
            <w:r w:rsidRPr="00E04A03">
              <w:rPr>
                <w:sz w:val="26"/>
                <w:szCs w:val="26"/>
              </w:rPr>
              <w:t>Земли лесного фонда</w:t>
            </w:r>
          </w:p>
        </w:tc>
        <w:tc>
          <w:tcPr>
            <w:tcW w:w="2069" w:type="dxa"/>
            <w:shd w:val="clear" w:color="auto" w:fill="auto"/>
            <w:vAlign w:val="center"/>
          </w:tcPr>
          <w:p w:rsidR="00552F14" w:rsidRPr="00E04A03" w:rsidRDefault="00A35FC6" w:rsidP="00A35FC6">
            <w:pPr>
              <w:jc w:val="center"/>
              <w:rPr>
                <w:sz w:val="26"/>
                <w:szCs w:val="26"/>
              </w:rPr>
            </w:pPr>
            <w:r w:rsidRPr="00E04A03">
              <w:rPr>
                <w:sz w:val="26"/>
                <w:szCs w:val="26"/>
              </w:rPr>
              <w:t>8145,5</w:t>
            </w:r>
          </w:p>
        </w:tc>
      </w:tr>
      <w:tr w:rsidR="00371B17" w:rsidRPr="00DD7149" w:rsidTr="00F05F24">
        <w:trPr>
          <w:trHeight w:val="546"/>
          <w:jc w:val="center"/>
        </w:trPr>
        <w:tc>
          <w:tcPr>
            <w:tcW w:w="724" w:type="dxa"/>
            <w:shd w:val="clear" w:color="auto" w:fill="auto"/>
            <w:vAlign w:val="center"/>
          </w:tcPr>
          <w:p w:rsidR="00552F14" w:rsidRPr="00E04A03" w:rsidRDefault="00552F14" w:rsidP="00552F14">
            <w:pPr>
              <w:jc w:val="center"/>
              <w:rPr>
                <w:bCs/>
                <w:iCs/>
              </w:rPr>
            </w:pPr>
            <w:r w:rsidRPr="00E04A03">
              <w:rPr>
                <w:bCs/>
                <w:iCs/>
              </w:rPr>
              <w:t>6.</w:t>
            </w:r>
          </w:p>
        </w:tc>
        <w:tc>
          <w:tcPr>
            <w:tcW w:w="4961" w:type="dxa"/>
            <w:shd w:val="clear" w:color="auto" w:fill="auto"/>
            <w:vAlign w:val="center"/>
          </w:tcPr>
          <w:p w:rsidR="00552F14" w:rsidRPr="00E04A03" w:rsidRDefault="00552F14" w:rsidP="00552F14">
            <w:pPr>
              <w:pStyle w:val="280"/>
              <w:suppressAutoHyphens/>
              <w:ind w:firstLine="0"/>
              <w:jc w:val="left"/>
              <w:rPr>
                <w:sz w:val="26"/>
                <w:szCs w:val="26"/>
              </w:rPr>
            </w:pPr>
            <w:r w:rsidRPr="00E04A03">
              <w:rPr>
                <w:sz w:val="26"/>
                <w:szCs w:val="26"/>
              </w:rPr>
              <w:t>Земли водного фонда</w:t>
            </w:r>
          </w:p>
        </w:tc>
        <w:tc>
          <w:tcPr>
            <w:tcW w:w="2069" w:type="dxa"/>
            <w:shd w:val="clear" w:color="auto" w:fill="auto"/>
            <w:vAlign w:val="center"/>
          </w:tcPr>
          <w:p w:rsidR="00552F14" w:rsidRPr="00E04A03" w:rsidRDefault="00FE0104" w:rsidP="007143E3">
            <w:pPr>
              <w:jc w:val="center"/>
              <w:rPr>
                <w:sz w:val="26"/>
                <w:szCs w:val="26"/>
              </w:rPr>
            </w:pPr>
            <w:r w:rsidRPr="00E04A03">
              <w:rPr>
                <w:sz w:val="26"/>
                <w:szCs w:val="26"/>
              </w:rPr>
              <w:t>535,0</w:t>
            </w:r>
          </w:p>
        </w:tc>
      </w:tr>
      <w:tr w:rsidR="00371B17" w:rsidRPr="00DD7149" w:rsidTr="00F05F24">
        <w:trPr>
          <w:trHeight w:val="569"/>
          <w:jc w:val="center"/>
        </w:trPr>
        <w:tc>
          <w:tcPr>
            <w:tcW w:w="724" w:type="dxa"/>
            <w:shd w:val="clear" w:color="auto" w:fill="auto"/>
            <w:vAlign w:val="center"/>
          </w:tcPr>
          <w:p w:rsidR="00552F14" w:rsidRPr="00E04A03" w:rsidRDefault="00552F14" w:rsidP="00552F14">
            <w:pPr>
              <w:jc w:val="center"/>
            </w:pPr>
            <w:r w:rsidRPr="00E04A03">
              <w:t>7.</w:t>
            </w:r>
          </w:p>
        </w:tc>
        <w:tc>
          <w:tcPr>
            <w:tcW w:w="4961" w:type="dxa"/>
            <w:shd w:val="clear" w:color="auto" w:fill="auto"/>
            <w:vAlign w:val="center"/>
          </w:tcPr>
          <w:p w:rsidR="00552F14" w:rsidRPr="00E04A03" w:rsidRDefault="00552F14" w:rsidP="00552F14">
            <w:pPr>
              <w:pStyle w:val="280"/>
              <w:suppressAutoHyphens/>
              <w:ind w:firstLine="0"/>
              <w:jc w:val="left"/>
              <w:rPr>
                <w:sz w:val="26"/>
                <w:szCs w:val="26"/>
              </w:rPr>
            </w:pPr>
            <w:r w:rsidRPr="00E04A03">
              <w:rPr>
                <w:sz w:val="26"/>
                <w:szCs w:val="26"/>
              </w:rPr>
              <w:t>Земли запаса</w:t>
            </w:r>
          </w:p>
        </w:tc>
        <w:tc>
          <w:tcPr>
            <w:tcW w:w="2069" w:type="dxa"/>
            <w:shd w:val="clear" w:color="auto" w:fill="auto"/>
            <w:vAlign w:val="center"/>
          </w:tcPr>
          <w:p w:rsidR="00552F14" w:rsidRPr="00E04A03" w:rsidRDefault="00552F14" w:rsidP="00552F14">
            <w:pPr>
              <w:jc w:val="center"/>
              <w:rPr>
                <w:sz w:val="26"/>
                <w:szCs w:val="26"/>
              </w:rPr>
            </w:pPr>
            <w:r w:rsidRPr="00E04A03">
              <w:rPr>
                <w:sz w:val="26"/>
                <w:szCs w:val="26"/>
              </w:rPr>
              <w:t>0</w:t>
            </w:r>
          </w:p>
        </w:tc>
      </w:tr>
    </w:tbl>
    <w:p w:rsidR="00552F14" w:rsidRPr="008A4B01" w:rsidRDefault="00552F14" w:rsidP="00D15CBB">
      <w:pPr>
        <w:suppressAutoHyphens w:val="0"/>
        <w:rPr>
          <w:color w:val="0D0D0D" w:themeColor="text1" w:themeTint="F2"/>
          <w:sz w:val="26"/>
          <w:szCs w:val="26"/>
        </w:rPr>
        <w:sectPr w:rsidR="00552F14" w:rsidRPr="008A4B01" w:rsidSect="002F0D9A">
          <w:pgSz w:w="11906" w:h="16838"/>
          <w:pgMar w:top="851" w:right="707" w:bottom="851" w:left="1644" w:header="709" w:footer="367" w:gutter="0"/>
          <w:cols w:space="720"/>
          <w:docGrid w:linePitch="360"/>
        </w:sectPr>
      </w:pPr>
    </w:p>
    <w:p w:rsidR="00D15CBB" w:rsidRPr="008A4B01" w:rsidRDefault="00D15CBB" w:rsidP="00D15CBB">
      <w:pPr>
        <w:suppressAutoHyphens w:val="0"/>
        <w:rPr>
          <w:color w:val="0D0D0D" w:themeColor="text1" w:themeTint="F2"/>
          <w:sz w:val="26"/>
          <w:szCs w:val="26"/>
        </w:rPr>
      </w:pPr>
    </w:p>
    <w:p w:rsidR="00312AB2" w:rsidRPr="00D1279C" w:rsidRDefault="0091643A" w:rsidP="00D15CBB">
      <w:pPr>
        <w:pStyle w:val="3"/>
        <w:spacing w:line="240" w:lineRule="auto"/>
        <w:jc w:val="center"/>
        <w:rPr>
          <w:color w:val="0D0D0D" w:themeColor="text1" w:themeTint="F2"/>
          <w:sz w:val="26"/>
          <w:szCs w:val="26"/>
          <w:highlight w:val="yellow"/>
          <w:lang w:val="ru-RU"/>
        </w:rPr>
      </w:pPr>
      <w:bookmarkStart w:id="128" w:name="_Toc68359192"/>
      <w:r w:rsidRPr="00D1279C">
        <w:rPr>
          <w:color w:val="0D0D0D" w:themeColor="text1" w:themeTint="F2"/>
          <w:sz w:val="26"/>
          <w:szCs w:val="26"/>
        </w:rPr>
        <w:t>II</w:t>
      </w:r>
      <w:r w:rsidR="001F1A0E" w:rsidRPr="00D1279C">
        <w:rPr>
          <w:color w:val="0D0D0D" w:themeColor="text1" w:themeTint="F2"/>
          <w:sz w:val="26"/>
          <w:szCs w:val="26"/>
          <w:lang w:val="ru-RU"/>
        </w:rPr>
        <w:t xml:space="preserve">.4.2 </w:t>
      </w:r>
      <w:r w:rsidR="00312AB2" w:rsidRPr="00D1279C">
        <w:rPr>
          <w:color w:val="0D0D0D" w:themeColor="text1" w:themeTint="F2"/>
          <w:sz w:val="26"/>
          <w:szCs w:val="26"/>
          <w:lang w:val="ru-RU"/>
        </w:rPr>
        <w:t>Современная функциональная и планировочная организация сельского</w:t>
      </w:r>
      <w:bookmarkStart w:id="129" w:name="__RefHeading__406_1612356966"/>
      <w:bookmarkStart w:id="130" w:name="__RefHeading__142_1539069001"/>
      <w:bookmarkStart w:id="131" w:name="__RefHeading__174_1585558239"/>
      <w:bookmarkStart w:id="132" w:name="__RefHeading__868_1612356966"/>
      <w:bookmarkEnd w:id="129"/>
      <w:bookmarkEnd w:id="130"/>
      <w:bookmarkEnd w:id="131"/>
      <w:bookmarkEnd w:id="132"/>
      <w:r w:rsidR="00312AB2" w:rsidRPr="00D1279C">
        <w:rPr>
          <w:color w:val="0D0D0D" w:themeColor="text1" w:themeTint="F2"/>
          <w:sz w:val="26"/>
          <w:szCs w:val="26"/>
          <w:lang w:val="ru-RU"/>
        </w:rPr>
        <w:t xml:space="preserve"> поселения</w:t>
      </w:r>
      <w:bookmarkEnd w:id="128"/>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 xml:space="preserve">Градостроительный кодекс РФ относит Генеральные планы поселений к разряду документов территориального планирования, в которых устанавливаются </w:t>
      </w:r>
      <w:r w:rsidR="00E06E2F" w:rsidRPr="008A4B01">
        <w:rPr>
          <w:b w:val="0"/>
          <w:color w:val="0D0D0D" w:themeColor="text1" w:themeTint="F2"/>
          <w:sz w:val="26"/>
          <w:szCs w:val="26"/>
        </w:rPr>
        <w:t xml:space="preserve">границы населенных пунктов, </w:t>
      </w:r>
      <w:r w:rsidRPr="008A4B01">
        <w:rPr>
          <w:b w:val="0"/>
          <w:color w:val="0D0D0D" w:themeColor="text1" w:themeTint="F2"/>
          <w:sz w:val="26"/>
          <w:szCs w:val="26"/>
        </w:rPr>
        <w:t>функциональные зоны, зоны планируемого размещения объектов капитального строительства для государственных или муниципальных нужд</w:t>
      </w:r>
      <w:r w:rsidR="00E06E2F" w:rsidRPr="008A4B01">
        <w:rPr>
          <w:b w:val="0"/>
          <w:color w:val="0D0D0D" w:themeColor="text1" w:themeTint="F2"/>
          <w:sz w:val="26"/>
          <w:szCs w:val="26"/>
        </w:rPr>
        <w:t xml:space="preserve"> и</w:t>
      </w:r>
      <w:r w:rsidRPr="008A4B01">
        <w:rPr>
          <w:b w:val="0"/>
          <w:color w:val="0D0D0D" w:themeColor="text1" w:themeTint="F2"/>
          <w:sz w:val="26"/>
          <w:szCs w:val="26"/>
        </w:rPr>
        <w:t xml:space="preserve"> зоны с особыми условиями использования территории.</w:t>
      </w:r>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proofErr w:type="gramStart"/>
      <w:r w:rsidRPr="008A4B01">
        <w:rPr>
          <w:b w:val="0"/>
          <w:color w:val="0D0D0D" w:themeColor="text1" w:themeTint="F2"/>
          <w:sz w:val="26"/>
          <w:szCs w:val="26"/>
        </w:rPr>
        <w:t xml:space="preserve">В соответствии с Приказом </w:t>
      </w:r>
      <w:proofErr w:type="spellStart"/>
      <w:r w:rsidRPr="008A4B01">
        <w:rPr>
          <w:b w:val="0"/>
          <w:color w:val="0D0D0D" w:themeColor="text1" w:themeTint="F2"/>
          <w:sz w:val="26"/>
          <w:szCs w:val="26"/>
        </w:rPr>
        <w:t>Минрегиона</w:t>
      </w:r>
      <w:proofErr w:type="spellEnd"/>
      <w:r w:rsidRPr="008A4B01">
        <w:rPr>
          <w:b w:val="0"/>
          <w:color w:val="0D0D0D" w:themeColor="text1" w:themeTint="F2"/>
          <w:sz w:val="26"/>
          <w:szCs w:val="26"/>
        </w:rPr>
        <w:t xml:space="preserve"> РФ от 26.05.2011 N 244 «Об утверждении Методических рекомендаций по разработке проектов генеральных планов поселений и городских округов» согласно п.9.8 к функциональным зонам могут быть отнесены: общественно-деловые зоны, жилые зоны, рекреационные зоны, производственные и коммунальные зоны, зоны инженерной и транспортной инфраструктур, зоны сельскохозяйственного использования, пригородные и иные функциональные зоны. </w:t>
      </w:r>
      <w:proofErr w:type="gramEnd"/>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 xml:space="preserve">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w:t>
      </w:r>
      <w:proofErr w:type="gramStart"/>
      <w:r w:rsidRPr="008A4B01">
        <w:rPr>
          <w:b w:val="0"/>
          <w:color w:val="0D0D0D" w:themeColor="text1" w:themeTint="F2"/>
          <w:sz w:val="26"/>
          <w:szCs w:val="26"/>
        </w:rPr>
        <w:t>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roofErr w:type="gramEnd"/>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В нижеследующей таблице представлены численные значения функциональных зон в пределах сельского поселения.</w:t>
      </w:r>
    </w:p>
    <w:p w:rsidR="006A3BC8" w:rsidRDefault="006A3BC8">
      <w:pPr>
        <w:suppressAutoHyphens w:val="0"/>
        <w:rPr>
          <w:b/>
          <w:sz w:val="26"/>
          <w:szCs w:val="26"/>
        </w:rPr>
      </w:pPr>
      <w:r>
        <w:rPr>
          <w:b/>
          <w:sz w:val="26"/>
          <w:szCs w:val="26"/>
        </w:rPr>
        <w:br w:type="page"/>
      </w:r>
    </w:p>
    <w:p w:rsidR="00536E7B" w:rsidRPr="00167BED" w:rsidRDefault="00536E7B" w:rsidP="00536E7B">
      <w:pPr>
        <w:jc w:val="center"/>
        <w:rPr>
          <w:b/>
          <w:sz w:val="26"/>
          <w:szCs w:val="26"/>
        </w:rPr>
      </w:pPr>
      <w:r w:rsidRPr="00167BED">
        <w:rPr>
          <w:b/>
          <w:sz w:val="26"/>
          <w:szCs w:val="26"/>
        </w:rPr>
        <w:lastRenderedPageBreak/>
        <w:t>Параметры функциональных зон сельского поселения</w:t>
      </w:r>
    </w:p>
    <w:p w:rsidR="00E06E2F" w:rsidRPr="00167BED" w:rsidRDefault="00E06E2F" w:rsidP="00E06E2F">
      <w:pPr>
        <w:spacing w:line="276" w:lineRule="auto"/>
        <w:jc w:val="right"/>
        <w:rPr>
          <w:i/>
        </w:rPr>
      </w:pPr>
      <w:r w:rsidRPr="00167BED">
        <w:rPr>
          <w:i/>
        </w:rPr>
        <w:t>Таблица 13</w:t>
      </w:r>
    </w:p>
    <w:tbl>
      <w:tblPr>
        <w:tblW w:w="9214" w:type="dxa"/>
        <w:tblInd w:w="108" w:type="dxa"/>
        <w:tblLook w:val="04A0" w:firstRow="1" w:lastRow="0" w:firstColumn="1" w:lastColumn="0" w:noHBand="0" w:noVBand="1"/>
      </w:tblPr>
      <w:tblGrid>
        <w:gridCol w:w="6521"/>
        <w:gridCol w:w="2693"/>
      </w:tblGrid>
      <w:tr w:rsidR="00167BED" w:rsidRPr="00167BED" w:rsidTr="00E06E2F">
        <w:trPr>
          <w:trHeight w:val="330"/>
        </w:trPr>
        <w:tc>
          <w:tcPr>
            <w:tcW w:w="65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6E2F" w:rsidRPr="00167BED" w:rsidRDefault="00E06E2F" w:rsidP="00E06E2F">
            <w:pPr>
              <w:suppressAutoHyphens w:val="0"/>
              <w:jc w:val="center"/>
              <w:rPr>
                <w:b/>
                <w:bCs/>
                <w:sz w:val="26"/>
                <w:szCs w:val="26"/>
                <w:lang w:eastAsia="ru-RU"/>
              </w:rPr>
            </w:pPr>
            <w:r w:rsidRPr="00167BED">
              <w:rPr>
                <w:b/>
                <w:bCs/>
                <w:sz w:val="26"/>
                <w:szCs w:val="26"/>
                <w:lang w:eastAsia="ru-RU"/>
              </w:rPr>
              <w:t>Название зоны</w:t>
            </w:r>
          </w:p>
        </w:tc>
        <w:tc>
          <w:tcPr>
            <w:tcW w:w="2693" w:type="dxa"/>
            <w:tcBorders>
              <w:top w:val="single" w:sz="8" w:space="0" w:color="000000"/>
              <w:left w:val="nil"/>
              <w:bottom w:val="single" w:sz="8" w:space="0" w:color="000000"/>
              <w:right w:val="single" w:sz="8" w:space="0" w:color="000000"/>
            </w:tcBorders>
            <w:shd w:val="clear" w:color="auto" w:fill="auto"/>
            <w:vAlign w:val="center"/>
            <w:hideMark/>
          </w:tcPr>
          <w:p w:rsidR="00E06E2F" w:rsidRPr="00167BED" w:rsidRDefault="00E06E2F" w:rsidP="00E06E2F">
            <w:pPr>
              <w:suppressAutoHyphens w:val="0"/>
              <w:jc w:val="center"/>
              <w:rPr>
                <w:b/>
                <w:bCs/>
                <w:sz w:val="26"/>
                <w:szCs w:val="26"/>
                <w:lang w:eastAsia="ru-RU"/>
              </w:rPr>
            </w:pPr>
            <w:r w:rsidRPr="00167BED">
              <w:rPr>
                <w:b/>
                <w:bCs/>
                <w:sz w:val="26"/>
                <w:szCs w:val="26"/>
                <w:lang w:eastAsia="ru-RU"/>
              </w:rPr>
              <w:t xml:space="preserve">Зонирование территории, </w:t>
            </w:r>
            <w:proofErr w:type="gramStart"/>
            <w:r w:rsidRPr="00167BED">
              <w:rPr>
                <w:b/>
                <w:bCs/>
                <w:sz w:val="26"/>
                <w:szCs w:val="26"/>
                <w:lang w:eastAsia="ru-RU"/>
              </w:rPr>
              <w:t>га</w:t>
            </w:r>
            <w:proofErr w:type="gramEnd"/>
          </w:p>
        </w:tc>
      </w:tr>
      <w:tr w:rsidR="00167BED" w:rsidRPr="00167BED" w:rsidTr="00E06E2F">
        <w:trPr>
          <w:trHeight w:val="330"/>
        </w:trPr>
        <w:tc>
          <w:tcPr>
            <w:tcW w:w="6521" w:type="dxa"/>
            <w:vMerge/>
            <w:tcBorders>
              <w:top w:val="single" w:sz="8" w:space="0" w:color="000000"/>
              <w:left w:val="single" w:sz="8" w:space="0" w:color="000000"/>
              <w:bottom w:val="single" w:sz="8" w:space="0" w:color="000000"/>
              <w:right w:val="single" w:sz="8" w:space="0" w:color="000000"/>
            </w:tcBorders>
            <w:vAlign w:val="center"/>
            <w:hideMark/>
          </w:tcPr>
          <w:p w:rsidR="00E06E2F" w:rsidRPr="00167BED" w:rsidRDefault="00E06E2F" w:rsidP="00E06E2F">
            <w:pPr>
              <w:suppressAutoHyphens w:val="0"/>
              <w:rPr>
                <w:b/>
                <w:bCs/>
                <w:sz w:val="26"/>
                <w:szCs w:val="26"/>
                <w:lang w:eastAsia="ru-RU"/>
              </w:rPr>
            </w:pPr>
          </w:p>
        </w:tc>
        <w:tc>
          <w:tcPr>
            <w:tcW w:w="2693" w:type="dxa"/>
            <w:tcBorders>
              <w:top w:val="nil"/>
              <w:left w:val="nil"/>
              <w:bottom w:val="single" w:sz="8" w:space="0" w:color="000000"/>
              <w:right w:val="single" w:sz="8" w:space="0" w:color="000000"/>
            </w:tcBorders>
            <w:shd w:val="clear" w:color="auto" w:fill="auto"/>
            <w:vAlign w:val="center"/>
            <w:hideMark/>
          </w:tcPr>
          <w:p w:rsidR="00E06E2F" w:rsidRPr="00167BED" w:rsidRDefault="00E06E2F" w:rsidP="00E06E2F">
            <w:pPr>
              <w:suppressAutoHyphens w:val="0"/>
              <w:jc w:val="center"/>
              <w:rPr>
                <w:b/>
                <w:bCs/>
                <w:sz w:val="26"/>
                <w:szCs w:val="26"/>
                <w:lang w:eastAsia="ru-RU"/>
              </w:rPr>
            </w:pPr>
            <w:r w:rsidRPr="00167BED">
              <w:rPr>
                <w:b/>
                <w:bCs/>
                <w:sz w:val="26"/>
                <w:szCs w:val="26"/>
                <w:lang w:eastAsia="ru-RU"/>
              </w:rPr>
              <w:t>Существующее положение</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E06E2F">
            <w:pPr>
              <w:suppressAutoHyphens w:val="0"/>
              <w:rPr>
                <w:sz w:val="26"/>
                <w:szCs w:val="26"/>
                <w:lang w:eastAsia="ru-RU"/>
              </w:rPr>
            </w:pPr>
            <w:r w:rsidRPr="00167BED">
              <w:rPr>
                <w:sz w:val="26"/>
                <w:szCs w:val="26"/>
                <w:lang w:eastAsia="ru-RU"/>
              </w:rPr>
              <w:t>Жилая зона</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1943,8</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E06E2F">
            <w:pPr>
              <w:suppressAutoHyphens w:val="0"/>
              <w:rPr>
                <w:sz w:val="26"/>
                <w:szCs w:val="26"/>
                <w:lang w:eastAsia="ru-RU"/>
              </w:rPr>
            </w:pPr>
            <w:r w:rsidRPr="00167BED">
              <w:rPr>
                <w:sz w:val="26"/>
                <w:szCs w:val="26"/>
                <w:lang w:eastAsia="ru-RU"/>
              </w:rPr>
              <w:t>Зона сельскохозяйственного использования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9877,2</w:t>
            </w:r>
          </w:p>
        </w:tc>
      </w:tr>
      <w:tr w:rsidR="00167BED" w:rsidRPr="00167BED" w:rsidTr="00E06E2F">
        <w:trPr>
          <w:trHeight w:val="552"/>
        </w:trPr>
        <w:tc>
          <w:tcPr>
            <w:tcW w:w="6521" w:type="dxa"/>
            <w:tcBorders>
              <w:top w:val="nil"/>
              <w:left w:val="single" w:sz="8" w:space="0" w:color="000000"/>
              <w:bottom w:val="single" w:sz="8" w:space="0" w:color="000000"/>
              <w:right w:val="nil"/>
            </w:tcBorders>
            <w:shd w:val="clear" w:color="auto" w:fill="auto"/>
            <w:vAlign w:val="center"/>
          </w:tcPr>
          <w:p w:rsidR="00167BED" w:rsidRPr="00167BED" w:rsidRDefault="00167BED" w:rsidP="00F048F4">
            <w:pPr>
              <w:suppressAutoHyphens w:val="0"/>
              <w:rPr>
                <w:sz w:val="26"/>
                <w:szCs w:val="26"/>
                <w:lang w:eastAsia="ru-RU"/>
              </w:rPr>
            </w:pPr>
            <w:r w:rsidRPr="00167BED">
              <w:rPr>
                <w:sz w:val="26"/>
                <w:szCs w:val="26"/>
                <w:lang w:eastAsia="ru-RU"/>
              </w:rPr>
              <w:t>Производственная зона сельскохозяйственных предприятий</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682,1</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F048F4">
            <w:pPr>
              <w:suppressAutoHyphens w:val="0"/>
              <w:rPr>
                <w:sz w:val="26"/>
                <w:szCs w:val="26"/>
                <w:lang w:eastAsia="ru-RU"/>
              </w:rPr>
            </w:pPr>
            <w:r w:rsidRPr="00167BED">
              <w:rPr>
                <w:sz w:val="26"/>
                <w:szCs w:val="26"/>
                <w:lang w:eastAsia="ru-RU"/>
              </w:rPr>
              <w:t>Зона общественно-делового назначения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24,3</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F048F4">
            <w:pPr>
              <w:suppressAutoHyphens w:val="0"/>
              <w:rPr>
                <w:sz w:val="26"/>
                <w:szCs w:val="26"/>
                <w:lang w:eastAsia="ru-RU"/>
              </w:rPr>
            </w:pPr>
            <w:r w:rsidRPr="00167BED">
              <w:rPr>
                <w:sz w:val="26"/>
                <w:szCs w:val="26"/>
                <w:lang w:eastAsia="ru-RU"/>
              </w:rPr>
              <w:t>Зона производственного использования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86,6</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F048F4">
            <w:pPr>
              <w:suppressAutoHyphens w:val="0"/>
              <w:rPr>
                <w:sz w:val="26"/>
                <w:szCs w:val="26"/>
                <w:lang w:eastAsia="ru-RU"/>
              </w:rPr>
            </w:pPr>
            <w:r w:rsidRPr="00167BED">
              <w:rPr>
                <w:sz w:val="26"/>
                <w:szCs w:val="26"/>
                <w:lang w:eastAsia="ru-RU"/>
              </w:rPr>
              <w:t>Зона рекреационного назначения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32,1</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F048F4">
            <w:pPr>
              <w:suppressAutoHyphens w:val="0"/>
              <w:rPr>
                <w:sz w:val="26"/>
                <w:szCs w:val="26"/>
                <w:lang w:eastAsia="ru-RU"/>
              </w:rPr>
            </w:pPr>
            <w:r w:rsidRPr="00167BED">
              <w:rPr>
                <w:sz w:val="26"/>
                <w:szCs w:val="26"/>
                <w:lang w:eastAsia="ru-RU"/>
              </w:rPr>
              <w:t>Зона специального назначения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15,7</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F048F4">
            <w:pPr>
              <w:suppressAutoHyphens w:val="0"/>
              <w:rPr>
                <w:sz w:val="26"/>
                <w:szCs w:val="26"/>
                <w:lang w:eastAsia="ru-RU"/>
              </w:rPr>
            </w:pPr>
            <w:r w:rsidRPr="00167BED">
              <w:rPr>
                <w:sz w:val="26"/>
                <w:szCs w:val="26"/>
                <w:lang w:eastAsia="ru-RU"/>
              </w:rPr>
              <w:t>Зона транспортной инфраструктуры</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179,6</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F048F4">
            <w:pPr>
              <w:suppressAutoHyphens w:val="0"/>
              <w:rPr>
                <w:sz w:val="26"/>
                <w:szCs w:val="26"/>
                <w:lang w:eastAsia="ru-RU"/>
              </w:rPr>
            </w:pPr>
            <w:r w:rsidRPr="00167BED">
              <w:rPr>
                <w:sz w:val="26"/>
                <w:szCs w:val="26"/>
                <w:lang w:eastAsia="ru-RU"/>
              </w:rPr>
              <w:t>Зона акваторий</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434,4</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F048F4">
            <w:pPr>
              <w:suppressAutoHyphens w:val="0"/>
              <w:rPr>
                <w:sz w:val="26"/>
                <w:szCs w:val="26"/>
                <w:lang w:eastAsia="ru-RU"/>
              </w:rPr>
            </w:pPr>
            <w:r w:rsidRPr="00167BED">
              <w:rPr>
                <w:sz w:val="26"/>
                <w:szCs w:val="26"/>
                <w:lang w:eastAsia="ru-RU"/>
              </w:rPr>
              <w:t>Зона лесов</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8143,4</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F048F4">
            <w:pPr>
              <w:suppressAutoHyphens w:val="0"/>
              <w:rPr>
                <w:sz w:val="26"/>
                <w:szCs w:val="26"/>
                <w:lang w:eastAsia="ru-RU"/>
              </w:rPr>
            </w:pPr>
            <w:r w:rsidRPr="00167BED">
              <w:rPr>
                <w:sz w:val="26"/>
                <w:szCs w:val="26"/>
                <w:lang w:eastAsia="ru-RU"/>
              </w:rPr>
              <w:t>Зона садоводческих, огороднических или дачных некоммерческих объединений граждан</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152,4</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F048F4">
            <w:pPr>
              <w:suppressAutoHyphens w:val="0"/>
              <w:rPr>
                <w:sz w:val="26"/>
                <w:szCs w:val="26"/>
                <w:lang w:eastAsia="ru-RU"/>
              </w:rPr>
            </w:pPr>
            <w:r w:rsidRPr="00167BED">
              <w:rPr>
                <w:sz w:val="26"/>
                <w:szCs w:val="26"/>
                <w:lang w:eastAsia="ru-RU"/>
              </w:rPr>
              <w:t>Иные зоны: зоны иного назначения в соответствии с местными условиями (территория общего пользования)</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sz w:val="26"/>
                <w:szCs w:val="26"/>
              </w:rPr>
            </w:pPr>
            <w:r w:rsidRPr="00167BED">
              <w:rPr>
                <w:sz w:val="26"/>
                <w:szCs w:val="26"/>
              </w:rPr>
              <w:t>381,5</w:t>
            </w:r>
          </w:p>
        </w:tc>
      </w:tr>
      <w:tr w:rsidR="00167BED" w:rsidRPr="00167BED" w:rsidTr="00046FC5">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167BED" w:rsidRPr="00167BED" w:rsidRDefault="00167BED" w:rsidP="00F048F4">
            <w:pPr>
              <w:suppressAutoHyphens w:val="0"/>
              <w:rPr>
                <w:b/>
                <w:bCs/>
                <w:sz w:val="26"/>
                <w:szCs w:val="26"/>
                <w:lang w:eastAsia="ru-RU"/>
              </w:rPr>
            </w:pPr>
            <w:r w:rsidRPr="00167BED">
              <w:rPr>
                <w:b/>
                <w:bCs/>
                <w:sz w:val="26"/>
                <w:szCs w:val="26"/>
                <w:lang w:eastAsia="ru-RU"/>
              </w:rPr>
              <w:t>Общая площадь</w:t>
            </w:r>
          </w:p>
        </w:tc>
        <w:tc>
          <w:tcPr>
            <w:tcW w:w="2693" w:type="dxa"/>
            <w:tcBorders>
              <w:top w:val="nil"/>
              <w:left w:val="single" w:sz="8" w:space="0" w:color="000000"/>
              <w:bottom w:val="single" w:sz="8" w:space="0" w:color="000000"/>
              <w:right w:val="single" w:sz="8" w:space="0" w:color="000000"/>
            </w:tcBorders>
            <w:shd w:val="clear" w:color="auto" w:fill="auto"/>
            <w:vAlign w:val="center"/>
          </w:tcPr>
          <w:p w:rsidR="00167BED" w:rsidRPr="00167BED" w:rsidRDefault="00167BED" w:rsidP="0074527C">
            <w:pPr>
              <w:jc w:val="center"/>
              <w:rPr>
                <w:b/>
                <w:bCs/>
                <w:sz w:val="26"/>
                <w:szCs w:val="26"/>
              </w:rPr>
            </w:pPr>
            <w:r w:rsidRPr="00167BED">
              <w:rPr>
                <w:b/>
                <w:bCs/>
                <w:sz w:val="26"/>
                <w:szCs w:val="26"/>
              </w:rPr>
              <w:t>21953,1</w:t>
            </w:r>
          </w:p>
        </w:tc>
      </w:tr>
    </w:tbl>
    <w:p w:rsidR="00E06E2F" w:rsidRPr="00167BED" w:rsidRDefault="00E06E2F" w:rsidP="00E06E2F">
      <w:pPr>
        <w:rPr>
          <w:b/>
          <w:i/>
        </w:rPr>
      </w:pPr>
    </w:p>
    <w:p w:rsidR="00E06E2F" w:rsidRPr="008A4B01" w:rsidRDefault="00E06E2F" w:rsidP="00CC4EF5">
      <w:pPr>
        <w:jc w:val="right"/>
        <w:rPr>
          <w:b/>
          <w:i/>
          <w:color w:val="0D0D0D" w:themeColor="text1" w:themeTint="F2"/>
          <w:lang w:eastAsia="ru-RU"/>
        </w:rPr>
        <w:sectPr w:rsidR="00E06E2F" w:rsidRPr="008A4B01" w:rsidSect="002F0D9A">
          <w:pgSz w:w="11906" w:h="16838"/>
          <w:pgMar w:top="851" w:right="707" w:bottom="851" w:left="1644" w:header="709" w:footer="367" w:gutter="0"/>
          <w:cols w:space="720"/>
          <w:docGrid w:linePitch="360"/>
        </w:sectPr>
      </w:pPr>
    </w:p>
    <w:p w:rsidR="00312AB2" w:rsidRPr="008A4B01" w:rsidRDefault="00955809" w:rsidP="003E26EE">
      <w:pPr>
        <w:pStyle w:val="3"/>
        <w:spacing w:before="120" w:after="120" w:line="240" w:lineRule="auto"/>
        <w:jc w:val="center"/>
        <w:rPr>
          <w:color w:val="0D0D0D" w:themeColor="text1" w:themeTint="F2"/>
          <w:sz w:val="26"/>
          <w:szCs w:val="26"/>
          <w:highlight w:val="yellow"/>
          <w:lang w:val="ru-RU"/>
        </w:rPr>
      </w:pPr>
      <w:bookmarkStart w:id="133" w:name="OLE_LINK4"/>
      <w:bookmarkStart w:id="134" w:name="OLE_LINK3"/>
      <w:bookmarkStart w:id="135" w:name="OLE_LINK2"/>
      <w:bookmarkStart w:id="136" w:name="OLE_LINK1"/>
      <w:bookmarkStart w:id="137" w:name="__RefHeading__408_1612356966"/>
      <w:bookmarkStart w:id="138" w:name="__RefHeading__144_1539069001"/>
      <w:bookmarkStart w:id="139" w:name="__RefHeading__340_276625223"/>
      <w:bookmarkStart w:id="140" w:name="__RefHeading__504_670117999"/>
      <w:bookmarkStart w:id="141" w:name="__RefHeading__111_1212657833"/>
      <w:bookmarkStart w:id="142" w:name="__RefHeading__176_1585558239"/>
      <w:bookmarkStart w:id="143" w:name="__RefHeading__870_1612356966"/>
      <w:bookmarkStart w:id="144" w:name="_Toc68359193"/>
      <w:bookmarkEnd w:id="133"/>
      <w:bookmarkEnd w:id="134"/>
      <w:bookmarkEnd w:id="135"/>
      <w:bookmarkEnd w:id="136"/>
      <w:bookmarkEnd w:id="137"/>
      <w:bookmarkEnd w:id="138"/>
      <w:bookmarkEnd w:id="139"/>
      <w:bookmarkEnd w:id="140"/>
      <w:bookmarkEnd w:id="141"/>
      <w:bookmarkEnd w:id="142"/>
      <w:bookmarkEnd w:id="143"/>
      <w:r w:rsidRPr="008A4B01">
        <w:rPr>
          <w:color w:val="0D0D0D" w:themeColor="text1" w:themeTint="F2"/>
          <w:sz w:val="26"/>
          <w:szCs w:val="26"/>
        </w:rPr>
        <w:lastRenderedPageBreak/>
        <w:t>II</w:t>
      </w:r>
      <w:r w:rsidRPr="008A4B01">
        <w:rPr>
          <w:color w:val="0D0D0D" w:themeColor="text1" w:themeTint="F2"/>
          <w:sz w:val="26"/>
          <w:szCs w:val="26"/>
          <w:lang w:val="ru-RU"/>
        </w:rPr>
        <w:t>.</w:t>
      </w:r>
      <w:r w:rsidRPr="008A4B01">
        <w:rPr>
          <w:color w:val="0D0D0D" w:themeColor="text1" w:themeTint="F2"/>
          <w:sz w:val="26"/>
          <w:szCs w:val="26"/>
        </w:rPr>
        <w:t>4</w:t>
      </w:r>
      <w:r w:rsidR="00312AB2" w:rsidRPr="008A4B01">
        <w:rPr>
          <w:color w:val="0D0D0D" w:themeColor="text1" w:themeTint="F2"/>
          <w:sz w:val="26"/>
          <w:szCs w:val="26"/>
        </w:rPr>
        <w:t xml:space="preserve">.3 </w:t>
      </w:r>
      <w:proofErr w:type="spellStart"/>
      <w:r w:rsidR="00312AB2" w:rsidRPr="008A4B01">
        <w:rPr>
          <w:color w:val="0D0D0D" w:themeColor="text1" w:themeTint="F2"/>
          <w:sz w:val="26"/>
          <w:szCs w:val="26"/>
        </w:rPr>
        <w:t>Жилищный</w:t>
      </w:r>
      <w:proofErr w:type="spellEnd"/>
      <w:r w:rsidR="00312AB2" w:rsidRPr="008A4B01">
        <w:rPr>
          <w:color w:val="0D0D0D" w:themeColor="text1" w:themeTint="F2"/>
          <w:sz w:val="26"/>
          <w:szCs w:val="26"/>
        </w:rPr>
        <w:t xml:space="preserve"> </w:t>
      </w:r>
      <w:proofErr w:type="spellStart"/>
      <w:r w:rsidR="00312AB2" w:rsidRPr="008A4B01">
        <w:rPr>
          <w:color w:val="0D0D0D" w:themeColor="text1" w:themeTint="F2"/>
          <w:sz w:val="26"/>
          <w:szCs w:val="26"/>
        </w:rPr>
        <w:t>фонд</w:t>
      </w:r>
      <w:bookmarkEnd w:id="144"/>
      <w:proofErr w:type="spellEnd"/>
    </w:p>
    <w:p w:rsidR="0043319B" w:rsidRPr="0043319B" w:rsidRDefault="0043319B" w:rsidP="0043319B">
      <w:pPr>
        <w:spacing w:line="276" w:lineRule="auto"/>
        <w:ind w:firstLine="709"/>
        <w:jc w:val="both"/>
        <w:rPr>
          <w:sz w:val="26"/>
          <w:szCs w:val="26"/>
        </w:rPr>
      </w:pPr>
      <w:r w:rsidRPr="0043319B">
        <w:rPr>
          <w:sz w:val="26"/>
          <w:szCs w:val="26"/>
        </w:rPr>
        <w:t>Жилищный фонд сельского поселения составляет 139940 м</w:t>
      </w:r>
      <w:proofErr w:type="gramStart"/>
      <w:r w:rsidRPr="0043319B">
        <w:rPr>
          <w:sz w:val="26"/>
          <w:szCs w:val="26"/>
          <w:vertAlign w:val="superscript"/>
        </w:rPr>
        <w:t>2</w:t>
      </w:r>
      <w:proofErr w:type="gramEnd"/>
      <w:r w:rsidRPr="0043319B">
        <w:rPr>
          <w:sz w:val="26"/>
          <w:szCs w:val="26"/>
          <w:vertAlign w:val="superscript"/>
        </w:rPr>
        <w:t xml:space="preserve"> </w:t>
      </w:r>
      <w:r w:rsidRPr="0043319B">
        <w:rPr>
          <w:sz w:val="26"/>
          <w:szCs w:val="26"/>
        </w:rPr>
        <w:t xml:space="preserve">общей площади. В жилой застройке присутствуют, как и многоквартирные, так и индивидуальные жилые дома. Многоквартирные жилые дома присутствуют в застройке деревень </w:t>
      </w:r>
      <w:proofErr w:type="spellStart"/>
      <w:r w:rsidRPr="0043319B">
        <w:rPr>
          <w:sz w:val="26"/>
          <w:szCs w:val="26"/>
        </w:rPr>
        <w:t>Асеньевское</w:t>
      </w:r>
      <w:proofErr w:type="spellEnd"/>
      <w:r w:rsidRPr="0043319B">
        <w:rPr>
          <w:sz w:val="26"/>
          <w:szCs w:val="26"/>
        </w:rPr>
        <w:t xml:space="preserve">, Борисово и </w:t>
      </w:r>
      <w:proofErr w:type="spellStart"/>
      <w:r w:rsidRPr="0043319B">
        <w:rPr>
          <w:sz w:val="26"/>
          <w:szCs w:val="26"/>
        </w:rPr>
        <w:t>Серединское</w:t>
      </w:r>
      <w:proofErr w:type="spellEnd"/>
      <w:r w:rsidRPr="0043319B">
        <w:rPr>
          <w:sz w:val="26"/>
          <w:szCs w:val="26"/>
        </w:rPr>
        <w:t>.</w:t>
      </w:r>
    </w:p>
    <w:p w:rsidR="002F6250" w:rsidRPr="008A4B01" w:rsidRDefault="002F6250" w:rsidP="002F6250">
      <w:pPr>
        <w:spacing w:line="360" w:lineRule="auto"/>
        <w:jc w:val="center"/>
        <w:rPr>
          <w:b/>
          <w:color w:val="0D0D0D" w:themeColor="text1" w:themeTint="F2"/>
          <w:sz w:val="26"/>
          <w:szCs w:val="26"/>
        </w:rPr>
      </w:pPr>
      <w:r w:rsidRPr="008A4B01">
        <w:rPr>
          <w:b/>
          <w:color w:val="0D0D0D" w:themeColor="text1" w:themeTint="F2"/>
          <w:sz w:val="26"/>
          <w:szCs w:val="26"/>
        </w:rPr>
        <w:t>Распределение жилищного фонда по населенным пунктам поселения</w:t>
      </w:r>
    </w:p>
    <w:p w:rsidR="00B56424" w:rsidRPr="008A4B01" w:rsidRDefault="00B56424" w:rsidP="00B56424">
      <w:pPr>
        <w:spacing w:line="276" w:lineRule="auto"/>
        <w:jc w:val="right"/>
        <w:rPr>
          <w:i/>
          <w:color w:val="0D0D0D" w:themeColor="text1" w:themeTint="F2"/>
        </w:rPr>
      </w:pPr>
      <w:r w:rsidRPr="008A4B01">
        <w:rPr>
          <w:i/>
          <w:color w:val="0D0D0D" w:themeColor="text1" w:themeTint="F2"/>
        </w:rPr>
        <w:t xml:space="preserve">Таблица </w:t>
      </w:r>
      <w:r w:rsidRPr="008A4B01">
        <w:rPr>
          <w:i/>
          <w:color w:val="0D0D0D" w:themeColor="text1" w:themeTint="F2"/>
          <w:lang w:val="en-US"/>
        </w:rPr>
        <w:t>1</w:t>
      </w:r>
      <w:r w:rsidR="00CC059B" w:rsidRPr="008A4B01">
        <w:rPr>
          <w:i/>
          <w:color w:val="0D0D0D" w:themeColor="text1" w:themeTint="F2"/>
        </w:rPr>
        <w:t>4</w:t>
      </w:r>
    </w:p>
    <w:tbl>
      <w:tblPr>
        <w:tblW w:w="6208" w:type="dxa"/>
        <w:jc w:val="center"/>
        <w:tblLook w:val="04A0" w:firstRow="1" w:lastRow="0" w:firstColumn="1" w:lastColumn="0" w:noHBand="0" w:noVBand="1"/>
      </w:tblPr>
      <w:tblGrid>
        <w:gridCol w:w="3430"/>
        <w:gridCol w:w="2778"/>
      </w:tblGrid>
      <w:tr w:rsidR="0043319B" w:rsidRPr="008A4B01" w:rsidTr="00C019D8">
        <w:trPr>
          <w:trHeight w:val="598"/>
          <w:jc w:val="center"/>
        </w:trPr>
        <w:tc>
          <w:tcPr>
            <w:tcW w:w="3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jc w:val="center"/>
              <w:rPr>
                <w:b/>
                <w:bCs/>
                <w:color w:val="0D0D0D" w:themeColor="text1" w:themeTint="F2"/>
                <w:sz w:val="26"/>
                <w:szCs w:val="26"/>
                <w:lang w:eastAsia="ru-RU"/>
              </w:rPr>
            </w:pPr>
            <w:r w:rsidRPr="008A4B01">
              <w:rPr>
                <w:b/>
                <w:bCs/>
                <w:color w:val="0D0D0D" w:themeColor="text1" w:themeTint="F2"/>
                <w:sz w:val="26"/>
                <w:szCs w:val="26"/>
                <w:lang w:eastAsia="ru-RU"/>
              </w:rPr>
              <w:t>Наименование н/</w:t>
            </w:r>
            <w:proofErr w:type="gramStart"/>
            <w:r w:rsidRPr="008A4B01">
              <w:rPr>
                <w:b/>
                <w:bCs/>
                <w:color w:val="0D0D0D" w:themeColor="text1" w:themeTint="F2"/>
                <w:sz w:val="26"/>
                <w:szCs w:val="26"/>
                <w:lang w:eastAsia="ru-RU"/>
              </w:rPr>
              <w:t>п</w:t>
            </w:r>
            <w:proofErr w:type="gramEnd"/>
          </w:p>
        </w:tc>
        <w:tc>
          <w:tcPr>
            <w:tcW w:w="2778" w:type="dxa"/>
            <w:tcBorders>
              <w:top w:val="single" w:sz="4" w:space="0" w:color="auto"/>
              <w:left w:val="nil"/>
              <w:bottom w:val="single" w:sz="4" w:space="0" w:color="auto"/>
              <w:right w:val="single" w:sz="4" w:space="0" w:color="auto"/>
            </w:tcBorders>
            <w:shd w:val="clear" w:color="auto" w:fill="auto"/>
            <w:noWrap/>
            <w:vAlign w:val="center"/>
            <w:hideMark/>
          </w:tcPr>
          <w:p w:rsidR="0043319B" w:rsidRPr="008A4B01" w:rsidRDefault="0043319B" w:rsidP="00C019D8">
            <w:pPr>
              <w:jc w:val="center"/>
              <w:rPr>
                <w:b/>
                <w:bCs/>
                <w:color w:val="0D0D0D" w:themeColor="text1" w:themeTint="F2"/>
                <w:sz w:val="26"/>
                <w:szCs w:val="26"/>
                <w:lang w:eastAsia="ru-RU"/>
              </w:rPr>
            </w:pPr>
            <w:r w:rsidRPr="008A4B01">
              <w:rPr>
                <w:b/>
                <w:bCs/>
                <w:color w:val="0D0D0D" w:themeColor="text1" w:themeTint="F2"/>
                <w:sz w:val="26"/>
                <w:szCs w:val="26"/>
                <w:lang w:eastAsia="ru-RU"/>
              </w:rPr>
              <w:t>Площадь жилого фонда м</w:t>
            </w:r>
            <w:proofErr w:type="gramStart"/>
            <w:r w:rsidRPr="008A4B01">
              <w:rPr>
                <w:b/>
                <w:bCs/>
                <w:color w:val="0D0D0D" w:themeColor="text1" w:themeTint="F2"/>
                <w:sz w:val="26"/>
                <w:szCs w:val="26"/>
                <w:vertAlign w:val="superscript"/>
                <w:lang w:eastAsia="ru-RU"/>
              </w:rPr>
              <w:t>2</w:t>
            </w:r>
            <w:proofErr w:type="gramEnd"/>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Асеньевское</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6915</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Абрамовская</w:t>
            </w:r>
            <w:proofErr w:type="spellEnd"/>
            <w:r w:rsidRPr="008A4B01">
              <w:rPr>
                <w:bCs/>
                <w:color w:val="0D0D0D" w:themeColor="text1" w:themeTint="F2"/>
                <w:sz w:val="26"/>
                <w:szCs w:val="26"/>
                <w:lang w:eastAsia="ru-RU"/>
              </w:rPr>
              <w:t xml:space="preserve"> Слобода</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2800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Абрамовское</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5780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Асеньевская</w:t>
            </w:r>
            <w:proofErr w:type="spellEnd"/>
            <w:r w:rsidRPr="008A4B01">
              <w:rPr>
                <w:bCs/>
                <w:color w:val="0D0D0D" w:themeColor="text1" w:themeTint="F2"/>
                <w:sz w:val="26"/>
                <w:szCs w:val="26"/>
                <w:lang w:eastAsia="ru-RU"/>
              </w:rPr>
              <w:t xml:space="preserve"> Слобода</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1450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Болдаково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1250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Висящево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3295</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Деревеньки</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3330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Жилетово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2854</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Колодези</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3200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Курчино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4984</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Малахово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3420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Отяково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3540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Тишнево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4758</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Тюнино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4270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Хитрово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2920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Щиглево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820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Юрково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3470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Бортники</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2450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Горки</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2990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Медовники</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4230</w:t>
            </w:r>
          </w:p>
        </w:tc>
      </w:tr>
      <w:tr w:rsidR="0043319B" w:rsidRPr="008A4B01" w:rsidTr="00C019D8">
        <w:trPr>
          <w:trHeight w:val="564"/>
          <w:jc w:val="center"/>
        </w:trPr>
        <w:tc>
          <w:tcPr>
            <w:tcW w:w="3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lastRenderedPageBreak/>
              <w:t xml:space="preserve">дер. </w:t>
            </w:r>
            <w:proofErr w:type="spellStart"/>
            <w:r w:rsidRPr="008A4B01">
              <w:rPr>
                <w:bCs/>
                <w:color w:val="0D0D0D" w:themeColor="text1" w:themeTint="F2"/>
                <w:sz w:val="26"/>
                <w:szCs w:val="26"/>
                <w:lang w:eastAsia="ru-RU"/>
              </w:rPr>
              <w:t>Пинашино</w:t>
            </w:r>
            <w:proofErr w:type="spellEnd"/>
          </w:p>
        </w:tc>
        <w:tc>
          <w:tcPr>
            <w:tcW w:w="2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2985</w:t>
            </w:r>
          </w:p>
        </w:tc>
      </w:tr>
      <w:tr w:rsidR="0043319B" w:rsidRPr="008A4B01" w:rsidTr="00C019D8">
        <w:trPr>
          <w:trHeight w:val="564"/>
          <w:jc w:val="center"/>
        </w:trPr>
        <w:tc>
          <w:tcPr>
            <w:tcW w:w="3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Серединское</w:t>
            </w:r>
            <w:proofErr w:type="spellEnd"/>
          </w:p>
        </w:tc>
        <w:tc>
          <w:tcPr>
            <w:tcW w:w="2778" w:type="dxa"/>
            <w:tcBorders>
              <w:top w:val="single" w:sz="4" w:space="0" w:color="auto"/>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7310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Коростелево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6336</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Бобровники</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2620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Гордеево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5280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Зеленино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3910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Ищеино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6849</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Межура</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1892</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Шувалово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3464</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Борисово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6440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Гольтяево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4400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Данилово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1660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Дылдино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7020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Марьино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1248</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Рогозино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1320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Семичево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2310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дер. Старая</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2050</w:t>
            </w:r>
          </w:p>
        </w:tc>
      </w:tr>
      <w:tr w:rsidR="0043319B" w:rsidRPr="008A4B01" w:rsidTr="00C019D8">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Cs/>
                <w:color w:val="0D0D0D" w:themeColor="text1" w:themeTint="F2"/>
                <w:sz w:val="26"/>
                <w:szCs w:val="26"/>
                <w:lang w:eastAsia="ru-RU"/>
              </w:rPr>
            </w:pPr>
            <w:r w:rsidRPr="008A4B01">
              <w:rPr>
                <w:bCs/>
                <w:color w:val="0D0D0D" w:themeColor="text1" w:themeTint="F2"/>
                <w:sz w:val="26"/>
                <w:szCs w:val="26"/>
                <w:lang w:eastAsia="ru-RU"/>
              </w:rPr>
              <w:t xml:space="preserve">дер. </w:t>
            </w:r>
            <w:proofErr w:type="spellStart"/>
            <w:r w:rsidRPr="008A4B01">
              <w:rPr>
                <w:bCs/>
                <w:color w:val="0D0D0D" w:themeColor="text1" w:themeTint="F2"/>
                <w:sz w:val="26"/>
                <w:szCs w:val="26"/>
                <w:lang w:eastAsia="ru-RU"/>
              </w:rPr>
              <w:t>Федорино</w:t>
            </w:r>
            <w:proofErr w:type="spellEnd"/>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Cs/>
                <w:sz w:val="26"/>
                <w:szCs w:val="26"/>
                <w:lang w:eastAsia="ru-RU"/>
              </w:rPr>
            </w:pPr>
            <w:r w:rsidRPr="0043319B">
              <w:rPr>
                <w:bCs/>
                <w:sz w:val="26"/>
                <w:szCs w:val="26"/>
                <w:lang w:eastAsia="ru-RU"/>
              </w:rPr>
              <w:t>4120</w:t>
            </w:r>
          </w:p>
        </w:tc>
      </w:tr>
      <w:tr w:rsidR="0043319B" w:rsidRPr="008A4B01" w:rsidTr="00C019D8">
        <w:trPr>
          <w:trHeight w:val="598"/>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43319B" w:rsidRPr="008A4B01" w:rsidRDefault="0043319B" w:rsidP="00C019D8">
            <w:pPr>
              <w:rPr>
                <w:b/>
                <w:bCs/>
                <w:color w:val="0D0D0D" w:themeColor="text1" w:themeTint="F2"/>
                <w:sz w:val="26"/>
                <w:szCs w:val="26"/>
                <w:lang w:eastAsia="ru-RU"/>
              </w:rPr>
            </w:pPr>
            <w:r w:rsidRPr="008A4B01">
              <w:rPr>
                <w:b/>
                <w:bCs/>
                <w:color w:val="0D0D0D" w:themeColor="text1" w:themeTint="F2"/>
                <w:sz w:val="26"/>
                <w:szCs w:val="26"/>
                <w:lang w:eastAsia="ru-RU"/>
              </w:rPr>
              <w:t>Всего по МО</w:t>
            </w:r>
          </w:p>
        </w:tc>
        <w:tc>
          <w:tcPr>
            <w:tcW w:w="2778" w:type="dxa"/>
            <w:tcBorders>
              <w:top w:val="nil"/>
              <w:left w:val="nil"/>
              <w:bottom w:val="single" w:sz="4" w:space="0" w:color="auto"/>
              <w:right w:val="single" w:sz="4" w:space="0" w:color="auto"/>
            </w:tcBorders>
            <w:shd w:val="clear" w:color="auto" w:fill="auto"/>
            <w:noWrap/>
            <w:vAlign w:val="center"/>
            <w:hideMark/>
          </w:tcPr>
          <w:p w:rsidR="0043319B" w:rsidRPr="0043319B" w:rsidRDefault="0043319B" w:rsidP="00C019D8">
            <w:pPr>
              <w:jc w:val="center"/>
              <w:rPr>
                <w:b/>
                <w:bCs/>
                <w:sz w:val="26"/>
                <w:szCs w:val="26"/>
                <w:lang w:eastAsia="ru-RU"/>
              </w:rPr>
            </w:pPr>
            <w:r w:rsidRPr="0043319B">
              <w:rPr>
                <w:b/>
                <w:bCs/>
                <w:sz w:val="26"/>
                <w:szCs w:val="26"/>
                <w:lang w:eastAsia="ru-RU"/>
              </w:rPr>
              <w:t>139940</w:t>
            </w:r>
          </w:p>
        </w:tc>
      </w:tr>
    </w:tbl>
    <w:p w:rsidR="00657338" w:rsidRDefault="00657338" w:rsidP="00657338">
      <w:pPr>
        <w:spacing w:line="276" w:lineRule="auto"/>
        <w:ind w:firstLine="709"/>
        <w:jc w:val="both"/>
        <w:rPr>
          <w:color w:val="0D0D0D" w:themeColor="text1" w:themeTint="F2"/>
          <w:sz w:val="26"/>
          <w:szCs w:val="26"/>
        </w:rPr>
      </w:pPr>
      <w:r w:rsidRPr="008A4B01">
        <w:rPr>
          <w:color w:val="0D0D0D" w:themeColor="text1" w:themeTint="F2"/>
          <w:sz w:val="26"/>
          <w:szCs w:val="26"/>
        </w:rPr>
        <w:t>В настоящее время в поселении по материалу стен преобладают каменные и кирпичные жилые дома</w:t>
      </w:r>
      <w:r>
        <w:rPr>
          <w:color w:val="0D0D0D" w:themeColor="text1" w:themeTint="F2"/>
          <w:sz w:val="26"/>
          <w:szCs w:val="26"/>
        </w:rPr>
        <w:t>.</w:t>
      </w:r>
      <w:r w:rsidRPr="008A4B01">
        <w:rPr>
          <w:color w:val="0D0D0D" w:themeColor="text1" w:themeTint="F2"/>
          <w:sz w:val="26"/>
          <w:szCs w:val="26"/>
        </w:rPr>
        <w:t xml:space="preserve"> </w:t>
      </w:r>
    </w:p>
    <w:p w:rsidR="00657338" w:rsidRPr="00AD01F2" w:rsidRDefault="00657338" w:rsidP="00657338">
      <w:pPr>
        <w:spacing w:line="276" w:lineRule="auto"/>
        <w:ind w:firstLine="709"/>
        <w:jc w:val="both"/>
        <w:rPr>
          <w:color w:val="0D0D0D" w:themeColor="text1" w:themeTint="F2"/>
          <w:sz w:val="26"/>
          <w:szCs w:val="26"/>
        </w:rPr>
      </w:pPr>
      <w:r>
        <w:rPr>
          <w:color w:val="0D0D0D" w:themeColor="text1" w:themeTint="F2"/>
          <w:sz w:val="26"/>
          <w:szCs w:val="26"/>
        </w:rPr>
        <w:t xml:space="preserve">Для увеличения площади и улучшения качества жилищного фонда сельского поселения планируется комплексное жилищное освоение территорий у дер. </w:t>
      </w:r>
      <w:proofErr w:type="spellStart"/>
      <w:r>
        <w:rPr>
          <w:color w:val="0D0D0D" w:themeColor="text1" w:themeTint="F2"/>
          <w:sz w:val="26"/>
          <w:szCs w:val="26"/>
        </w:rPr>
        <w:t>Курчино</w:t>
      </w:r>
      <w:proofErr w:type="spellEnd"/>
      <w:r>
        <w:rPr>
          <w:color w:val="0D0D0D" w:themeColor="text1" w:themeTint="F2"/>
          <w:sz w:val="26"/>
          <w:szCs w:val="26"/>
        </w:rPr>
        <w:t xml:space="preserve"> площадью </w:t>
      </w:r>
      <w:r w:rsidRPr="00AD01F2">
        <w:rPr>
          <w:color w:val="0D0D0D" w:themeColor="text1" w:themeTint="F2"/>
          <w:sz w:val="26"/>
          <w:szCs w:val="26"/>
        </w:rPr>
        <w:t xml:space="preserve">141,18 га. На первую очередь планируется строительство 484 домов, общей площадью </w:t>
      </w:r>
      <w:r>
        <w:rPr>
          <w:color w:val="0D0D0D" w:themeColor="text1" w:themeTint="F2"/>
          <w:sz w:val="26"/>
          <w:szCs w:val="26"/>
        </w:rPr>
        <w:t>118 021 м</w:t>
      </w:r>
      <w:proofErr w:type="gramStart"/>
      <w:r w:rsidRPr="00AD01F2">
        <w:rPr>
          <w:color w:val="0D0D0D" w:themeColor="text1" w:themeTint="F2"/>
          <w:sz w:val="26"/>
          <w:szCs w:val="26"/>
          <w:vertAlign w:val="superscript"/>
        </w:rPr>
        <w:t>2</w:t>
      </w:r>
      <w:proofErr w:type="gramEnd"/>
      <w:r>
        <w:rPr>
          <w:color w:val="0D0D0D" w:themeColor="text1" w:themeTint="F2"/>
          <w:sz w:val="26"/>
          <w:szCs w:val="26"/>
        </w:rPr>
        <w:t>. Общая площадь объектов общественно-делового назначения составит 700 м</w:t>
      </w:r>
      <w:proofErr w:type="gramStart"/>
      <w:r w:rsidRPr="00AD01F2">
        <w:rPr>
          <w:color w:val="0D0D0D" w:themeColor="text1" w:themeTint="F2"/>
          <w:sz w:val="26"/>
          <w:szCs w:val="26"/>
          <w:vertAlign w:val="superscript"/>
        </w:rPr>
        <w:t>2</w:t>
      </w:r>
      <w:proofErr w:type="gramEnd"/>
      <w:r>
        <w:rPr>
          <w:color w:val="0D0D0D" w:themeColor="text1" w:themeTint="F2"/>
          <w:sz w:val="26"/>
          <w:szCs w:val="26"/>
        </w:rPr>
        <w:t>. Освоение территории обеспечит новым и качественным жильем жителей сельского поселения, а также увеличит приток населения, что увеличит привлекательность сельского поселения для проживания.</w:t>
      </w:r>
    </w:p>
    <w:p w:rsidR="00E42464" w:rsidRPr="008A4B01" w:rsidRDefault="00E42464" w:rsidP="003E26EE">
      <w:pPr>
        <w:rPr>
          <w:color w:val="0D0D0D" w:themeColor="text1" w:themeTint="F2"/>
          <w:highlight w:val="yellow"/>
        </w:rPr>
      </w:pPr>
    </w:p>
    <w:p w:rsidR="00CC059B" w:rsidRPr="008A4B01" w:rsidRDefault="00CC059B" w:rsidP="003E26EE">
      <w:pPr>
        <w:rPr>
          <w:color w:val="0D0D0D" w:themeColor="text1" w:themeTint="F2"/>
          <w:highlight w:val="yellow"/>
        </w:rPr>
        <w:sectPr w:rsidR="00CC059B" w:rsidRPr="008A4B01" w:rsidSect="002F0D9A">
          <w:pgSz w:w="11906" w:h="16838"/>
          <w:pgMar w:top="851" w:right="707" w:bottom="851" w:left="1644" w:header="709" w:footer="367" w:gutter="0"/>
          <w:cols w:space="720"/>
          <w:docGrid w:linePitch="360"/>
        </w:sectPr>
      </w:pPr>
    </w:p>
    <w:p w:rsidR="00312AB2" w:rsidRPr="008A4B01" w:rsidRDefault="00107304" w:rsidP="00107304">
      <w:pPr>
        <w:pStyle w:val="3"/>
        <w:spacing w:before="120" w:after="120"/>
        <w:jc w:val="center"/>
        <w:rPr>
          <w:color w:val="0D0D0D" w:themeColor="text1" w:themeTint="F2"/>
          <w:sz w:val="26"/>
          <w:szCs w:val="26"/>
          <w:lang w:val="ru-RU"/>
        </w:rPr>
      </w:pPr>
      <w:bookmarkStart w:id="145" w:name="_Toc68359194"/>
      <w:r w:rsidRPr="008A4B01">
        <w:rPr>
          <w:color w:val="0D0D0D" w:themeColor="text1" w:themeTint="F2"/>
          <w:sz w:val="26"/>
          <w:szCs w:val="26"/>
        </w:rPr>
        <w:lastRenderedPageBreak/>
        <w:t>II</w:t>
      </w:r>
      <w:r w:rsidR="00312AB2" w:rsidRPr="00AD01F2">
        <w:rPr>
          <w:color w:val="0D0D0D" w:themeColor="text1" w:themeTint="F2"/>
          <w:sz w:val="26"/>
          <w:szCs w:val="26"/>
          <w:lang w:val="ru-RU"/>
        </w:rPr>
        <w:t>.4</w:t>
      </w:r>
      <w:r w:rsidRPr="008A4B01">
        <w:rPr>
          <w:color w:val="0D0D0D" w:themeColor="text1" w:themeTint="F2"/>
          <w:sz w:val="26"/>
          <w:szCs w:val="26"/>
          <w:lang w:val="ru-RU"/>
        </w:rPr>
        <w:t>.</w:t>
      </w:r>
      <w:r w:rsidR="007214C0" w:rsidRPr="00AD01F2">
        <w:rPr>
          <w:color w:val="0D0D0D" w:themeColor="text1" w:themeTint="F2"/>
          <w:sz w:val="26"/>
          <w:szCs w:val="26"/>
          <w:lang w:val="ru-RU"/>
        </w:rPr>
        <w:t>4</w:t>
      </w:r>
      <w:r w:rsidR="00312AB2" w:rsidRPr="00AD01F2">
        <w:rPr>
          <w:color w:val="0D0D0D" w:themeColor="text1" w:themeTint="F2"/>
          <w:sz w:val="26"/>
          <w:szCs w:val="26"/>
          <w:lang w:val="ru-RU"/>
        </w:rPr>
        <w:t xml:space="preserve"> Культурно-бытовое обслуживание</w:t>
      </w:r>
      <w:bookmarkEnd w:id="145"/>
    </w:p>
    <w:p w:rsidR="004822F8" w:rsidRPr="008A4B01" w:rsidRDefault="004822F8" w:rsidP="00E42464">
      <w:pPr>
        <w:pStyle w:val="afff6"/>
        <w:suppressAutoHyphens/>
        <w:spacing w:line="480" w:lineRule="auto"/>
        <w:rPr>
          <w:color w:val="0D0D0D" w:themeColor="text1" w:themeTint="F2"/>
          <w:sz w:val="26"/>
          <w:szCs w:val="26"/>
        </w:rPr>
      </w:pPr>
      <w:r w:rsidRPr="008A4B01">
        <w:rPr>
          <w:color w:val="0D0D0D" w:themeColor="text1" w:themeTint="F2"/>
          <w:sz w:val="26"/>
          <w:szCs w:val="26"/>
        </w:rPr>
        <w:t>Характеристика основных существующих учреждений обслуживания</w:t>
      </w:r>
    </w:p>
    <w:p w:rsidR="004822F8" w:rsidRPr="00E55EF7" w:rsidRDefault="004822F8" w:rsidP="00CC059B">
      <w:pPr>
        <w:spacing w:line="360" w:lineRule="auto"/>
        <w:jc w:val="center"/>
        <w:rPr>
          <w:b/>
          <w:i/>
          <w:color w:val="0D0D0D" w:themeColor="text1" w:themeTint="F2"/>
          <w:sz w:val="26"/>
          <w:szCs w:val="26"/>
        </w:rPr>
      </w:pPr>
      <w:r w:rsidRPr="00E55EF7">
        <w:rPr>
          <w:b/>
          <w:i/>
          <w:color w:val="0D0D0D" w:themeColor="text1" w:themeTint="F2"/>
          <w:sz w:val="26"/>
          <w:szCs w:val="26"/>
        </w:rPr>
        <w:t>Образование и воспитание</w:t>
      </w:r>
    </w:p>
    <w:p w:rsidR="00CC059B" w:rsidRPr="008A4B01" w:rsidRDefault="00CC059B" w:rsidP="004822F8">
      <w:pPr>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действует один </w:t>
      </w:r>
      <w:r w:rsidR="009F1D27" w:rsidRPr="008A4B01">
        <w:rPr>
          <w:color w:val="0D0D0D" w:themeColor="text1" w:themeTint="F2"/>
          <w:sz w:val="26"/>
          <w:szCs w:val="26"/>
        </w:rPr>
        <w:t>детский</w:t>
      </w:r>
      <w:r w:rsidRPr="008A4B01">
        <w:rPr>
          <w:color w:val="0D0D0D" w:themeColor="text1" w:themeTint="F2"/>
          <w:sz w:val="26"/>
          <w:szCs w:val="26"/>
        </w:rPr>
        <w:t xml:space="preserve"> сад и три общеобразовательные школы.</w:t>
      </w:r>
    </w:p>
    <w:p w:rsidR="00CC059B" w:rsidRPr="00307B01" w:rsidRDefault="00CC059B" w:rsidP="00CC059B">
      <w:pPr>
        <w:spacing w:line="360" w:lineRule="auto"/>
        <w:jc w:val="center"/>
        <w:rPr>
          <w:b/>
          <w:color w:val="0D0D0D" w:themeColor="text1" w:themeTint="F2"/>
          <w:sz w:val="26"/>
          <w:szCs w:val="26"/>
        </w:rPr>
      </w:pPr>
      <w:r w:rsidRPr="00307B01">
        <w:rPr>
          <w:b/>
          <w:color w:val="0D0D0D" w:themeColor="text1" w:themeTint="F2"/>
          <w:sz w:val="26"/>
          <w:szCs w:val="26"/>
        </w:rPr>
        <w:t>Характеристика муниципальных образовательных учреждений</w:t>
      </w:r>
    </w:p>
    <w:p w:rsidR="00CC059B" w:rsidRPr="008A4B01" w:rsidRDefault="00CC059B" w:rsidP="00CC059B">
      <w:pPr>
        <w:spacing w:line="276" w:lineRule="auto"/>
        <w:jc w:val="right"/>
        <w:rPr>
          <w:i/>
          <w:color w:val="0D0D0D" w:themeColor="text1" w:themeTint="F2"/>
        </w:rPr>
      </w:pPr>
      <w:r w:rsidRPr="008A4B01">
        <w:rPr>
          <w:i/>
          <w:color w:val="0D0D0D" w:themeColor="text1" w:themeTint="F2"/>
        </w:rPr>
        <w:t>Таблица 15</w:t>
      </w: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9"/>
        <w:gridCol w:w="1843"/>
        <w:gridCol w:w="1559"/>
        <w:gridCol w:w="1276"/>
        <w:gridCol w:w="2409"/>
      </w:tblGrid>
      <w:tr w:rsidR="006E6A1B" w:rsidRPr="008A4B01" w:rsidTr="00091B52">
        <w:tc>
          <w:tcPr>
            <w:tcW w:w="2949" w:type="dxa"/>
            <w:vMerge w:val="restart"/>
            <w:shd w:val="clear" w:color="auto" w:fill="auto"/>
            <w:vAlign w:val="center"/>
          </w:tcPr>
          <w:p w:rsidR="00CC059B" w:rsidRPr="008A4B01" w:rsidRDefault="00CC059B" w:rsidP="00312CC4">
            <w:pPr>
              <w:pStyle w:val="12"/>
              <w:rPr>
                <w:color w:val="0D0D0D" w:themeColor="text1" w:themeTint="F2"/>
              </w:rPr>
            </w:pPr>
            <w:r w:rsidRPr="008A4B01">
              <w:rPr>
                <w:color w:val="0D0D0D" w:themeColor="text1" w:themeTint="F2"/>
              </w:rPr>
              <w:t>Наименование учреждений</w:t>
            </w:r>
          </w:p>
        </w:tc>
        <w:tc>
          <w:tcPr>
            <w:tcW w:w="1843" w:type="dxa"/>
            <w:vMerge w:val="restart"/>
            <w:shd w:val="clear" w:color="auto" w:fill="auto"/>
            <w:vAlign w:val="center"/>
          </w:tcPr>
          <w:p w:rsidR="00CC059B" w:rsidRPr="008A4B01" w:rsidRDefault="00CC059B" w:rsidP="00312CC4">
            <w:pPr>
              <w:pStyle w:val="12"/>
              <w:ind w:left="9" w:hanging="9"/>
              <w:rPr>
                <w:color w:val="0D0D0D" w:themeColor="text1" w:themeTint="F2"/>
              </w:rPr>
            </w:pPr>
            <w:r w:rsidRPr="008A4B01">
              <w:rPr>
                <w:color w:val="0D0D0D" w:themeColor="text1" w:themeTint="F2"/>
              </w:rPr>
              <w:t>Адрес</w:t>
            </w:r>
          </w:p>
        </w:tc>
        <w:tc>
          <w:tcPr>
            <w:tcW w:w="2835" w:type="dxa"/>
            <w:gridSpan w:val="2"/>
            <w:shd w:val="clear" w:color="auto" w:fill="auto"/>
            <w:vAlign w:val="center"/>
          </w:tcPr>
          <w:p w:rsidR="00CC059B" w:rsidRPr="008A4B01" w:rsidRDefault="00CC059B" w:rsidP="00312CC4">
            <w:pPr>
              <w:pStyle w:val="12"/>
              <w:ind w:left="566" w:hanging="283"/>
              <w:rPr>
                <w:color w:val="0D0D0D" w:themeColor="text1" w:themeTint="F2"/>
              </w:rPr>
            </w:pPr>
            <w:r w:rsidRPr="008A4B01">
              <w:rPr>
                <w:color w:val="0D0D0D" w:themeColor="text1" w:themeTint="F2"/>
              </w:rPr>
              <w:t>Вместимость</w:t>
            </w:r>
          </w:p>
        </w:tc>
        <w:tc>
          <w:tcPr>
            <w:tcW w:w="2409" w:type="dxa"/>
            <w:vMerge w:val="restart"/>
            <w:shd w:val="clear" w:color="auto" w:fill="auto"/>
            <w:vAlign w:val="center"/>
          </w:tcPr>
          <w:p w:rsidR="00CC059B" w:rsidRPr="008A4B01" w:rsidRDefault="00CC059B" w:rsidP="00312CC4">
            <w:pPr>
              <w:pStyle w:val="12"/>
              <w:ind w:left="-108"/>
              <w:rPr>
                <w:color w:val="0D0D0D" w:themeColor="text1" w:themeTint="F2"/>
              </w:rPr>
            </w:pPr>
            <w:r w:rsidRPr="008A4B01">
              <w:rPr>
                <w:color w:val="0D0D0D" w:themeColor="text1" w:themeTint="F2"/>
              </w:rPr>
              <w:t>Характеристика строения</w:t>
            </w:r>
          </w:p>
        </w:tc>
      </w:tr>
      <w:tr w:rsidR="006E6A1B" w:rsidRPr="008A4B01" w:rsidTr="00091B52">
        <w:trPr>
          <w:trHeight w:val="938"/>
        </w:trPr>
        <w:tc>
          <w:tcPr>
            <w:tcW w:w="2949" w:type="dxa"/>
            <w:vMerge/>
            <w:shd w:val="clear" w:color="auto" w:fill="auto"/>
            <w:vAlign w:val="center"/>
          </w:tcPr>
          <w:p w:rsidR="00CC059B" w:rsidRPr="008A4B01" w:rsidRDefault="00CC059B" w:rsidP="0039504C">
            <w:pPr>
              <w:pStyle w:val="12"/>
              <w:spacing w:line="360" w:lineRule="auto"/>
              <w:rPr>
                <w:color w:val="0D0D0D" w:themeColor="text1" w:themeTint="F2"/>
              </w:rPr>
            </w:pPr>
          </w:p>
        </w:tc>
        <w:tc>
          <w:tcPr>
            <w:tcW w:w="1843" w:type="dxa"/>
            <w:vMerge/>
            <w:shd w:val="clear" w:color="auto" w:fill="auto"/>
            <w:vAlign w:val="center"/>
          </w:tcPr>
          <w:p w:rsidR="00CC059B" w:rsidRPr="008A4B01" w:rsidRDefault="00CC059B" w:rsidP="0039504C">
            <w:pPr>
              <w:pStyle w:val="12"/>
              <w:spacing w:line="360" w:lineRule="auto"/>
              <w:ind w:left="9" w:hanging="9"/>
              <w:rPr>
                <w:color w:val="0D0D0D" w:themeColor="text1" w:themeTint="F2"/>
              </w:rPr>
            </w:pPr>
          </w:p>
        </w:tc>
        <w:tc>
          <w:tcPr>
            <w:tcW w:w="1559" w:type="dxa"/>
            <w:shd w:val="clear" w:color="auto" w:fill="auto"/>
            <w:vAlign w:val="center"/>
          </w:tcPr>
          <w:p w:rsidR="00CC059B" w:rsidRPr="008A4B01" w:rsidRDefault="00CC059B" w:rsidP="00312CC4">
            <w:pPr>
              <w:pStyle w:val="12"/>
              <w:ind w:left="72" w:hanging="6"/>
              <w:rPr>
                <w:color w:val="0D0D0D" w:themeColor="text1" w:themeTint="F2"/>
              </w:rPr>
            </w:pPr>
            <w:r w:rsidRPr="008A4B01">
              <w:rPr>
                <w:color w:val="0D0D0D" w:themeColor="text1" w:themeTint="F2"/>
              </w:rPr>
              <w:t>Кол-во мест по лицензии</w:t>
            </w:r>
          </w:p>
        </w:tc>
        <w:tc>
          <w:tcPr>
            <w:tcW w:w="1276" w:type="dxa"/>
            <w:shd w:val="clear" w:color="auto" w:fill="auto"/>
            <w:vAlign w:val="center"/>
          </w:tcPr>
          <w:p w:rsidR="00CC059B" w:rsidRPr="008A4B01" w:rsidRDefault="00CC059B" w:rsidP="00312CC4">
            <w:pPr>
              <w:pStyle w:val="12"/>
              <w:ind w:left="72" w:hanging="6"/>
              <w:rPr>
                <w:color w:val="0D0D0D" w:themeColor="text1" w:themeTint="F2"/>
              </w:rPr>
            </w:pPr>
            <w:r w:rsidRPr="008A4B01">
              <w:rPr>
                <w:color w:val="0D0D0D" w:themeColor="text1" w:themeTint="F2"/>
              </w:rPr>
              <w:t>Кол-во мест по факту</w:t>
            </w:r>
          </w:p>
        </w:tc>
        <w:tc>
          <w:tcPr>
            <w:tcW w:w="2409" w:type="dxa"/>
            <w:vMerge/>
            <w:shd w:val="clear" w:color="auto" w:fill="auto"/>
          </w:tcPr>
          <w:p w:rsidR="00CC059B" w:rsidRPr="008A4B01" w:rsidRDefault="00CC059B" w:rsidP="0039504C">
            <w:pPr>
              <w:pStyle w:val="12"/>
              <w:spacing w:line="360" w:lineRule="auto"/>
              <w:ind w:left="566" w:hanging="283"/>
              <w:rPr>
                <w:color w:val="0D0D0D" w:themeColor="text1" w:themeTint="F2"/>
              </w:rPr>
            </w:pPr>
          </w:p>
        </w:tc>
      </w:tr>
      <w:tr w:rsidR="006E6A1B" w:rsidRPr="008A4B01" w:rsidTr="00773452">
        <w:tc>
          <w:tcPr>
            <w:tcW w:w="2949" w:type="dxa"/>
            <w:shd w:val="clear" w:color="auto" w:fill="auto"/>
            <w:vAlign w:val="center"/>
          </w:tcPr>
          <w:p w:rsidR="00CC059B" w:rsidRPr="008A4B01" w:rsidRDefault="00CC059B" w:rsidP="00773452">
            <w:pPr>
              <w:pStyle w:val="12"/>
              <w:rPr>
                <w:b w:val="0"/>
                <w:color w:val="0D0D0D" w:themeColor="text1" w:themeTint="F2"/>
              </w:rPr>
            </w:pPr>
            <w:r w:rsidRPr="008A4B01">
              <w:rPr>
                <w:b w:val="0"/>
                <w:color w:val="0D0D0D" w:themeColor="text1" w:themeTint="F2"/>
              </w:rPr>
              <w:t>Детский сад «Колосок»</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д. Асеньевское</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55</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32</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приспособленное (бывший детский дом)</w:t>
            </w:r>
          </w:p>
        </w:tc>
      </w:tr>
      <w:tr w:rsidR="006E6A1B" w:rsidRPr="008A4B01" w:rsidTr="00091B52">
        <w:tc>
          <w:tcPr>
            <w:tcW w:w="2949" w:type="dxa"/>
            <w:shd w:val="clear" w:color="auto" w:fill="auto"/>
          </w:tcPr>
          <w:p w:rsidR="00CC059B" w:rsidRPr="008A4B01" w:rsidRDefault="00CC059B" w:rsidP="0039504C">
            <w:pPr>
              <w:pStyle w:val="12"/>
              <w:rPr>
                <w:b w:val="0"/>
                <w:color w:val="0D0D0D" w:themeColor="text1" w:themeTint="F2"/>
              </w:rPr>
            </w:pPr>
            <w:r w:rsidRPr="008A4B01">
              <w:rPr>
                <w:b w:val="0"/>
                <w:color w:val="0D0D0D" w:themeColor="text1" w:themeTint="F2"/>
              </w:rPr>
              <w:t xml:space="preserve">МОУ «Средняя образовательная школа деревни   </w:t>
            </w:r>
            <w:proofErr w:type="spellStart"/>
            <w:r w:rsidRPr="008A4B01">
              <w:rPr>
                <w:b w:val="0"/>
                <w:color w:val="0D0D0D" w:themeColor="text1" w:themeTint="F2"/>
              </w:rPr>
              <w:t>Абрамовское</w:t>
            </w:r>
            <w:proofErr w:type="spellEnd"/>
            <w:r w:rsidRPr="008A4B01">
              <w:rPr>
                <w:b w:val="0"/>
                <w:color w:val="0D0D0D" w:themeColor="text1" w:themeTint="F2"/>
              </w:rPr>
              <w:t xml:space="preserve"> </w:t>
            </w:r>
            <w:proofErr w:type="spellStart"/>
            <w:r w:rsidRPr="008A4B01">
              <w:rPr>
                <w:b w:val="0"/>
                <w:color w:val="0D0D0D" w:themeColor="text1" w:themeTint="F2"/>
              </w:rPr>
              <w:t>и.м.И.Н.Самохина</w:t>
            </w:r>
            <w:proofErr w:type="spellEnd"/>
            <w:r w:rsidRPr="008A4B01">
              <w:rPr>
                <w:b w:val="0"/>
                <w:color w:val="0D0D0D" w:themeColor="text1" w:themeTint="F2"/>
              </w:rPr>
              <w:t>»</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 xml:space="preserve">д. </w:t>
            </w:r>
            <w:proofErr w:type="spellStart"/>
            <w:r w:rsidRPr="008A4B01">
              <w:rPr>
                <w:b w:val="0"/>
                <w:color w:val="0D0D0D" w:themeColor="text1" w:themeTint="F2"/>
              </w:rPr>
              <w:t>Абрамовское</w:t>
            </w:r>
            <w:proofErr w:type="spellEnd"/>
            <w:r w:rsidRPr="008A4B01">
              <w:rPr>
                <w:b w:val="0"/>
                <w:color w:val="0D0D0D" w:themeColor="text1" w:themeTint="F2"/>
              </w:rPr>
              <w:t>, ул. Школьная, 7</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300</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123</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типовое, 1972 года постройки (износ 27%)</w:t>
            </w:r>
          </w:p>
        </w:tc>
      </w:tr>
      <w:tr w:rsidR="006E6A1B" w:rsidRPr="008A4B01" w:rsidTr="00091B52">
        <w:tc>
          <w:tcPr>
            <w:tcW w:w="2949" w:type="dxa"/>
            <w:shd w:val="clear" w:color="auto" w:fill="auto"/>
          </w:tcPr>
          <w:p w:rsidR="00CC059B" w:rsidRPr="008A4B01" w:rsidRDefault="00CC059B" w:rsidP="0039504C">
            <w:pPr>
              <w:jc w:val="center"/>
              <w:rPr>
                <w:bCs/>
                <w:color w:val="0D0D0D" w:themeColor="text1" w:themeTint="F2"/>
              </w:rPr>
            </w:pPr>
            <w:r w:rsidRPr="008A4B01">
              <w:rPr>
                <w:bCs/>
                <w:color w:val="0D0D0D" w:themeColor="text1" w:themeTint="F2"/>
              </w:rPr>
              <w:t>МОУ «Основная Общеобразовательная школа д. Борисово»</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 xml:space="preserve">д. Борисово, ул. </w:t>
            </w:r>
            <w:proofErr w:type="gramStart"/>
            <w:r w:rsidRPr="008A4B01">
              <w:rPr>
                <w:b w:val="0"/>
                <w:color w:val="0D0D0D" w:themeColor="text1" w:themeTint="F2"/>
              </w:rPr>
              <w:t>Центральная</w:t>
            </w:r>
            <w:proofErr w:type="gramEnd"/>
            <w:r w:rsidRPr="008A4B01">
              <w:rPr>
                <w:b w:val="0"/>
                <w:color w:val="0D0D0D" w:themeColor="text1" w:themeTint="F2"/>
              </w:rPr>
              <w:t>, 3</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216</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58</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типовое, 1992года</w:t>
            </w:r>
          </w:p>
        </w:tc>
      </w:tr>
      <w:tr w:rsidR="006E6A1B" w:rsidRPr="008A4B01" w:rsidTr="00091B52">
        <w:tc>
          <w:tcPr>
            <w:tcW w:w="2949" w:type="dxa"/>
            <w:shd w:val="clear" w:color="auto" w:fill="auto"/>
          </w:tcPr>
          <w:p w:rsidR="00CC059B" w:rsidRPr="008A4B01" w:rsidRDefault="00CC059B" w:rsidP="0039504C">
            <w:pPr>
              <w:jc w:val="center"/>
              <w:rPr>
                <w:bCs/>
                <w:color w:val="0D0D0D" w:themeColor="text1" w:themeTint="F2"/>
              </w:rPr>
            </w:pPr>
            <w:r w:rsidRPr="008A4B01">
              <w:rPr>
                <w:bCs/>
                <w:color w:val="0D0D0D" w:themeColor="text1" w:themeTint="F2"/>
              </w:rPr>
              <w:t xml:space="preserve">МОУ «Основная Общеобразовательная школа </w:t>
            </w:r>
            <w:proofErr w:type="spellStart"/>
            <w:r w:rsidRPr="008A4B01">
              <w:rPr>
                <w:bCs/>
                <w:color w:val="0D0D0D" w:themeColor="text1" w:themeTint="F2"/>
              </w:rPr>
              <w:t>д</w:t>
            </w:r>
            <w:proofErr w:type="gramStart"/>
            <w:r w:rsidRPr="008A4B01">
              <w:rPr>
                <w:bCs/>
                <w:color w:val="0D0D0D" w:themeColor="text1" w:themeTint="F2"/>
              </w:rPr>
              <w:t>.К</w:t>
            </w:r>
            <w:proofErr w:type="gramEnd"/>
            <w:r w:rsidRPr="008A4B01">
              <w:rPr>
                <w:bCs/>
                <w:color w:val="0D0D0D" w:themeColor="text1" w:themeTint="F2"/>
              </w:rPr>
              <w:t>оростелево</w:t>
            </w:r>
            <w:proofErr w:type="spellEnd"/>
            <w:r w:rsidRPr="008A4B01">
              <w:rPr>
                <w:bCs/>
                <w:color w:val="0D0D0D" w:themeColor="text1" w:themeTint="F2"/>
              </w:rPr>
              <w:t>»</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 xml:space="preserve">д. </w:t>
            </w:r>
            <w:proofErr w:type="spellStart"/>
            <w:r w:rsidRPr="008A4B01">
              <w:rPr>
                <w:b w:val="0"/>
                <w:color w:val="0D0D0D" w:themeColor="text1" w:themeTint="F2"/>
              </w:rPr>
              <w:t>Коростелево</w:t>
            </w:r>
            <w:proofErr w:type="spellEnd"/>
            <w:r w:rsidRPr="008A4B01">
              <w:rPr>
                <w:b w:val="0"/>
                <w:color w:val="0D0D0D" w:themeColor="text1" w:themeTint="F2"/>
              </w:rPr>
              <w:t>, д.65</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230</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59</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типовое, 1980 года постройки</w:t>
            </w:r>
          </w:p>
        </w:tc>
      </w:tr>
    </w:tbl>
    <w:p w:rsidR="00CC059B" w:rsidRPr="008A4B01" w:rsidRDefault="00CC059B" w:rsidP="004822F8">
      <w:pPr>
        <w:ind w:firstLine="709"/>
        <w:jc w:val="both"/>
        <w:rPr>
          <w:b/>
          <w:i/>
          <w:color w:val="0D0D0D" w:themeColor="text1" w:themeTint="F2"/>
        </w:rPr>
      </w:pPr>
    </w:p>
    <w:p w:rsidR="00CC059B" w:rsidRPr="008A4B01" w:rsidRDefault="00CC059B" w:rsidP="004822F8">
      <w:pPr>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действует </w:t>
      </w:r>
      <w:r w:rsidR="000566AB">
        <w:rPr>
          <w:color w:val="0D0D0D" w:themeColor="text1" w:themeTint="F2"/>
          <w:sz w:val="26"/>
          <w:szCs w:val="26"/>
        </w:rPr>
        <w:t>три маршрута школьного автобуса.</w:t>
      </w:r>
    </w:p>
    <w:p w:rsidR="00CC059B" w:rsidRPr="00307B01" w:rsidRDefault="00CC059B" w:rsidP="009479DE">
      <w:pPr>
        <w:spacing w:line="360" w:lineRule="auto"/>
        <w:jc w:val="center"/>
        <w:rPr>
          <w:b/>
          <w:color w:val="0D0D0D" w:themeColor="text1" w:themeTint="F2"/>
          <w:sz w:val="26"/>
          <w:szCs w:val="26"/>
        </w:rPr>
      </w:pPr>
      <w:bookmarkStart w:id="146" w:name="_Toc173203499"/>
      <w:bookmarkStart w:id="147" w:name="_Toc185048308"/>
      <w:r w:rsidRPr="00307B01">
        <w:rPr>
          <w:b/>
          <w:color w:val="0D0D0D" w:themeColor="text1" w:themeTint="F2"/>
          <w:sz w:val="26"/>
          <w:szCs w:val="26"/>
        </w:rPr>
        <w:t>Маршруты движения автобусов «Школьный»</w:t>
      </w:r>
      <w:bookmarkEnd w:id="146"/>
      <w:bookmarkEnd w:id="147"/>
    </w:p>
    <w:p w:rsidR="00CC059B" w:rsidRPr="008A4B01" w:rsidRDefault="00CC059B" w:rsidP="00CC059B">
      <w:pPr>
        <w:spacing w:line="276" w:lineRule="auto"/>
        <w:jc w:val="right"/>
        <w:rPr>
          <w:i/>
          <w:color w:val="0D0D0D" w:themeColor="text1" w:themeTint="F2"/>
        </w:rPr>
      </w:pPr>
      <w:r w:rsidRPr="008A4B01">
        <w:rPr>
          <w:i/>
          <w:color w:val="0D0D0D" w:themeColor="text1" w:themeTint="F2"/>
        </w:rPr>
        <w:t>Таблица 1</w:t>
      </w:r>
      <w:r w:rsidR="009479DE" w:rsidRPr="008A4B01">
        <w:rPr>
          <w:i/>
          <w:color w:val="0D0D0D" w:themeColor="text1" w:themeTint="F2"/>
        </w:rPr>
        <w:t>6</w:t>
      </w:r>
    </w:p>
    <w:tbl>
      <w:tblPr>
        <w:tblW w:w="989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3"/>
        <w:gridCol w:w="1343"/>
        <w:gridCol w:w="6559"/>
      </w:tblGrid>
      <w:tr w:rsidR="006E6A1B" w:rsidRPr="008A4B01" w:rsidTr="0039504C">
        <w:tc>
          <w:tcPr>
            <w:tcW w:w="1993" w:type="dxa"/>
            <w:shd w:val="clear" w:color="auto" w:fill="auto"/>
            <w:vAlign w:val="center"/>
          </w:tcPr>
          <w:p w:rsidR="00CC059B" w:rsidRPr="008A4B01" w:rsidRDefault="00CC059B" w:rsidP="0039504C">
            <w:pPr>
              <w:pStyle w:val="afb"/>
              <w:ind w:right="-66"/>
              <w:rPr>
                <w:b/>
                <w:bCs/>
                <w:color w:val="0D0D0D" w:themeColor="text1" w:themeTint="F2"/>
              </w:rPr>
            </w:pPr>
            <w:r w:rsidRPr="008A4B01">
              <w:rPr>
                <w:b/>
                <w:bCs/>
                <w:color w:val="0D0D0D" w:themeColor="text1" w:themeTint="F2"/>
              </w:rPr>
              <w:t>Наименование</w:t>
            </w:r>
          </w:p>
          <w:p w:rsidR="00CC059B" w:rsidRPr="008A4B01" w:rsidRDefault="00CC059B" w:rsidP="0039504C">
            <w:pPr>
              <w:pStyle w:val="afb"/>
              <w:ind w:right="-66"/>
              <w:rPr>
                <w:b/>
                <w:bCs/>
                <w:color w:val="0D0D0D" w:themeColor="text1" w:themeTint="F2"/>
              </w:rPr>
            </w:pPr>
            <w:r w:rsidRPr="008A4B01">
              <w:rPr>
                <w:b/>
                <w:bCs/>
                <w:color w:val="0D0D0D" w:themeColor="text1" w:themeTint="F2"/>
              </w:rPr>
              <w:t>учебного заведения</w:t>
            </w:r>
          </w:p>
        </w:tc>
        <w:tc>
          <w:tcPr>
            <w:tcW w:w="1343" w:type="dxa"/>
            <w:shd w:val="clear" w:color="auto" w:fill="auto"/>
            <w:vAlign w:val="center"/>
          </w:tcPr>
          <w:p w:rsidR="00CC059B" w:rsidRPr="008A4B01" w:rsidRDefault="00CC059B" w:rsidP="0039504C">
            <w:pPr>
              <w:pStyle w:val="afb"/>
              <w:rPr>
                <w:b/>
                <w:bCs/>
                <w:color w:val="0D0D0D" w:themeColor="text1" w:themeTint="F2"/>
              </w:rPr>
            </w:pPr>
            <w:r w:rsidRPr="008A4B01">
              <w:rPr>
                <w:b/>
                <w:bCs/>
                <w:color w:val="0D0D0D" w:themeColor="text1" w:themeTint="F2"/>
              </w:rPr>
              <w:t xml:space="preserve">Протяженность маршрута в </w:t>
            </w:r>
            <w:proofErr w:type="gramStart"/>
            <w:r w:rsidRPr="008A4B01">
              <w:rPr>
                <w:b/>
                <w:bCs/>
                <w:color w:val="0D0D0D" w:themeColor="text1" w:themeTint="F2"/>
              </w:rPr>
              <w:t>км</w:t>
            </w:r>
            <w:proofErr w:type="gramEnd"/>
          </w:p>
        </w:tc>
        <w:tc>
          <w:tcPr>
            <w:tcW w:w="6559" w:type="dxa"/>
            <w:shd w:val="clear" w:color="auto" w:fill="auto"/>
            <w:vAlign w:val="center"/>
          </w:tcPr>
          <w:p w:rsidR="00CC059B" w:rsidRPr="008A4B01" w:rsidRDefault="00CC059B" w:rsidP="0039504C">
            <w:pPr>
              <w:pStyle w:val="afb"/>
              <w:rPr>
                <w:b/>
                <w:bCs/>
                <w:color w:val="0D0D0D" w:themeColor="text1" w:themeTint="F2"/>
              </w:rPr>
            </w:pPr>
            <w:r w:rsidRPr="008A4B01">
              <w:rPr>
                <w:b/>
                <w:bCs/>
                <w:color w:val="0D0D0D" w:themeColor="text1" w:themeTint="F2"/>
              </w:rPr>
              <w:t>Обслуживаемые населенные пункты</w:t>
            </w:r>
          </w:p>
        </w:tc>
      </w:tr>
      <w:tr w:rsidR="006E6A1B" w:rsidRPr="008A4B01" w:rsidTr="009F1D27">
        <w:tc>
          <w:tcPr>
            <w:tcW w:w="1993" w:type="dxa"/>
            <w:shd w:val="clear" w:color="auto" w:fill="auto"/>
            <w:vAlign w:val="center"/>
          </w:tcPr>
          <w:p w:rsidR="00CC059B" w:rsidRPr="008A4B01" w:rsidRDefault="00CC059B" w:rsidP="009F1D27">
            <w:pPr>
              <w:pStyle w:val="afb"/>
              <w:ind w:right="-66"/>
              <w:rPr>
                <w:bCs/>
                <w:color w:val="0D0D0D" w:themeColor="text1" w:themeTint="F2"/>
              </w:rPr>
            </w:pPr>
            <w:r w:rsidRPr="008A4B01">
              <w:rPr>
                <w:bCs/>
                <w:color w:val="0D0D0D" w:themeColor="text1" w:themeTint="F2"/>
              </w:rPr>
              <w:t xml:space="preserve">Школа </w:t>
            </w:r>
            <w:proofErr w:type="spellStart"/>
            <w:r w:rsidRPr="008A4B01">
              <w:rPr>
                <w:bCs/>
                <w:color w:val="0D0D0D" w:themeColor="text1" w:themeTint="F2"/>
              </w:rPr>
              <w:t>д</w:t>
            </w:r>
            <w:proofErr w:type="gramStart"/>
            <w:r w:rsidRPr="008A4B01">
              <w:rPr>
                <w:bCs/>
                <w:color w:val="0D0D0D" w:themeColor="text1" w:themeTint="F2"/>
              </w:rPr>
              <w:t>.К</w:t>
            </w:r>
            <w:proofErr w:type="gramEnd"/>
            <w:r w:rsidRPr="008A4B01">
              <w:rPr>
                <w:bCs/>
                <w:color w:val="0D0D0D" w:themeColor="text1" w:themeTint="F2"/>
              </w:rPr>
              <w:t>оростелево</w:t>
            </w:r>
            <w:proofErr w:type="spellEnd"/>
          </w:p>
        </w:tc>
        <w:tc>
          <w:tcPr>
            <w:tcW w:w="1343" w:type="dxa"/>
            <w:shd w:val="clear" w:color="auto" w:fill="auto"/>
            <w:vAlign w:val="center"/>
          </w:tcPr>
          <w:p w:rsidR="00CC059B" w:rsidRPr="008A4B01" w:rsidRDefault="00CC059B" w:rsidP="009F1D27">
            <w:pPr>
              <w:pStyle w:val="afb"/>
              <w:rPr>
                <w:bCs/>
                <w:color w:val="0D0D0D" w:themeColor="text1" w:themeTint="F2"/>
              </w:rPr>
            </w:pPr>
            <w:r w:rsidRPr="008A4B01">
              <w:rPr>
                <w:bCs/>
                <w:color w:val="0D0D0D" w:themeColor="text1" w:themeTint="F2"/>
              </w:rPr>
              <w:t>117</w:t>
            </w:r>
          </w:p>
        </w:tc>
        <w:tc>
          <w:tcPr>
            <w:tcW w:w="6559" w:type="dxa"/>
            <w:shd w:val="clear" w:color="auto" w:fill="auto"/>
            <w:vAlign w:val="center"/>
          </w:tcPr>
          <w:p w:rsidR="00CC059B" w:rsidRPr="008A4B01" w:rsidRDefault="00CC059B" w:rsidP="009F1D27">
            <w:pPr>
              <w:pStyle w:val="afb"/>
              <w:jc w:val="left"/>
              <w:rPr>
                <w:bCs/>
                <w:color w:val="0D0D0D" w:themeColor="text1" w:themeTint="F2"/>
              </w:rPr>
            </w:pPr>
            <w:r w:rsidRPr="008A4B01">
              <w:rPr>
                <w:bCs/>
                <w:color w:val="0D0D0D" w:themeColor="text1" w:themeTint="F2"/>
              </w:rPr>
              <w:t xml:space="preserve">д. </w:t>
            </w:r>
            <w:proofErr w:type="spellStart"/>
            <w:r w:rsidRPr="008A4B01">
              <w:rPr>
                <w:bCs/>
                <w:color w:val="0D0D0D" w:themeColor="text1" w:themeTint="F2"/>
              </w:rPr>
              <w:t>Медовники</w:t>
            </w:r>
            <w:proofErr w:type="spellEnd"/>
            <w:r w:rsidRPr="008A4B01">
              <w:rPr>
                <w:bCs/>
                <w:color w:val="0D0D0D" w:themeColor="text1" w:themeTint="F2"/>
              </w:rPr>
              <w:t xml:space="preserve">, д. </w:t>
            </w:r>
            <w:proofErr w:type="spellStart"/>
            <w:r w:rsidRPr="008A4B01">
              <w:rPr>
                <w:bCs/>
                <w:color w:val="0D0D0D" w:themeColor="text1" w:themeTint="F2"/>
              </w:rPr>
              <w:t>Межура</w:t>
            </w:r>
            <w:proofErr w:type="spellEnd"/>
            <w:r w:rsidRPr="008A4B01">
              <w:rPr>
                <w:bCs/>
                <w:color w:val="0D0D0D" w:themeColor="text1" w:themeTint="F2"/>
              </w:rPr>
              <w:t xml:space="preserve">, д. </w:t>
            </w:r>
            <w:proofErr w:type="spellStart"/>
            <w:r w:rsidRPr="008A4B01">
              <w:rPr>
                <w:bCs/>
                <w:color w:val="0D0D0D" w:themeColor="text1" w:themeTint="F2"/>
              </w:rPr>
              <w:t>Серединское</w:t>
            </w:r>
            <w:proofErr w:type="spellEnd"/>
            <w:r w:rsidRPr="008A4B01">
              <w:rPr>
                <w:bCs/>
                <w:color w:val="0D0D0D" w:themeColor="text1" w:themeTint="F2"/>
              </w:rPr>
              <w:t xml:space="preserve">, д. Бортники, </w:t>
            </w:r>
            <w:proofErr w:type="spellStart"/>
            <w:r w:rsidRPr="008A4B01">
              <w:rPr>
                <w:bCs/>
                <w:color w:val="0D0D0D" w:themeColor="text1" w:themeTint="F2"/>
              </w:rPr>
              <w:t>д</w:t>
            </w:r>
            <w:proofErr w:type="gramStart"/>
            <w:r w:rsidRPr="008A4B01">
              <w:rPr>
                <w:bCs/>
                <w:color w:val="0D0D0D" w:themeColor="text1" w:themeTint="F2"/>
              </w:rPr>
              <w:t>.Г</w:t>
            </w:r>
            <w:proofErr w:type="gramEnd"/>
            <w:r w:rsidRPr="008A4B01">
              <w:rPr>
                <w:bCs/>
                <w:color w:val="0D0D0D" w:themeColor="text1" w:themeTint="F2"/>
              </w:rPr>
              <w:t>орки</w:t>
            </w:r>
            <w:proofErr w:type="spellEnd"/>
            <w:r w:rsidRPr="008A4B01">
              <w:rPr>
                <w:bCs/>
                <w:color w:val="0D0D0D" w:themeColor="text1" w:themeTint="F2"/>
              </w:rPr>
              <w:t xml:space="preserve">, д. </w:t>
            </w:r>
            <w:proofErr w:type="spellStart"/>
            <w:r w:rsidRPr="008A4B01">
              <w:rPr>
                <w:bCs/>
                <w:color w:val="0D0D0D" w:themeColor="text1" w:themeTint="F2"/>
              </w:rPr>
              <w:t>Пинашино</w:t>
            </w:r>
            <w:proofErr w:type="spellEnd"/>
            <w:r w:rsidRPr="008A4B01">
              <w:rPr>
                <w:bCs/>
                <w:color w:val="0D0D0D" w:themeColor="text1" w:themeTint="F2"/>
              </w:rPr>
              <w:t>,</w:t>
            </w:r>
            <w:r w:rsidR="009F1D27" w:rsidRPr="008A4B01">
              <w:rPr>
                <w:bCs/>
                <w:color w:val="0D0D0D" w:themeColor="text1" w:themeTint="F2"/>
              </w:rPr>
              <w:t xml:space="preserve"> д. </w:t>
            </w:r>
            <w:proofErr w:type="spellStart"/>
            <w:r w:rsidR="009F1D27" w:rsidRPr="008A4B01">
              <w:rPr>
                <w:bCs/>
                <w:color w:val="0D0D0D" w:themeColor="text1" w:themeTint="F2"/>
              </w:rPr>
              <w:t>Ищеино</w:t>
            </w:r>
            <w:proofErr w:type="spellEnd"/>
            <w:r w:rsidR="009F1D27" w:rsidRPr="008A4B01">
              <w:rPr>
                <w:bCs/>
                <w:color w:val="0D0D0D" w:themeColor="text1" w:themeTint="F2"/>
              </w:rPr>
              <w:t xml:space="preserve">, д. </w:t>
            </w:r>
            <w:proofErr w:type="spellStart"/>
            <w:r w:rsidR="009F1D27" w:rsidRPr="008A4B01">
              <w:rPr>
                <w:bCs/>
                <w:color w:val="0D0D0D" w:themeColor="text1" w:themeTint="F2"/>
              </w:rPr>
              <w:t>Бобровники</w:t>
            </w:r>
            <w:proofErr w:type="spellEnd"/>
            <w:r w:rsidR="009F1D27" w:rsidRPr="008A4B01">
              <w:rPr>
                <w:bCs/>
                <w:color w:val="0D0D0D" w:themeColor="text1" w:themeTint="F2"/>
              </w:rPr>
              <w:t>, д. </w:t>
            </w:r>
            <w:proofErr w:type="spellStart"/>
            <w:r w:rsidRPr="008A4B01">
              <w:rPr>
                <w:bCs/>
                <w:color w:val="0D0D0D" w:themeColor="text1" w:themeTint="F2"/>
              </w:rPr>
              <w:t>Гордеево</w:t>
            </w:r>
            <w:proofErr w:type="spellEnd"/>
            <w:r w:rsidRPr="008A4B01">
              <w:rPr>
                <w:bCs/>
                <w:color w:val="0D0D0D" w:themeColor="text1" w:themeTint="F2"/>
              </w:rPr>
              <w:t xml:space="preserve">, </w:t>
            </w:r>
            <w:proofErr w:type="spellStart"/>
            <w:r w:rsidRPr="008A4B01">
              <w:rPr>
                <w:bCs/>
                <w:color w:val="0D0D0D" w:themeColor="text1" w:themeTint="F2"/>
              </w:rPr>
              <w:t>д.Коростелево</w:t>
            </w:r>
            <w:proofErr w:type="spellEnd"/>
          </w:p>
        </w:tc>
      </w:tr>
      <w:tr w:rsidR="006E6A1B" w:rsidRPr="008A4B01" w:rsidTr="009F1D27">
        <w:tc>
          <w:tcPr>
            <w:tcW w:w="1993" w:type="dxa"/>
            <w:shd w:val="clear" w:color="auto" w:fill="auto"/>
            <w:vAlign w:val="center"/>
          </w:tcPr>
          <w:p w:rsidR="00CC059B" w:rsidRPr="008A4B01" w:rsidRDefault="00CC059B" w:rsidP="009F1D27">
            <w:pPr>
              <w:pStyle w:val="afb"/>
              <w:ind w:right="-66"/>
              <w:rPr>
                <w:bCs/>
                <w:color w:val="0D0D0D" w:themeColor="text1" w:themeTint="F2"/>
              </w:rPr>
            </w:pPr>
            <w:r w:rsidRPr="008A4B01">
              <w:rPr>
                <w:bCs/>
                <w:color w:val="0D0D0D" w:themeColor="text1" w:themeTint="F2"/>
              </w:rPr>
              <w:t xml:space="preserve">Школа </w:t>
            </w:r>
            <w:proofErr w:type="spellStart"/>
            <w:r w:rsidRPr="008A4B01">
              <w:rPr>
                <w:bCs/>
                <w:color w:val="0D0D0D" w:themeColor="text1" w:themeTint="F2"/>
              </w:rPr>
              <w:t>д</w:t>
            </w:r>
            <w:proofErr w:type="gramStart"/>
            <w:r w:rsidRPr="008A4B01">
              <w:rPr>
                <w:bCs/>
                <w:color w:val="0D0D0D" w:themeColor="text1" w:themeTint="F2"/>
              </w:rPr>
              <w:t>.А</w:t>
            </w:r>
            <w:proofErr w:type="gramEnd"/>
            <w:r w:rsidRPr="008A4B01">
              <w:rPr>
                <w:bCs/>
                <w:color w:val="0D0D0D" w:themeColor="text1" w:themeTint="F2"/>
              </w:rPr>
              <w:t>брамовское</w:t>
            </w:r>
            <w:proofErr w:type="spellEnd"/>
          </w:p>
        </w:tc>
        <w:tc>
          <w:tcPr>
            <w:tcW w:w="1343" w:type="dxa"/>
            <w:shd w:val="clear" w:color="auto" w:fill="auto"/>
            <w:vAlign w:val="center"/>
          </w:tcPr>
          <w:p w:rsidR="00CC059B" w:rsidRPr="008A4B01" w:rsidRDefault="00CC059B" w:rsidP="009F1D27">
            <w:pPr>
              <w:pStyle w:val="afb"/>
              <w:rPr>
                <w:bCs/>
                <w:color w:val="0D0D0D" w:themeColor="text1" w:themeTint="F2"/>
              </w:rPr>
            </w:pPr>
            <w:r w:rsidRPr="008A4B01">
              <w:rPr>
                <w:bCs/>
                <w:color w:val="0D0D0D" w:themeColor="text1" w:themeTint="F2"/>
              </w:rPr>
              <w:t>192</w:t>
            </w:r>
          </w:p>
        </w:tc>
        <w:tc>
          <w:tcPr>
            <w:tcW w:w="6559" w:type="dxa"/>
            <w:shd w:val="clear" w:color="auto" w:fill="auto"/>
            <w:vAlign w:val="center"/>
          </w:tcPr>
          <w:p w:rsidR="00CC059B" w:rsidRPr="008A4B01" w:rsidRDefault="00CC059B" w:rsidP="009F1D27">
            <w:pPr>
              <w:pStyle w:val="afb"/>
              <w:jc w:val="left"/>
              <w:rPr>
                <w:bCs/>
                <w:color w:val="0D0D0D" w:themeColor="text1" w:themeTint="F2"/>
              </w:rPr>
            </w:pPr>
            <w:proofErr w:type="spellStart"/>
            <w:r w:rsidRPr="008A4B01">
              <w:rPr>
                <w:bCs/>
                <w:color w:val="0D0D0D" w:themeColor="text1" w:themeTint="F2"/>
              </w:rPr>
              <w:t>д</w:t>
            </w:r>
            <w:proofErr w:type="gramStart"/>
            <w:r w:rsidRPr="008A4B01">
              <w:rPr>
                <w:bCs/>
                <w:color w:val="0D0D0D" w:themeColor="text1" w:themeTint="F2"/>
              </w:rPr>
              <w:t>.Т</w:t>
            </w:r>
            <w:proofErr w:type="gramEnd"/>
            <w:r w:rsidRPr="008A4B01">
              <w:rPr>
                <w:bCs/>
                <w:color w:val="0D0D0D" w:themeColor="text1" w:themeTint="F2"/>
              </w:rPr>
              <w:t>ишнево</w:t>
            </w:r>
            <w:proofErr w:type="spellEnd"/>
            <w:r w:rsidRPr="008A4B01">
              <w:rPr>
                <w:bCs/>
                <w:color w:val="0D0D0D" w:themeColor="text1" w:themeTint="F2"/>
              </w:rPr>
              <w:t xml:space="preserve">, </w:t>
            </w:r>
            <w:proofErr w:type="spellStart"/>
            <w:r w:rsidRPr="008A4B01">
              <w:rPr>
                <w:bCs/>
                <w:color w:val="0D0D0D" w:themeColor="text1" w:themeTint="F2"/>
              </w:rPr>
              <w:t>д.Курчино</w:t>
            </w:r>
            <w:proofErr w:type="spellEnd"/>
            <w:r w:rsidRPr="008A4B01">
              <w:rPr>
                <w:bCs/>
                <w:color w:val="0D0D0D" w:themeColor="text1" w:themeTint="F2"/>
              </w:rPr>
              <w:t xml:space="preserve">, </w:t>
            </w:r>
            <w:proofErr w:type="spellStart"/>
            <w:r w:rsidRPr="008A4B01">
              <w:rPr>
                <w:bCs/>
                <w:color w:val="0D0D0D" w:themeColor="text1" w:themeTint="F2"/>
              </w:rPr>
              <w:t>д.Малахово</w:t>
            </w:r>
            <w:proofErr w:type="spellEnd"/>
            <w:r w:rsidRPr="008A4B01">
              <w:rPr>
                <w:bCs/>
                <w:color w:val="0D0D0D" w:themeColor="text1" w:themeTint="F2"/>
              </w:rPr>
              <w:t xml:space="preserve">, </w:t>
            </w:r>
            <w:proofErr w:type="spellStart"/>
            <w:r w:rsidRPr="008A4B01">
              <w:rPr>
                <w:bCs/>
                <w:color w:val="0D0D0D" w:themeColor="text1" w:themeTint="F2"/>
              </w:rPr>
              <w:t>д.Асеньевское</w:t>
            </w:r>
            <w:proofErr w:type="spellEnd"/>
            <w:r w:rsidRPr="008A4B01">
              <w:rPr>
                <w:bCs/>
                <w:color w:val="0D0D0D" w:themeColor="text1" w:themeTint="F2"/>
              </w:rPr>
              <w:t xml:space="preserve">, </w:t>
            </w:r>
            <w:proofErr w:type="spellStart"/>
            <w:r w:rsidRPr="008A4B01">
              <w:rPr>
                <w:bCs/>
                <w:color w:val="0D0D0D" w:themeColor="text1" w:themeTint="F2"/>
              </w:rPr>
              <w:t>д.Асеньевская</w:t>
            </w:r>
            <w:proofErr w:type="spellEnd"/>
            <w:r w:rsidRPr="008A4B01">
              <w:rPr>
                <w:bCs/>
                <w:color w:val="0D0D0D" w:themeColor="text1" w:themeTint="F2"/>
              </w:rPr>
              <w:t xml:space="preserve"> слобода, </w:t>
            </w:r>
            <w:proofErr w:type="spellStart"/>
            <w:r w:rsidRPr="008A4B01">
              <w:rPr>
                <w:bCs/>
                <w:color w:val="0D0D0D" w:themeColor="text1" w:themeTint="F2"/>
              </w:rPr>
              <w:t>д.Тюнино</w:t>
            </w:r>
            <w:proofErr w:type="spellEnd"/>
            <w:r w:rsidRPr="008A4B01">
              <w:rPr>
                <w:bCs/>
                <w:color w:val="0D0D0D" w:themeColor="text1" w:themeTint="F2"/>
              </w:rPr>
              <w:t xml:space="preserve">, </w:t>
            </w:r>
            <w:proofErr w:type="spellStart"/>
            <w:r w:rsidRPr="008A4B01">
              <w:rPr>
                <w:bCs/>
                <w:color w:val="0D0D0D" w:themeColor="text1" w:themeTint="F2"/>
              </w:rPr>
              <w:t>д.Желетово</w:t>
            </w:r>
            <w:proofErr w:type="spellEnd"/>
            <w:r w:rsidRPr="008A4B01">
              <w:rPr>
                <w:bCs/>
                <w:color w:val="0D0D0D" w:themeColor="text1" w:themeTint="F2"/>
              </w:rPr>
              <w:t xml:space="preserve">, </w:t>
            </w:r>
            <w:proofErr w:type="spellStart"/>
            <w:r w:rsidRPr="008A4B01">
              <w:rPr>
                <w:bCs/>
                <w:color w:val="0D0D0D" w:themeColor="text1" w:themeTint="F2"/>
              </w:rPr>
              <w:t>д.Деревеньки</w:t>
            </w:r>
            <w:proofErr w:type="spellEnd"/>
            <w:r w:rsidRPr="008A4B01">
              <w:rPr>
                <w:bCs/>
                <w:color w:val="0D0D0D" w:themeColor="text1" w:themeTint="F2"/>
              </w:rPr>
              <w:t xml:space="preserve">, </w:t>
            </w:r>
            <w:proofErr w:type="spellStart"/>
            <w:r w:rsidRPr="008A4B01">
              <w:rPr>
                <w:bCs/>
                <w:color w:val="0D0D0D" w:themeColor="text1" w:themeTint="F2"/>
              </w:rPr>
              <w:t>д.Абрамовская</w:t>
            </w:r>
            <w:proofErr w:type="spellEnd"/>
            <w:r w:rsidRPr="008A4B01">
              <w:rPr>
                <w:bCs/>
                <w:color w:val="0D0D0D" w:themeColor="text1" w:themeTint="F2"/>
              </w:rPr>
              <w:t xml:space="preserve"> слобода, </w:t>
            </w:r>
            <w:proofErr w:type="spellStart"/>
            <w:r w:rsidRPr="008A4B01">
              <w:rPr>
                <w:bCs/>
                <w:color w:val="0D0D0D" w:themeColor="text1" w:themeTint="F2"/>
              </w:rPr>
              <w:t>д.Коростелево</w:t>
            </w:r>
            <w:proofErr w:type="spellEnd"/>
            <w:r w:rsidRPr="008A4B01">
              <w:rPr>
                <w:bCs/>
                <w:color w:val="0D0D0D" w:themeColor="text1" w:themeTint="F2"/>
              </w:rPr>
              <w:t xml:space="preserve">, </w:t>
            </w:r>
            <w:proofErr w:type="spellStart"/>
            <w:r w:rsidRPr="008A4B01">
              <w:rPr>
                <w:bCs/>
                <w:color w:val="0D0D0D" w:themeColor="text1" w:themeTint="F2"/>
              </w:rPr>
              <w:t>д.Межура</w:t>
            </w:r>
            <w:proofErr w:type="spellEnd"/>
            <w:r w:rsidRPr="008A4B01">
              <w:rPr>
                <w:bCs/>
                <w:color w:val="0D0D0D" w:themeColor="text1" w:themeTint="F2"/>
              </w:rPr>
              <w:t>,</w:t>
            </w:r>
            <w:r w:rsidR="009F1D27" w:rsidRPr="008A4B01">
              <w:rPr>
                <w:bCs/>
                <w:color w:val="0D0D0D" w:themeColor="text1" w:themeTint="F2"/>
              </w:rPr>
              <w:t xml:space="preserve"> </w:t>
            </w:r>
            <w:r w:rsidRPr="008A4B01">
              <w:rPr>
                <w:bCs/>
                <w:color w:val="0D0D0D" w:themeColor="text1" w:themeTint="F2"/>
              </w:rPr>
              <w:t xml:space="preserve">д. </w:t>
            </w:r>
            <w:proofErr w:type="spellStart"/>
            <w:r w:rsidRPr="008A4B01">
              <w:rPr>
                <w:bCs/>
                <w:color w:val="0D0D0D" w:themeColor="text1" w:themeTint="F2"/>
              </w:rPr>
              <w:t>Серединское</w:t>
            </w:r>
            <w:proofErr w:type="spellEnd"/>
          </w:p>
        </w:tc>
      </w:tr>
      <w:tr w:rsidR="006E6A1B" w:rsidRPr="008A4B01" w:rsidTr="009F1D27">
        <w:trPr>
          <w:trHeight w:val="800"/>
        </w:trPr>
        <w:tc>
          <w:tcPr>
            <w:tcW w:w="1993" w:type="dxa"/>
            <w:shd w:val="clear" w:color="auto" w:fill="auto"/>
            <w:vAlign w:val="center"/>
          </w:tcPr>
          <w:p w:rsidR="00CC059B" w:rsidRPr="008A4B01" w:rsidRDefault="00CC059B" w:rsidP="009F1D27">
            <w:pPr>
              <w:pStyle w:val="afb"/>
              <w:ind w:right="-66"/>
              <w:rPr>
                <w:bCs/>
                <w:color w:val="0D0D0D" w:themeColor="text1" w:themeTint="F2"/>
              </w:rPr>
            </w:pPr>
            <w:r w:rsidRPr="008A4B01">
              <w:rPr>
                <w:bCs/>
                <w:color w:val="0D0D0D" w:themeColor="text1" w:themeTint="F2"/>
              </w:rPr>
              <w:t xml:space="preserve">Школа </w:t>
            </w:r>
            <w:proofErr w:type="spellStart"/>
            <w:r w:rsidRPr="008A4B01">
              <w:rPr>
                <w:bCs/>
                <w:color w:val="0D0D0D" w:themeColor="text1" w:themeTint="F2"/>
              </w:rPr>
              <w:t>д</w:t>
            </w:r>
            <w:proofErr w:type="gramStart"/>
            <w:r w:rsidRPr="008A4B01">
              <w:rPr>
                <w:bCs/>
                <w:color w:val="0D0D0D" w:themeColor="text1" w:themeTint="F2"/>
              </w:rPr>
              <w:t>.Б</w:t>
            </w:r>
            <w:proofErr w:type="gramEnd"/>
            <w:r w:rsidRPr="008A4B01">
              <w:rPr>
                <w:bCs/>
                <w:color w:val="0D0D0D" w:themeColor="text1" w:themeTint="F2"/>
              </w:rPr>
              <w:t>орисово</w:t>
            </w:r>
            <w:proofErr w:type="spellEnd"/>
          </w:p>
        </w:tc>
        <w:tc>
          <w:tcPr>
            <w:tcW w:w="1343" w:type="dxa"/>
            <w:shd w:val="clear" w:color="auto" w:fill="auto"/>
            <w:vAlign w:val="center"/>
          </w:tcPr>
          <w:p w:rsidR="00CC059B" w:rsidRPr="008A4B01" w:rsidRDefault="00CC059B" w:rsidP="009F1D27">
            <w:pPr>
              <w:pStyle w:val="afb"/>
              <w:rPr>
                <w:bCs/>
                <w:color w:val="0D0D0D" w:themeColor="text1" w:themeTint="F2"/>
              </w:rPr>
            </w:pPr>
            <w:r w:rsidRPr="008A4B01">
              <w:rPr>
                <w:bCs/>
                <w:color w:val="0D0D0D" w:themeColor="text1" w:themeTint="F2"/>
              </w:rPr>
              <w:t>150</w:t>
            </w:r>
          </w:p>
        </w:tc>
        <w:tc>
          <w:tcPr>
            <w:tcW w:w="6559" w:type="dxa"/>
            <w:shd w:val="clear" w:color="auto" w:fill="auto"/>
            <w:vAlign w:val="center"/>
          </w:tcPr>
          <w:p w:rsidR="00CC059B" w:rsidRPr="008A4B01" w:rsidRDefault="00CC059B" w:rsidP="009F1D27">
            <w:pPr>
              <w:pStyle w:val="afb"/>
              <w:jc w:val="left"/>
              <w:rPr>
                <w:bCs/>
                <w:color w:val="0D0D0D" w:themeColor="text1" w:themeTint="F2"/>
              </w:rPr>
            </w:pPr>
            <w:proofErr w:type="spellStart"/>
            <w:r w:rsidRPr="008A4B01">
              <w:rPr>
                <w:bCs/>
                <w:color w:val="0D0D0D" w:themeColor="text1" w:themeTint="F2"/>
              </w:rPr>
              <w:t>д</w:t>
            </w:r>
            <w:proofErr w:type="gramStart"/>
            <w:r w:rsidRPr="008A4B01">
              <w:rPr>
                <w:bCs/>
                <w:color w:val="0D0D0D" w:themeColor="text1" w:themeTint="F2"/>
              </w:rPr>
              <w:t>.Д</w:t>
            </w:r>
            <w:proofErr w:type="gramEnd"/>
            <w:r w:rsidRPr="008A4B01">
              <w:rPr>
                <w:bCs/>
                <w:color w:val="0D0D0D" w:themeColor="text1" w:themeTint="F2"/>
              </w:rPr>
              <w:t>ылдино</w:t>
            </w:r>
            <w:proofErr w:type="spellEnd"/>
            <w:r w:rsidRPr="008A4B01">
              <w:rPr>
                <w:bCs/>
                <w:color w:val="0D0D0D" w:themeColor="text1" w:themeTint="F2"/>
              </w:rPr>
              <w:t xml:space="preserve">, </w:t>
            </w:r>
            <w:proofErr w:type="spellStart"/>
            <w:r w:rsidRPr="008A4B01">
              <w:rPr>
                <w:bCs/>
                <w:color w:val="0D0D0D" w:themeColor="text1" w:themeTint="F2"/>
              </w:rPr>
              <w:t>д.Федорино</w:t>
            </w:r>
            <w:proofErr w:type="spellEnd"/>
            <w:r w:rsidRPr="008A4B01">
              <w:rPr>
                <w:bCs/>
                <w:color w:val="0D0D0D" w:themeColor="text1" w:themeTint="F2"/>
              </w:rPr>
              <w:t xml:space="preserve">, </w:t>
            </w:r>
            <w:proofErr w:type="spellStart"/>
            <w:r w:rsidRPr="008A4B01">
              <w:rPr>
                <w:bCs/>
                <w:color w:val="0D0D0D" w:themeColor="text1" w:themeTint="F2"/>
              </w:rPr>
              <w:t>д.Ищеино</w:t>
            </w:r>
            <w:proofErr w:type="spellEnd"/>
            <w:r w:rsidRPr="008A4B01">
              <w:rPr>
                <w:bCs/>
                <w:color w:val="0D0D0D" w:themeColor="text1" w:themeTint="F2"/>
              </w:rPr>
              <w:t xml:space="preserve">, </w:t>
            </w:r>
            <w:proofErr w:type="spellStart"/>
            <w:r w:rsidRPr="008A4B01">
              <w:rPr>
                <w:bCs/>
                <w:color w:val="0D0D0D" w:themeColor="text1" w:themeTint="F2"/>
              </w:rPr>
              <w:t>д.Зеленино</w:t>
            </w:r>
            <w:proofErr w:type="spellEnd"/>
            <w:r w:rsidRPr="008A4B01">
              <w:rPr>
                <w:bCs/>
                <w:color w:val="0D0D0D" w:themeColor="text1" w:themeTint="F2"/>
              </w:rPr>
              <w:t xml:space="preserve">, </w:t>
            </w:r>
            <w:proofErr w:type="spellStart"/>
            <w:r w:rsidRPr="008A4B01">
              <w:rPr>
                <w:bCs/>
                <w:color w:val="0D0D0D" w:themeColor="text1" w:themeTint="F2"/>
              </w:rPr>
              <w:t>д.Гордеево</w:t>
            </w:r>
            <w:proofErr w:type="spellEnd"/>
            <w:r w:rsidRPr="008A4B01">
              <w:rPr>
                <w:bCs/>
                <w:color w:val="0D0D0D" w:themeColor="text1" w:themeTint="F2"/>
              </w:rPr>
              <w:t xml:space="preserve">, </w:t>
            </w:r>
            <w:proofErr w:type="spellStart"/>
            <w:r w:rsidRPr="008A4B01">
              <w:rPr>
                <w:bCs/>
                <w:color w:val="0D0D0D" w:themeColor="text1" w:themeTint="F2"/>
              </w:rPr>
              <w:t>д.Борисово</w:t>
            </w:r>
            <w:proofErr w:type="spellEnd"/>
            <w:r w:rsidRPr="008A4B01">
              <w:rPr>
                <w:bCs/>
                <w:color w:val="0D0D0D" w:themeColor="text1" w:themeTint="F2"/>
              </w:rPr>
              <w:t xml:space="preserve">, </w:t>
            </w:r>
            <w:proofErr w:type="spellStart"/>
            <w:r w:rsidRPr="008A4B01">
              <w:rPr>
                <w:bCs/>
                <w:color w:val="0D0D0D" w:themeColor="text1" w:themeTint="F2"/>
              </w:rPr>
              <w:t>д.Коростелево</w:t>
            </w:r>
            <w:proofErr w:type="spellEnd"/>
          </w:p>
        </w:tc>
      </w:tr>
    </w:tbl>
    <w:p w:rsidR="00CC059B" w:rsidRDefault="00CC059B" w:rsidP="004822F8">
      <w:pPr>
        <w:ind w:firstLine="709"/>
        <w:jc w:val="both"/>
        <w:rPr>
          <w:b/>
          <w:i/>
          <w:color w:val="0D0D0D" w:themeColor="text1" w:themeTint="F2"/>
        </w:rPr>
      </w:pPr>
    </w:p>
    <w:p w:rsidR="00F8745D" w:rsidRPr="00F8745D" w:rsidRDefault="00F8745D" w:rsidP="00F8745D">
      <w:pPr>
        <w:ind w:firstLine="709"/>
        <w:jc w:val="both"/>
        <w:rPr>
          <w:color w:val="0D0D0D" w:themeColor="text1" w:themeTint="F2"/>
          <w:sz w:val="26"/>
          <w:szCs w:val="26"/>
        </w:rPr>
      </w:pPr>
      <w:r w:rsidRPr="00F8745D">
        <w:rPr>
          <w:color w:val="0D0D0D" w:themeColor="text1" w:themeTint="F2"/>
          <w:sz w:val="26"/>
          <w:szCs w:val="26"/>
        </w:rPr>
        <w:t>На расчетный срок строительство новых объектов не планируется.</w:t>
      </w:r>
      <w:r>
        <w:rPr>
          <w:color w:val="0D0D0D" w:themeColor="text1" w:themeTint="F2"/>
          <w:sz w:val="26"/>
          <w:szCs w:val="26"/>
        </w:rPr>
        <w:t xml:space="preserve"> </w:t>
      </w:r>
      <w:r w:rsidR="00097D85">
        <w:rPr>
          <w:color w:val="0D0D0D" w:themeColor="text1" w:themeTint="F2"/>
          <w:sz w:val="26"/>
          <w:szCs w:val="26"/>
        </w:rPr>
        <w:t xml:space="preserve">Население </w:t>
      </w:r>
      <w:r>
        <w:rPr>
          <w:color w:val="0D0D0D" w:themeColor="text1" w:themeTint="F2"/>
          <w:sz w:val="26"/>
          <w:szCs w:val="26"/>
        </w:rPr>
        <w:t xml:space="preserve">и перспективные жители новой жилой застройки будут использовать существующие объекты образования </w:t>
      </w:r>
      <w:r w:rsidR="001C19D1">
        <w:rPr>
          <w:color w:val="0D0D0D" w:themeColor="text1" w:themeTint="F2"/>
          <w:sz w:val="26"/>
          <w:szCs w:val="26"/>
        </w:rPr>
        <w:t xml:space="preserve">и воспитания </w:t>
      </w:r>
      <w:r>
        <w:rPr>
          <w:color w:val="0D0D0D" w:themeColor="text1" w:themeTint="F2"/>
          <w:sz w:val="26"/>
          <w:szCs w:val="26"/>
        </w:rPr>
        <w:t xml:space="preserve">сельского поселения и </w:t>
      </w:r>
      <w:r w:rsidR="00097D85">
        <w:rPr>
          <w:color w:val="0D0D0D" w:themeColor="text1" w:themeTint="F2"/>
          <w:sz w:val="26"/>
          <w:szCs w:val="26"/>
        </w:rPr>
        <w:t xml:space="preserve">объекты в </w:t>
      </w:r>
      <w:r>
        <w:rPr>
          <w:color w:val="0D0D0D" w:themeColor="text1" w:themeTint="F2"/>
          <w:sz w:val="26"/>
          <w:szCs w:val="26"/>
        </w:rPr>
        <w:t>г. Боровск.</w:t>
      </w:r>
    </w:p>
    <w:p w:rsidR="004822F8" w:rsidRPr="008A4B01" w:rsidRDefault="004822F8" w:rsidP="009F1D27">
      <w:pPr>
        <w:pStyle w:val="afff6"/>
        <w:suppressAutoHyphens/>
        <w:spacing w:line="276" w:lineRule="auto"/>
        <w:rPr>
          <w:i/>
          <w:color w:val="0D0D0D" w:themeColor="text1" w:themeTint="F2"/>
          <w:sz w:val="26"/>
          <w:szCs w:val="26"/>
        </w:rPr>
      </w:pPr>
      <w:r w:rsidRPr="008A4B01">
        <w:rPr>
          <w:i/>
          <w:color w:val="0D0D0D" w:themeColor="text1" w:themeTint="F2"/>
          <w:sz w:val="26"/>
          <w:szCs w:val="26"/>
        </w:rPr>
        <w:lastRenderedPageBreak/>
        <w:t>Учреждения здравоохранения</w:t>
      </w:r>
    </w:p>
    <w:p w:rsidR="009F1D27" w:rsidRPr="008A4B01" w:rsidRDefault="009F1D27" w:rsidP="009F1D27">
      <w:pPr>
        <w:pStyle w:val="Main0"/>
        <w:spacing w:line="276" w:lineRule="auto"/>
        <w:rPr>
          <w:color w:val="0D0D0D" w:themeColor="text1" w:themeTint="F2"/>
          <w:sz w:val="26"/>
          <w:szCs w:val="26"/>
        </w:rPr>
      </w:pPr>
      <w:r w:rsidRPr="008A4B01">
        <w:rPr>
          <w:color w:val="0D0D0D" w:themeColor="text1" w:themeTint="F2"/>
          <w:sz w:val="26"/>
          <w:szCs w:val="26"/>
        </w:rPr>
        <w:t xml:space="preserve">В настоящее время на территории муниципального образования расположено </w:t>
      </w:r>
      <w:r w:rsidR="006920DD">
        <w:rPr>
          <w:color w:val="0D0D0D" w:themeColor="text1" w:themeTint="F2"/>
          <w:sz w:val="26"/>
          <w:szCs w:val="26"/>
        </w:rPr>
        <w:t>три</w:t>
      </w:r>
      <w:r w:rsidRPr="008A4B01">
        <w:rPr>
          <w:color w:val="0D0D0D" w:themeColor="text1" w:themeTint="F2"/>
          <w:sz w:val="26"/>
          <w:szCs w:val="26"/>
        </w:rPr>
        <w:t xml:space="preserve"> фельдшерско-акушерских пункта. </w:t>
      </w:r>
    </w:p>
    <w:p w:rsidR="009479DE" w:rsidRPr="00307B01" w:rsidRDefault="009479DE" w:rsidP="009479DE">
      <w:pPr>
        <w:spacing w:line="360" w:lineRule="auto"/>
        <w:jc w:val="center"/>
        <w:rPr>
          <w:b/>
          <w:color w:val="0D0D0D" w:themeColor="text1" w:themeTint="F2"/>
          <w:sz w:val="26"/>
          <w:szCs w:val="26"/>
        </w:rPr>
      </w:pPr>
      <w:r w:rsidRPr="00307B01">
        <w:rPr>
          <w:b/>
          <w:color w:val="0D0D0D" w:themeColor="text1" w:themeTint="F2"/>
          <w:sz w:val="26"/>
          <w:szCs w:val="26"/>
        </w:rPr>
        <w:t>Фельдшерско-акушерские пункты сельского поселения</w:t>
      </w:r>
    </w:p>
    <w:p w:rsidR="009F1D27" w:rsidRPr="008A4B01" w:rsidRDefault="009F1D27" w:rsidP="009F1D27">
      <w:pPr>
        <w:spacing w:line="276" w:lineRule="auto"/>
        <w:jc w:val="right"/>
        <w:rPr>
          <w:i/>
          <w:color w:val="0D0D0D" w:themeColor="text1" w:themeTint="F2"/>
        </w:rPr>
      </w:pPr>
      <w:r w:rsidRPr="008A4B01">
        <w:rPr>
          <w:i/>
          <w:color w:val="0D0D0D" w:themeColor="text1" w:themeTint="F2"/>
        </w:rPr>
        <w:t>Таблица 1</w:t>
      </w:r>
      <w:r w:rsidR="009479DE" w:rsidRPr="008A4B01">
        <w:rPr>
          <w:i/>
          <w:color w:val="0D0D0D" w:themeColor="text1" w:themeTint="F2"/>
        </w:rPr>
        <w:t>7</w:t>
      </w:r>
    </w:p>
    <w:tbl>
      <w:tblPr>
        <w:tblW w:w="103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1941"/>
        <w:gridCol w:w="1714"/>
        <w:gridCol w:w="2410"/>
        <w:gridCol w:w="2126"/>
      </w:tblGrid>
      <w:tr w:rsidR="006E6A1B" w:rsidRPr="008A4B01" w:rsidTr="0039504C">
        <w:tc>
          <w:tcPr>
            <w:tcW w:w="2129"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Наименование учреждения</w:t>
            </w:r>
          </w:p>
        </w:tc>
        <w:tc>
          <w:tcPr>
            <w:tcW w:w="1941"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Адрес</w:t>
            </w:r>
          </w:p>
        </w:tc>
        <w:tc>
          <w:tcPr>
            <w:tcW w:w="1714"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Количество посещений в смену</w:t>
            </w:r>
          </w:p>
        </w:tc>
        <w:tc>
          <w:tcPr>
            <w:tcW w:w="2410"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Численность обслуживающего персонала</w:t>
            </w:r>
          </w:p>
        </w:tc>
        <w:tc>
          <w:tcPr>
            <w:tcW w:w="2126"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Здание</w:t>
            </w:r>
          </w:p>
        </w:tc>
      </w:tr>
      <w:tr w:rsidR="006E6A1B" w:rsidRPr="008A4B01" w:rsidTr="009F1D27">
        <w:tc>
          <w:tcPr>
            <w:tcW w:w="2129"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ФАП</w:t>
            </w:r>
          </w:p>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w:t>
            </w:r>
            <w:r w:rsidR="009E5D92" w:rsidRPr="008A4B01">
              <w:rPr>
                <w:bCs/>
                <w:color w:val="0D0D0D" w:themeColor="text1" w:themeTint="F2"/>
                <w:szCs w:val="24"/>
              </w:rPr>
              <w:t xml:space="preserve"> </w:t>
            </w:r>
            <w:r w:rsidRPr="008A4B01">
              <w:rPr>
                <w:bCs/>
                <w:color w:val="0D0D0D" w:themeColor="text1" w:themeTint="F2"/>
                <w:szCs w:val="24"/>
              </w:rPr>
              <w:t>Асеньевское</w:t>
            </w:r>
          </w:p>
        </w:tc>
        <w:tc>
          <w:tcPr>
            <w:tcW w:w="1941"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proofErr w:type="spellStart"/>
            <w:r w:rsidRPr="008A4B01">
              <w:rPr>
                <w:bCs/>
                <w:color w:val="0D0D0D" w:themeColor="text1" w:themeTint="F2"/>
                <w:szCs w:val="24"/>
              </w:rPr>
              <w:t>д</w:t>
            </w:r>
            <w:proofErr w:type="gramStart"/>
            <w:r w:rsidRPr="008A4B01">
              <w:rPr>
                <w:bCs/>
                <w:color w:val="0D0D0D" w:themeColor="text1" w:themeTint="F2"/>
                <w:szCs w:val="24"/>
              </w:rPr>
              <w:t>.А</w:t>
            </w:r>
            <w:proofErr w:type="gramEnd"/>
            <w:r w:rsidRPr="008A4B01">
              <w:rPr>
                <w:bCs/>
                <w:color w:val="0D0D0D" w:themeColor="text1" w:themeTint="F2"/>
                <w:szCs w:val="24"/>
              </w:rPr>
              <w:t>сеньевское</w:t>
            </w:r>
            <w:proofErr w:type="spellEnd"/>
            <w:r w:rsidRPr="008A4B01">
              <w:rPr>
                <w:bCs/>
                <w:color w:val="0D0D0D" w:themeColor="text1" w:themeTint="F2"/>
                <w:szCs w:val="24"/>
              </w:rPr>
              <w:t xml:space="preserve">, </w:t>
            </w:r>
            <w:proofErr w:type="spellStart"/>
            <w:r w:rsidRPr="008A4B01">
              <w:rPr>
                <w:bCs/>
                <w:color w:val="0D0D0D" w:themeColor="text1" w:themeTint="F2"/>
                <w:szCs w:val="24"/>
              </w:rPr>
              <w:t>ул.Центральная</w:t>
            </w:r>
            <w:proofErr w:type="spellEnd"/>
            <w:r w:rsidRPr="008A4B01">
              <w:rPr>
                <w:bCs/>
                <w:color w:val="0D0D0D" w:themeColor="text1" w:themeTint="F2"/>
                <w:szCs w:val="24"/>
              </w:rPr>
              <w:t>, д.5А</w:t>
            </w:r>
          </w:p>
        </w:tc>
        <w:tc>
          <w:tcPr>
            <w:tcW w:w="1714"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20</w:t>
            </w:r>
          </w:p>
        </w:tc>
        <w:tc>
          <w:tcPr>
            <w:tcW w:w="2410"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1</w:t>
            </w:r>
          </w:p>
        </w:tc>
        <w:tc>
          <w:tcPr>
            <w:tcW w:w="2126"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приспособленное</w:t>
            </w:r>
          </w:p>
        </w:tc>
      </w:tr>
      <w:tr w:rsidR="006E6A1B" w:rsidRPr="008A4B01" w:rsidTr="009F1D27">
        <w:tc>
          <w:tcPr>
            <w:tcW w:w="2129"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ФАП</w:t>
            </w:r>
          </w:p>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w:t>
            </w:r>
            <w:r w:rsidR="009E5D92" w:rsidRPr="008A4B01">
              <w:rPr>
                <w:bCs/>
                <w:color w:val="0D0D0D" w:themeColor="text1" w:themeTint="F2"/>
                <w:szCs w:val="24"/>
              </w:rPr>
              <w:t xml:space="preserve"> </w:t>
            </w:r>
            <w:r w:rsidRPr="008A4B01">
              <w:rPr>
                <w:bCs/>
                <w:color w:val="0D0D0D" w:themeColor="text1" w:themeTint="F2"/>
                <w:szCs w:val="24"/>
              </w:rPr>
              <w:t>Борисово</w:t>
            </w:r>
          </w:p>
        </w:tc>
        <w:tc>
          <w:tcPr>
            <w:tcW w:w="1941"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proofErr w:type="spellStart"/>
            <w:r w:rsidRPr="008A4B01">
              <w:rPr>
                <w:bCs/>
                <w:color w:val="0D0D0D" w:themeColor="text1" w:themeTint="F2"/>
                <w:szCs w:val="24"/>
              </w:rPr>
              <w:t>д</w:t>
            </w:r>
            <w:proofErr w:type="gramStart"/>
            <w:r w:rsidRPr="008A4B01">
              <w:rPr>
                <w:bCs/>
                <w:color w:val="0D0D0D" w:themeColor="text1" w:themeTint="F2"/>
                <w:szCs w:val="24"/>
              </w:rPr>
              <w:t>.Б</w:t>
            </w:r>
            <w:proofErr w:type="gramEnd"/>
            <w:r w:rsidRPr="008A4B01">
              <w:rPr>
                <w:bCs/>
                <w:color w:val="0D0D0D" w:themeColor="text1" w:themeTint="F2"/>
                <w:szCs w:val="24"/>
              </w:rPr>
              <w:t>орисово</w:t>
            </w:r>
            <w:proofErr w:type="spellEnd"/>
            <w:r w:rsidRPr="008A4B01">
              <w:rPr>
                <w:bCs/>
                <w:color w:val="0D0D0D" w:themeColor="text1" w:themeTint="F2"/>
                <w:szCs w:val="24"/>
              </w:rPr>
              <w:t xml:space="preserve">, </w:t>
            </w:r>
            <w:proofErr w:type="spellStart"/>
            <w:r w:rsidRPr="008A4B01">
              <w:rPr>
                <w:bCs/>
                <w:color w:val="0D0D0D" w:themeColor="text1" w:themeTint="F2"/>
                <w:szCs w:val="24"/>
              </w:rPr>
              <w:t>ул.Центральная</w:t>
            </w:r>
            <w:proofErr w:type="spellEnd"/>
            <w:r w:rsidRPr="008A4B01">
              <w:rPr>
                <w:bCs/>
                <w:color w:val="0D0D0D" w:themeColor="text1" w:themeTint="F2"/>
                <w:szCs w:val="24"/>
              </w:rPr>
              <w:t>, д.28</w:t>
            </w:r>
          </w:p>
        </w:tc>
        <w:tc>
          <w:tcPr>
            <w:tcW w:w="1714"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20</w:t>
            </w:r>
          </w:p>
        </w:tc>
        <w:tc>
          <w:tcPr>
            <w:tcW w:w="2410"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w:t>
            </w:r>
          </w:p>
        </w:tc>
        <w:tc>
          <w:tcPr>
            <w:tcW w:w="2126"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приспособленное</w:t>
            </w:r>
          </w:p>
        </w:tc>
      </w:tr>
      <w:tr w:rsidR="006E6A1B" w:rsidRPr="008A4B01" w:rsidTr="009F1D27">
        <w:tc>
          <w:tcPr>
            <w:tcW w:w="2129"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ФАП</w:t>
            </w:r>
          </w:p>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w:t>
            </w:r>
            <w:r w:rsidR="009E5D92" w:rsidRPr="008A4B01">
              <w:rPr>
                <w:bCs/>
                <w:color w:val="0D0D0D" w:themeColor="text1" w:themeTint="F2"/>
                <w:szCs w:val="24"/>
              </w:rPr>
              <w:t xml:space="preserve"> </w:t>
            </w:r>
            <w:proofErr w:type="spellStart"/>
            <w:r w:rsidRPr="008A4B01">
              <w:rPr>
                <w:bCs/>
                <w:color w:val="0D0D0D" w:themeColor="text1" w:themeTint="F2"/>
                <w:szCs w:val="24"/>
              </w:rPr>
              <w:t>Коростелево</w:t>
            </w:r>
            <w:proofErr w:type="spellEnd"/>
          </w:p>
        </w:tc>
        <w:tc>
          <w:tcPr>
            <w:tcW w:w="1941"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proofErr w:type="spellStart"/>
            <w:r w:rsidRPr="008A4B01">
              <w:rPr>
                <w:bCs/>
                <w:color w:val="0D0D0D" w:themeColor="text1" w:themeTint="F2"/>
                <w:szCs w:val="24"/>
              </w:rPr>
              <w:t>д</w:t>
            </w:r>
            <w:proofErr w:type="gramStart"/>
            <w:r w:rsidRPr="008A4B01">
              <w:rPr>
                <w:bCs/>
                <w:color w:val="0D0D0D" w:themeColor="text1" w:themeTint="F2"/>
                <w:szCs w:val="24"/>
              </w:rPr>
              <w:t>.К</w:t>
            </w:r>
            <w:proofErr w:type="gramEnd"/>
            <w:r w:rsidRPr="008A4B01">
              <w:rPr>
                <w:bCs/>
                <w:color w:val="0D0D0D" w:themeColor="text1" w:themeTint="F2"/>
                <w:szCs w:val="24"/>
              </w:rPr>
              <w:t>оростелево</w:t>
            </w:r>
            <w:proofErr w:type="spellEnd"/>
            <w:r w:rsidRPr="008A4B01">
              <w:rPr>
                <w:bCs/>
                <w:color w:val="0D0D0D" w:themeColor="text1" w:themeTint="F2"/>
                <w:szCs w:val="24"/>
              </w:rPr>
              <w:t>, д. 44А</w:t>
            </w:r>
          </w:p>
        </w:tc>
        <w:tc>
          <w:tcPr>
            <w:tcW w:w="1714"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20</w:t>
            </w:r>
          </w:p>
        </w:tc>
        <w:tc>
          <w:tcPr>
            <w:tcW w:w="2410"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1</w:t>
            </w:r>
          </w:p>
        </w:tc>
        <w:tc>
          <w:tcPr>
            <w:tcW w:w="2126"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приспособленное</w:t>
            </w:r>
          </w:p>
        </w:tc>
      </w:tr>
      <w:tr w:rsidR="002B5961" w:rsidRPr="008A4B01" w:rsidTr="009F1D27">
        <w:tc>
          <w:tcPr>
            <w:tcW w:w="2129" w:type="dxa"/>
            <w:shd w:val="clear" w:color="auto" w:fill="auto"/>
            <w:vAlign w:val="center"/>
          </w:tcPr>
          <w:p w:rsidR="002B5961" w:rsidRPr="002B5961" w:rsidRDefault="002B5961" w:rsidP="002B5961">
            <w:pPr>
              <w:pStyle w:val="Main0"/>
              <w:spacing w:line="240" w:lineRule="auto"/>
              <w:ind w:firstLine="0"/>
              <w:jc w:val="center"/>
              <w:rPr>
                <w:bCs/>
                <w:color w:val="0D0D0D" w:themeColor="text1" w:themeTint="F2"/>
                <w:szCs w:val="24"/>
              </w:rPr>
            </w:pPr>
            <w:r w:rsidRPr="002B5961">
              <w:rPr>
                <w:bCs/>
                <w:color w:val="0D0D0D" w:themeColor="text1" w:themeTint="F2"/>
                <w:szCs w:val="24"/>
              </w:rPr>
              <w:t>ФАП</w:t>
            </w:r>
          </w:p>
          <w:p w:rsidR="002B5961" w:rsidRPr="002B5961" w:rsidRDefault="002B5961" w:rsidP="002B5961">
            <w:pPr>
              <w:pStyle w:val="Main0"/>
              <w:spacing w:line="240" w:lineRule="auto"/>
              <w:ind w:firstLine="0"/>
              <w:jc w:val="center"/>
              <w:rPr>
                <w:bCs/>
                <w:color w:val="0D0D0D" w:themeColor="text1" w:themeTint="F2"/>
                <w:szCs w:val="24"/>
              </w:rPr>
            </w:pPr>
            <w:r w:rsidRPr="002B5961">
              <w:rPr>
                <w:bCs/>
                <w:szCs w:val="24"/>
                <w:lang w:eastAsia="ru-RU"/>
              </w:rPr>
              <w:t xml:space="preserve">д. </w:t>
            </w:r>
            <w:proofErr w:type="spellStart"/>
            <w:r w:rsidRPr="002B5961">
              <w:rPr>
                <w:bCs/>
                <w:szCs w:val="24"/>
                <w:lang w:eastAsia="ru-RU"/>
              </w:rPr>
              <w:t>Серединское</w:t>
            </w:r>
            <w:proofErr w:type="spellEnd"/>
          </w:p>
        </w:tc>
        <w:tc>
          <w:tcPr>
            <w:tcW w:w="1941" w:type="dxa"/>
            <w:shd w:val="clear" w:color="auto" w:fill="auto"/>
            <w:vAlign w:val="center"/>
          </w:tcPr>
          <w:p w:rsidR="002B5961" w:rsidRPr="002B5961" w:rsidRDefault="002B5961" w:rsidP="002B5961">
            <w:pPr>
              <w:pStyle w:val="Main0"/>
              <w:spacing w:line="240" w:lineRule="auto"/>
              <w:ind w:firstLine="0"/>
              <w:jc w:val="center"/>
              <w:rPr>
                <w:bCs/>
                <w:color w:val="0D0D0D" w:themeColor="text1" w:themeTint="F2"/>
                <w:szCs w:val="24"/>
              </w:rPr>
            </w:pPr>
            <w:r w:rsidRPr="002B5961">
              <w:rPr>
                <w:bCs/>
                <w:szCs w:val="24"/>
                <w:lang w:eastAsia="ru-RU"/>
              </w:rPr>
              <w:t xml:space="preserve">д. </w:t>
            </w:r>
            <w:proofErr w:type="spellStart"/>
            <w:r w:rsidRPr="002B5961">
              <w:rPr>
                <w:bCs/>
                <w:szCs w:val="24"/>
                <w:lang w:eastAsia="ru-RU"/>
              </w:rPr>
              <w:t>Серединское</w:t>
            </w:r>
            <w:proofErr w:type="spellEnd"/>
          </w:p>
        </w:tc>
        <w:tc>
          <w:tcPr>
            <w:tcW w:w="1714" w:type="dxa"/>
            <w:shd w:val="clear" w:color="auto" w:fill="auto"/>
            <w:vAlign w:val="center"/>
          </w:tcPr>
          <w:p w:rsidR="002B5961" w:rsidRPr="008A4B01" w:rsidRDefault="00350497" w:rsidP="009F1D27">
            <w:pPr>
              <w:pStyle w:val="Main0"/>
              <w:spacing w:line="240" w:lineRule="auto"/>
              <w:ind w:firstLine="0"/>
              <w:jc w:val="center"/>
              <w:rPr>
                <w:bCs/>
                <w:color w:val="0D0D0D" w:themeColor="text1" w:themeTint="F2"/>
                <w:szCs w:val="24"/>
              </w:rPr>
            </w:pPr>
            <w:r>
              <w:rPr>
                <w:bCs/>
                <w:color w:val="0D0D0D" w:themeColor="text1" w:themeTint="F2"/>
                <w:szCs w:val="24"/>
              </w:rPr>
              <w:t>9</w:t>
            </w:r>
          </w:p>
        </w:tc>
        <w:tc>
          <w:tcPr>
            <w:tcW w:w="2410" w:type="dxa"/>
            <w:shd w:val="clear" w:color="auto" w:fill="auto"/>
            <w:vAlign w:val="center"/>
          </w:tcPr>
          <w:p w:rsidR="002B5961" w:rsidRPr="008A4B01" w:rsidRDefault="002B5961" w:rsidP="009F1D27">
            <w:pPr>
              <w:pStyle w:val="Main0"/>
              <w:spacing w:line="240" w:lineRule="auto"/>
              <w:ind w:firstLine="0"/>
              <w:jc w:val="center"/>
              <w:rPr>
                <w:bCs/>
                <w:color w:val="0D0D0D" w:themeColor="text1" w:themeTint="F2"/>
                <w:szCs w:val="24"/>
              </w:rPr>
            </w:pPr>
            <w:r>
              <w:rPr>
                <w:bCs/>
                <w:color w:val="0D0D0D" w:themeColor="text1" w:themeTint="F2"/>
                <w:szCs w:val="24"/>
              </w:rPr>
              <w:t>н/д</w:t>
            </w:r>
          </w:p>
        </w:tc>
        <w:tc>
          <w:tcPr>
            <w:tcW w:w="2126" w:type="dxa"/>
            <w:shd w:val="clear" w:color="auto" w:fill="auto"/>
            <w:vAlign w:val="center"/>
          </w:tcPr>
          <w:p w:rsidR="002B5961" w:rsidRPr="008A4B01" w:rsidRDefault="002B5961" w:rsidP="009F1D27">
            <w:pPr>
              <w:pStyle w:val="Main0"/>
              <w:spacing w:line="240" w:lineRule="auto"/>
              <w:ind w:firstLine="0"/>
              <w:jc w:val="center"/>
              <w:rPr>
                <w:bCs/>
                <w:color w:val="0D0D0D" w:themeColor="text1" w:themeTint="F2"/>
                <w:szCs w:val="24"/>
              </w:rPr>
            </w:pPr>
            <w:r>
              <w:rPr>
                <w:bCs/>
                <w:color w:val="0D0D0D" w:themeColor="text1" w:themeTint="F2"/>
                <w:szCs w:val="24"/>
              </w:rPr>
              <w:t>модульное</w:t>
            </w:r>
          </w:p>
        </w:tc>
      </w:tr>
    </w:tbl>
    <w:p w:rsidR="001A43AB" w:rsidRPr="001A43AB" w:rsidRDefault="001A43AB" w:rsidP="001A43AB">
      <w:pPr>
        <w:ind w:firstLine="709"/>
        <w:jc w:val="both"/>
        <w:rPr>
          <w:color w:val="0D0D0D" w:themeColor="text1" w:themeTint="F2"/>
          <w:sz w:val="26"/>
          <w:szCs w:val="26"/>
        </w:rPr>
      </w:pPr>
      <w:r w:rsidRPr="001A43AB">
        <w:rPr>
          <w:color w:val="0D0D0D" w:themeColor="text1" w:themeTint="F2"/>
          <w:sz w:val="26"/>
          <w:szCs w:val="26"/>
        </w:rPr>
        <w:t xml:space="preserve">Медицинские услуги более высокого уровня </w:t>
      </w:r>
      <w:r>
        <w:rPr>
          <w:color w:val="0D0D0D" w:themeColor="text1" w:themeTint="F2"/>
          <w:sz w:val="26"/>
          <w:szCs w:val="26"/>
        </w:rPr>
        <w:t xml:space="preserve">население сельского поселения </w:t>
      </w:r>
      <w:r w:rsidR="001C19D1">
        <w:rPr>
          <w:color w:val="0D0D0D" w:themeColor="text1" w:themeTint="F2"/>
          <w:sz w:val="26"/>
          <w:szCs w:val="26"/>
        </w:rPr>
        <w:t>получает</w:t>
      </w:r>
      <w:r>
        <w:rPr>
          <w:color w:val="0D0D0D" w:themeColor="text1" w:themeTint="F2"/>
          <w:sz w:val="26"/>
          <w:szCs w:val="26"/>
        </w:rPr>
        <w:t xml:space="preserve"> в </w:t>
      </w:r>
      <w:r w:rsidR="001C19D1" w:rsidRPr="008A4B01">
        <w:rPr>
          <w:color w:val="0D0D0D" w:themeColor="text1" w:themeTint="F2"/>
          <w:sz w:val="26"/>
          <w:szCs w:val="26"/>
        </w:rPr>
        <w:t>г.</w:t>
      </w:r>
      <w:r w:rsidR="001C19D1" w:rsidRPr="008A4B01">
        <w:rPr>
          <w:color w:val="0D0D0D" w:themeColor="text1" w:themeTint="F2"/>
          <w:sz w:val="26"/>
          <w:szCs w:val="26"/>
          <w:lang w:val="en-US"/>
        </w:rPr>
        <w:t> </w:t>
      </w:r>
      <w:r w:rsidR="001C19D1" w:rsidRPr="008A4B01">
        <w:rPr>
          <w:color w:val="0D0D0D" w:themeColor="text1" w:themeTint="F2"/>
          <w:sz w:val="26"/>
          <w:szCs w:val="26"/>
        </w:rPr>
        <w:t>Боровске, г. Балабаново, г. Обнинске и г. Калуге.</w:t>
      </w:r>
    </w:p>
    <w:p w:rsidR="009479DE" w:rsidRPr="008A4B01" w:rsidRDefault="009479DE" w:rsidP="009479DE">
      <w:pPr>
        <w:pStyle w:val="afff6"/>
        <w:rPr>
          <w:i/>
          <w:color w:val="0D0D0D" w:themeColor="text1" w:themeTint="F2"/>
          <w:sz w:val="26"/>
          <w:szCs w:val="26"/>
        </w:rPr>
      </w:pPr>
      <w:r w:rsidRPr="008A4B01">
        <w:rPr>
          <w:i/>
          <w:color w:val="0D0D0D" w:themeColor="text1" w:themeTint="F2"/>
          <w:sz w:val="26"/>
          <w:szCs w:val="26"/>
        </w:rPr>
        <w:t>Учреждения культуры</w:t>
      </w:r>
    </w:p>
    <w:p w:rsidR="009479DE" w:rsidRPr="008A4B01" w:rsidRDefault="009479DE" w:rsidP="009479DE">
      <w:pPr>
        <w:pStyle w:val="Main0"/>
        <w:spacing w:line="276" w:lineRule="auto"/>
        <w:rPr>
          <w:color w:val="0D0D0D" w:themeColor="text1" w:themeTint="F2"/>
          <w:sz w:val="26"/>
          <w:szCs w:val="26"/>
        </w:rPr>
      </w:pPr>
      <w:r w:rsidRPr="008A4B01">
        <w:rPr>
          <w:color w:val="0D0D0D" w:themeColor="text1" w:themeTint="F2"/>
          <w:sz w:val="26"/>
          <w:szCs w:val="26"/>
        </w:rPr>
        <w:t xml:space="preserve">На территории сельского поселения действует три сельских дома культуры и четыре библиотеки. </w:t>
      </w:r>
    </w:p>
    <w:p w:rsidR="009479DE" w:rsidRPr="00307B01" w:rsidRDefault="009479DE" w:rsidP="009E5D92">
      <w:pPr>
        <w:spacing w:line="276" w:lineRule="auto"/>
        <w:jc w:val="center"/>
        <w:rPr>
          <w:b/>
          <w:color w:val="0D0D0D" w:themeColor="text1" w:themeTint="F2"/>
          <w:sz w:val="26"/>
          <w:szCs w:val="26"/>
        </w:rPr>
      </w:pPr>
      <w:r w:rsidRPr="00307B01">
        <w:rPr>
          <w:b/>
          <w:color w:val="0D0D0D" w:themeColor="text1" w:themeTint="F2"/>
          <w:sz w:val="26"/>
          <w:szCs w:val="26"/>
        </w:rPr>
        <w:t>Сельские дома культуры</w:t>
      </w:r>
    </w:p>
    <w:p w:rsidR="009479DE" w:rsidRPr="008A4B01" w:rsidRDefault="009479DE" w:rsidP="009E5D92">
      <w:pPr>
        <w:spacing w:line="276" w:lineRule="auto"/>
        <w:jc w:val="right"/>
        <w:rPr>
          <w:i/>
          <w:color w:val="0D0D0D" w:themeColor="text1" w:themeTint="F2"/>
        </w:rPr>
      </w:pPr>
      <w:r w:rsidRPr="008A4B01">
        <w:rPr>
          <w:i/>
          <w:color w:val="0D0D0D" w:themeColor="text1" w:themeTint="F2"/>
        </w:rPr>
        <w:t>Таблица 18</w:t>
      </w:r>
    </w:p>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4"/>
        <w:gridCol w:w="2314"/>
        <w:gridCol w:w="1901"/>
        <w:gridCol w:w="3343"/>
      </w:tblGrid>
      <w:tr w:rsidR="006E6A1B" w:rsidRPr="008A4B01" w:rsidTr="0039504C">
        <w:trPr>
          <w:trHeight w:val="764"/>
          <w:jc w:val="center"/>
        </w:trPr>
        <w:tc>
          <w:tcPr>
            <w:tcW w:w="1303"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Название</w:t>
            </w:r>
          </w:p>
        </w:tc>
        <w:tc>
          <w:tcPr>
            <w:tcW w:w="1132"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Адрес</w:t>
            </w:r>
          </w:p>
        </w:tc>
        <w:tc>
          <w:tcPr>
            <w:tcW w:w="930"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Места</w:t>
            </w:r>
          </w:p>
        </w:tc>
        <w:tc>
          <w:tcPr>
            <w:tcW w:w="1635"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Характеристика здания</w:t>
            </w:r>
          </w:p>
        </w:tc>
      </w:tr>
      <w:tr w:rsidR="006E6A1B" w:rsidRPr="008A4B01" w:rsidTr="0039504C">
        <w:trPr>
          <w:trHeight w:val="764"/>
          <w:jc w:val="center"/>
        </w:trPr>
        <w:tc>
          <w:tcPr>
            <w:tcW w:w="1303" w:type="pct"/>
          </w:tcPr>
          <w:p w:rsidR="00296829" w:rsidRPr="008A4B01" w:rsidRDefault="00296829" w:rsidP="0039504C">
            <w:pPr>
              <w:pStyle w:val="afb"/>
              <w:rPr>
                <w:bCs/>
                <w:color w:val="0D0D0D" w:themeColor="text1" w:themeTint="F2"/>
              </w:rPr>
            </w:pPr>
            <w:proofErr w:type="spellStart"/>
            <w:r w:rsidRPr="008A4B01">
              <w:rPr>
                <w:bCs/>
                <w:color w:val="0D0D0D" w:themeColor="text1" w:themeTint="F2"/>
              </w:rPr>
              <w:t>Борисовский</w:t>
            </w:r>
            <w:proofErr w:type="spellEnd"/>
            <w:r w:rsidRPr="008A4B01">
              <w:rPr>
                <w:bCs/>
                <w:color w:val="0D0D0D" w:themeColor="text1" w:themeTint="F2"/>
              </w:rPr>
              <w:t xml:space="preserve"> СДК</w:t>
            </w:r>
          </w:p>
        </w:tc>
        <w:tc>
          <w:tcPr>
            <w:tcW w:w="1132" w:type="pct"/>
          </w:tcPr>
          <w:p w:rsidR="00296829" w:rsidRPr="008A4B01" w:rsidRDefault="00296829" w:rsidP="0039504C">
            <w:pPr>
              <w:pStyle w:val="afb"/>
              <w:rPr>
                <w:bCs/>
                <w:color w:val="0D0D0D" w:themeColor="text1" w:themeTint="F2"/>
              </w:rPr>
            </w:pPr>
            <w:r w:rsidRPr="008A4B01">
              <w:rPr>
                <w:bCs/>
                <w:color w:val="0D0D0D" w:themeColor="text1" w:themeTint="F2"/>
              </w:rPr>
              <w:t xml:space="preserve">д. Борисово, </w:t>
            </w:r>
            <w:proofErr w:type="spellStart"/>
            <w:r w:rsidRPr="008A4B01">
              <w:rPr>
                <w:bCs/>
                <w:color w:val="0D0D0D" w:themeColor="text1" w:themeTint="F2"/>
              </w:rPr>
              <w:t>ул</w:t>
            </w:r>
            <w:proofErr w:type="gramStart"/>
            <w:r w:rsidRPr="008A4B01">
              <w:rPr>
                <w:bCs/>
                <w:color w:val="0D0D0D" w:themeColor="text1" w:themeTint="F2"/>
              </w:rPr>
              <w:t>.Ц</w:t>
            </w:r>
            <w:proofErr w:type="gramEnd"/>
            <w:r w:rsidRPr="008A4B01">
              <w:rPr>
                <w:bCs/>
                <w:color w:val="0D0D0D" w:themeColor="text1" w:themeTint="F2"/>
              </w:rPr>
              <w:t>ентральная</w:t>
            </w:r>
            <w:proofErr w:type="spellEnd"/>
            <w:r w:rsidRPr="008A4B01">
              <w:rPr>
                <w:bCs/>
                <w:color w:val="0D0D0D" w:themeColor="text1" w:themeTint="F2"/>
              </w:rPr>
              <w:t>, д.26</w:t>
            </w:r>
          </w:p>
        </w:tc>
        <w:tc>
          <w:tcPr>
            <w:tcW w:w="930" w:type="pct"/>
            <w:vAlign w:val="center"/>
          </w:tcPr>
          <w:p w:rsidR="00296829" w:rsidRPr="008A4B01" w:rsidRDefault="00296829" w:rsidP="0039504C">
            <w:pPr>
              <w:pStyle w:val="afb"/>
              <w:rPr>
                <w:bCs/>
                <w:color w:val="0D0D0D" w:themeColor="text1" w:themeTint="F2"/>
              </w:rPr>
            </w:pPr>
            <w:r w:rsidRPr="008A4B01">
              <w:rPr>
                <w:bCs/>
                <w:color w:val="0D0D0D" w:themeColor="text1" w:themeTint="F2"/>
              </w:rPr>
              <w:t>200</w:t>
            </w:r>
          </w:p>
        </w:tc>
        <w:tc>
          <w:tcPr>
            <w:tcW w:w="1635" w:type="pct"/>
          </w:tcPr>
          <w:p w:rsidR="00296829" w:rsidRPr="008A4B01" w:rsidRDefault="00296829" w:rsidP="0039504C">
            <w:pPr>
              <w:pStyle w:val="afb"/>
              <w:rPr>
                <w:bCs/>
                <w:color w:val="0D0D0D" w:themeColor="text1" w:themeTint="F2"/>
              </w:rPr>
            </w:pPr>
            <w:proofErr w:type="gramStart"/>
            <w:r w:rsidRPr="008A4B01">
              <w:rPr>
                <w:bCs/>
                <w:color w:val="0D0D0D" w:themeColor="text1" w:themeTint="F2"/>
              </w:rPr>
              <w:t>Специальное</w:t>
            </w:r>
            <w:proofErr w:type="gramEnd"/>
            <w:r w:rsidRPr="008A4B01">
              <w:rPr>
                <w:bCs/>
                <w:color w:val="0D0D0D" w:themeColor="text1" w:themeTint="F2"/>
              </w:rPr>
              <w:t>, 1974 года постройки, износ 60%</w:t>
            </w:r>
          </w:p>
        </w:tc>
      </w:tr>
      <w:tr w:rsidR="006E6A1B" w:rsidRPr="008A4B01" w:rsidTr="0039504C">
        <w:trPr>
          <w:trHeight w:val="764"/>
          <w:jc w:val="center"/>
        </w:trPr>
        <w:tc>
          <w:tcPr>
            <w:tcW w:w="1303" w:type="pct"/>
          </w:tcPr>
          <w:p w:rsidR="00296829" w:rsidRPr="008A4B01" w:rsidRDefault="00296829" w:rsidP="0039504C">
            <w:pPr>
              <w:pStyle w:val="afb"/>
              <w:rPr>
                <w:bCs/>
                <w:color w:val="0D0D0D" w:themeColor="text1" w:themeTint="F2"/>
              </w:rPr>
            </w:pPr>
            <w:proofErr w:type="spellStart"/>
            <w:r w:rsidRPr="008A4B01">
              <w:rPr>
                <w:bCs/>
                <w:color w:val="0D0D0D" w:themeColor="text1" w:themeTint="F2"/>
              </w:rPr>
              <w:t>Асеньевский</w:t>
            </w:r>
            <w:proofErr w:type="spellEnd"/>
            <w:r w:rsidRPr="008A4B01">
              <w:rPr>
                <w:bCs/>
                <w:color w:val="0D0D0D" w:themeColor="text1" w:themeTint="F2"/>
              </w:rPr>
              <w:t xml:space="preserve"> СДК</w:t>
            </w:r>
          </w:p>
        </w:tc>
        <w:tc>
          <w:tcPr>
            <w:tcW w:w="1132" w:type="pct"/>
          </w:tcPr>
          <w:p w:rsidR="00296829" w:rsidRPr="008A4B01" w:rsidRDefault="00296829" w:rsidP="0039504C">
            <w:pPr>
              <w:pStyle w:val="afb"/>
              <w:rPr>
                <w:bCs/>
                <w:color w:val="0D0D0D" w:themeColor="text1" w:themeTint="F2"/>
              </w:rPr>
            </w:pPr>
            <w:r w:rsidRPr="008A4B01">
              <w:rPr>
                <w:bCs/>
                <w:color w:val="0D0D0D" w:themeColor="text1" w:themeTint="F2"/>
              </w:rPr>
              <w:t>д. Асеньевское,</w:t>
            </w:r>
          </w:p>
          <w:p w:rsidR="00296829" w:rsidRPr="008A4B01" w:rsidRDefault="00296829" w:rsidP="0039504C">
            <w:pPr>
              <w:pStyle w:val="afb"/>
              <w:rPr>
                <w:bCs/>
                <w:color w:val="0D0D0D" w:themeColor="text1" w:themeTint="F2"/>
              </w:rPr>
            </w:pPr>
            <w:r w:rsidRPr="008A4B01">
              <w:rPr>
                <w:bCs/>
                <w:color w:val="0D0D0D" w:themeColor="text1" w:themeTint="F2"/>
              </w:rPr>
              <w:t xml:space="preserve"> ул. Центральная, д.5</w:t>
            </w:r>
          </w:p>
        </w:tc>
        <w:tc>
          <w:tcPr>
            <w:tcW w:w="930" w:type="pct"/>
            <w:vAlign w:val="center"/>
          </w:tcPr>
          <w:p w:rsidR="00296829" w:rsidRPr="008A4B01" w:rsidRDefault="00296829" w:rsidP="0039504C">
            <w:pPr>
              <w:pStyle w:val="afb"/>
              <w:rPr>
                <w:bCs/>
                <w:color w:val="0D0D0D" w:themeColor="text1" w:themeTint="F2"/>
              </w:rPr>
            </w:pPr>
            <w:r w:rsidRPr="008A4B01">
              <w:rPr>
                <w:bCs/>
                <w:color w:val="0D0D0D" w:themeColor="text1" w:themeTint="F2"/>
              </w:rPr>
              <w:t>300</w:t>
            </w:r>
          </w:p>
        </w:tc>
        <w:tc>
          <w:tcPr>
            <w:tcW w:w="1635" w:type="pct"/>
          </w:tcPr>
          <w:p w:rsidR="00296829" w:rsidRPr="008A4B01" w:rsidRDefault="00296829" w:rsidP="0039504C">
            <w:pPr>
              <w:pStyle w:val="afb"/>
              <w:rPr>
                <w:bCs/>
                <w:color w:val="0D0D0D" w:themeColor="text1" w:themeTint="F2"/>
              </w:rPr>
            </w:pPr>
            <w:proofErr w:type="gramStart"/>
            <w:r w:rsidRPr="008A4B01">
              <w:rPr>
                <w:bCs/>
                <w:color w:val="0D0D0D" w:themeColor="text1" w:themeTint="F2"/>
              </w:rPr>
              <w:t>Специальное</w:t>
            </w:r>
            <w:proofErr w:type="gramEnd"/>
            <w:r w:rsidRPr="008A4B01">
              <w:rPr>
                <w:bCs/>
                <w:color w:val="0D0D0D" w:themeColor="text1" w:themeTint="F2"/>
              </w:rPr>
              <w:t>, 1959 года постройки, 40% износа</w:t>
            </w:r>
          </w:p>
        </w:tc>
      </w:tr>
      <w:tr w:rsidR="00296829" w:rsidRPr="008A4B01" w:rsidTr="0039504C">
        <w:trPr>
          <w:trHeight w:val="765"/>
          <w:jc w:val="center"/>
        </w:trPr>
        <w:tc>
          <w:tcPr>
            <w:tcW w:w="1303" w:type="pct"/>
          </w:tcPr>
          <w:p w:rsidR="00296829" w:rsidRPr="008A4B01" w:rsidRDefault="00296829" w:rsidP="0039504C">
            <w:pPr>
              <w:pStyle w:val="afb"/>
              <w:rPr>
                <w:bCs/>
                <w:color w:val="0D0D0D" w:themeColor="text1" w:themeTint="F2"/>
              </w:rPr>
            </w:pPr>
            <w:proofErr w:type="spellStart"/>
            <w:r w:rsidRPr="008A4B01">
              <w:rPr>
                <w:bCs/>
                <w:color w:val="0D0D0D" w:themeColor="text1" w:themeTint="F2"/>
              </w:rPr>
              <w:t>Серединский</w:t>
            </w:r>
            <w:proofErr w:type="spellEnd"/>
            <w:r w:rsidRPr="008A4B01">
              <w:rPr>
                <w:bCs/>
                <w:color w:val="0D0D0D" w:themeColor="text1" w:themeTint="F2"/>
              </w:rPr>
              <w:t xml:space="preserve"> СДК</w:t>
            </w:r>
          </w:p>
        </w:tc>
        <w:tc>
          <w:tcPr>
            <w:tcW w:w="1132" w:type="pct"/>
          </w:tcPr>
          <w:p w:rsidR="00296829" w:rsidRPr="008A4B01" w:rsidRDefault="00296829" w:rsidP="0039504C">
            <w:pPr>
              <w:pStyle w:val="afb"/>
              <w:rPr>
                <w:bCs/>
                <w:color w:val="0D0D0D" w:themeColor="text1" w:themeTint="F2"/>
              </w:rPr>
            </w:pPr>
            <w:r w:rsidRPr="008A4B01">
              <w:rPr>
                <w:bCs/>
                <w:color w:val="0D0D0D" w:themeColor="text1" w:themeTint="F2"/>
              </w:rPr>
              <w:t xml:space="preserve">д. </w:t>
            </w:r>
            <w:proofErr w:type="spellStart"/>
            <w:r w:rsidRPr="008A4B01">
              <w:rPr>
                <w:bCs/>
                <w:color w:val="0D0D0D" w:themeColor="text1" w:themeTint="F2"/>
              </w:rPr>
              <w:t>Серединское</w:t>
            </w:r>
            <w:proofErr w:type="spellEnd"/>
            <w:r w:rsidRPr="008A4B01">
              <w:rPr>
                <w:bCs/>
                <w:color w:val="0D0D0D" w:themeColor="text1" w:themeTint="F2"/>
              </w:rPr>
              <w:t>,</w:t>
            </w:r>
          </w:p>
          <w:p w:rsidR="00296829" w:rsidRPr="008A4B01" w:rsidRDefault="00296829" w:rsidP="0039504C">
            <w:pPr>
              <w:pStyle w:val="afb"/>
              <w:rPr>
                <w:bCs/>
                <w:color w:val="0D0D0D" w:themeColor="text1" w:themeTint="F2"/>
              </w:rPr>
            </w:pPr>
            <w:r w:rsidRPr="008A4B01">
              <w:rPr>
                <w:bCs/>
                <w:color w:val="0D0D0D" w:themeColor="text1" w:themeTint="F2"/>
              </w:rPr>
              <w:t xml:space="preserve"> ул. Центральная, д.8</w:t>
            </w:r>
          </w:p>
        </w:tc>
        <w:tc>
          <w:tcPr>
            <w:tcW w:w="930" w:type="pct"/>
            <w:vAlign w:val="center"/>
          </w:tcPr>
          <w:p w:rsidR="00296829" w:rsidRPr="008A4B01" w:rsidRDefault="00296829" w:rsidP="0039504C">
            <w:pPr>
              <w:pStyle w:val="afb"/>
              <w:rPr>
                <w:bCs/>
                <w:color w:val="0D0D0D" w:themeColor="text1" w:themeTint="F2"/>
              </w:rPr>
            </w:pPr>
            <w:r w:rsidRPr="008A4B01">
              <w:rPr>
                <w:bCs/>
                <w:color w:val="0D0D0D" w:themeColor="text1" w:themeTint="F2"/>
              </w:rPr>
              <w:t>200</w:t>
            </w:r>
          </w:p>
        </w:tc>
        <w:tc>
          <w:tcPr>
            <w:tcW w:w="1635" w:type="pct"/>
          </w:tcPr>
          <w:p w:rsidR="00296829" w:rsidRPr="008A4B01" w:rsidRDefault="00296829" w:rsidP="0039504C">
            <w:pPr>
              <w:pStyle w:val="afb"/>
              <w:rPr>
                <w:bCs/>
                <w:color w:val="0D0D0D" w:themeColor="text1" w:themeTint="F2"/>
              </w:rPr>
            </w:pPr>
            <w:proofErr w:type="gramStart"/>
            <w:r w:rsidRPr="008A4B01">
              <w:rPr>
                <w:bCs/>
                <w:color w:val="0D0D0D" w:themeColor="text1" w:themeTint="F2"/>
              </w:rPr>
              <w:t>Специальное</w:t>
            </w:r>
            <w:proofErr w:type="gramEnd"/>
            <w:r w:rsidRPr="008A4B01">
              <w:rPr>
                <w:bCs/>
                <w:color w:val="0D0D0D" w:themeColor="text1" w:themeTint="F2"/>
              </w:rPr>
              <w:t>, 1957 года постройки, износ 30%</w:t>
            </w:r>
          </w:p>
        </w:tc>
      </w:tr>
    </w:tbl>
    <w:p w:rsidR="009479DE" w:rsidRPr="008A4B01" w:rsidRDefault="009479DE" w:rsidP="004822F8">
      <w:pPr>
        <w:pStyle w:val="afff6"/>
        <w:suppressAutoHyphens/>
        <w:rPr>
          <w:i/>
          <w:color w:val="0D0D0D" w:themeColor="text1" w:themeTint="F2"/>
          <w:sz w:val="26"/>
          <w:szCs w:val="26"/>
        </w:rPr>
      </w:pPr>
    </w:p>
    <w:p w:rsidR="00296829" w:rsidRPr="00307B01" w:rsidRDefault="00D1311C" w:rsidP="009E5D92">
      <w:pPr>
        <w:spacing w:line="276" w:lineRule="auto"/>
        <w:jc w:val="center"/>
        <w:rPr>
          <w:b/>
          <w:color w:val="0D0D0D" w:themeColor="text1" w:themeTint="F2"/>
          <w:sz w:val="26"/>
          <w:szCs w:val="26"/>
        </w:rPr>
      </w:pPr>
      <w:r w:rsidRPr="00307B01">
        <w:rPr>
          <w:b/>
          <w:color w:val="0D0D0D" w:themeColor="text1" w:themeTint="F2"/>
          <w:sz w:val="26"/>
          <w:szCs w:val="26"/>
        </w:rPr>
        <w:t>Библиотеки</w:t>
      </w:r>
    </w:p>
    <w:p w:rsidR="00296829" w:rsidRPr="008A4B01" w:rsidRDefault="00296829" w:rsidP="009E5D92">
      <w:pPr>
        <w:spacing w:line="276" w:lineRule="auto"/>
        <w:jc w:val="right"/>
        <w:rPr>
          <w:i/>
          <w:color w:val="0D0D0D" w:themeColor="text1" w:themeTint="F2"/>
        </w:rPr>
      </w:pPr>
      <w:r w:rsidRPr="008A4B01">
        <w:rPr>
          <w:i/>
          <w:color w:val="0D0D0D" w:themeColor="text1" w:themeTint="F2"/>
        </w:rPr>
        <w:t>Таблица 19</w:t>
      </w: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0"/>
        <w:gridCol w:w="1310"/>
        <w:gridCol w:w="1398"/>
        <w:gridCol w:w="1616"/>
      </w:tblGrid>
      <w:tr w:rsidR="006E6A1B" w:rsidRPr="008A4B01" w:rsidTr="0039504C">
        <w:trPr>
          <w:trHeight w:val="553"/>
          <w:jc w:val="center"/>
        </w:trPr>
        <w:tc>
          <w:tcPr>
            <w:tcW w:w="2854"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Адрес</w:t>
            </w:r>
          </w:p>
        </w:tc>
        <w:tc>
          <w:tcPr>
            <w:tcW w:w="650"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Кол-во фонда (</w:t>
            </w:r>
            <w:proofErr w:type="spellStart"/>
            <w:proofErr w:type="gramStart"/>
            <w:r w:rsidRPr="008A4B01">
              <w:rPr>
                <w:b/>
                <w:bCs/>
                <w:color w:val="0D0D0D" w:themeColor="text1" w:themeTint="F2"/>
              </w:rPr>
              <w:t>экз</w:t>
            </w:r>
            <w:proofErr w:type="spellEnd"/>
            <w:proofErr w:type="gramEnd"/>
            <w:r w:rsidRPr="008A4B01">
              <w:rPr>
                <w:b/>
                <w:bCs/>
                <w:color w:val="0D0D0D" w:themeColor="text1" w:themeTint="F2"/>
              </w:rPr>
              <w:t>)</w:t>
            </w:r>
          </w:p>
        </w:tc>
        <w:tc>
          <w:tcPr>
            <w:tcW w:w="694"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Число</w:t>
            </w:r>
          </w:p>
          <w:p w:rsidR="00296829" w:rsidRPr="008A4B01" w:rsidRDefault="00296829" w:rsidP="0039504C">
            <w:pPr>
              <w:pStyle w:val="afb"/>
              <w:rPr>
                <w:b/>
                <w:bCs/>
                <w:color w:val="0D0D0D" w:themeColor="text1" w:themeTint="F2"/>
              </w:rPr>
            </w:pPr>
            <w:r w:rsidRPr="008A4B01">
              <w:rPr>
                <w:b/>
                <w:bCs/>
                <w:color w:val="0D0D0D" w:themeColor="text1" w:themeTint="F2"/>
              </w:rPr>
              <w:t>читателей.</w:t>
            </w:r>
          </w:p>
        </w:tc>
        <w:tc>
          <w:tcPr>
            <w:tcW w:w="802"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Площадь библиотеки</w:t>
            </w:r>
          </w:p>
          <w:p w:rsidR="00296829" w:rsidRPr="008A4B01" w:rsidRDefault="00296829" w:rsidP="0039504C">
            <w:pPr>
              <w:pStyle w:val="afb"/>
              <w:rPr>
                <w:b/>
                <w:bCs/>
                <w:color w:val="0D0D0D" w:themeColor="text1" w:themeTint="F2"/>
              </w:rPr>
            </w:pPr>
            <w:r w:rsidRPr="008A4B01">
              <w:rPr>
                <w:b/>
                <w:bCs/>
                <w:color w:val="0D0D0D" w:themeColor="text1" w:themeTint="F2"/>
              </w:rPr>
              <w:t>(</w:t>
            </w:r>
            <w:proofErr w:type="gramStart"/>
            <w:r w:rsidRPr="008A4B01">
              <w:rPr>
                <w:b/>
                <w:bCs/>
                <w:color w:val="0D0D0D" w:themeColor="text1" w:themeTint="F2"/>
              </w:rPr>
              <w:t>м</w:t>
            </w:r>
            <w:proofErr w:type="gramEnd"/>
            <w:r w:rsidRPr="008A4B01">
              <w:rPr>
                <w:b/>
                <w:bCs/>
                <w:color w:val="0D0D0D" w:themeColor="text1" w:themeTint="F2"/>
              </w:rPr>
              <w:t xml:space="preserve"> </w:t>
            </w:r>
            <w:r w:rsidRPr="008A4B01">
              <w:rPr>
                <w:b/>
                <w:bCs/>
                <w:color w:val="0D0D0D" w:themeColor="text1" w:themeTint="F2"/>
                <w:vertAlign w:val="superscript"/>
              </w:rPr>
              <w:t>2</w:t>
            </w:r>
            <w:r w:rsidRPr="008A4B01">
              <w:rPr>
                <w:b/>
                <w:bCs/>
                <w:color w:val="0D0D0D" w:themeColor="text1" w:themeTint="F2"/>
              </w:rPr>
              <w:t>)</w:t>
            </w:r>
          </w:p>
        </w:tc>
      </w:tr>
      <w:tr w:rsidR="006E6A1B"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д.</w:t>
            </w:r>
            <w:r w:rsidR="00312CC4" w:rsidRPr="008A4B01">
              <w:rPr>
                <w:bCs/>
                <w:color w:val="0D0D0D" w:themeColor="text1" w:themeTint="F2"/>
              </w:rPr>
              <w:t xml:space="preserve"> </w:t>
            </w:r>
            <w:proofErr w:type="spellStart"/>
            <w:r w:rsidRPr="008A4B01">
              <w:rPr>
                <w:bCs/>
                <w:color w:val="0D0D0D" w:themeColor="text1" w:themeTint="F2"/>
              </w:rPr>
              <w:t>Ищеино</w:t>
            </w:r>
            <w:proofErr w:type="spellEnd"/>
            <w:r w:rsidRPr="008A4B01">
              <w:rPr>
                <w:bCs/>
                <w:color w:val="0D0D0D" w:themeColor="text1" w:themeTint="F2"/>
              </w:rPr>
              <w:t>, д.24</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1667</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300</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72</w:t>
            </w:r>
          </w:p>
        </w:tc>
      </w:tr>
      <w:tr w:rsidR="006E6A1B"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д.</w:t>
            </w:r>
            <w:r w:rsidR="00312CC4" w:rsidRPr="008A4B01">
              <w:rPr>
                <w:bCs/>
                <w:color w:val="0D0D0D" w:themeColor="text1" w:themeTint="F2"/>
              </w:rPr>
              <w:t xml:space="preserve"> </w:t>
            </w:r>
            <w:r w:rsidRPr="008A4B01">
              <w:rPr>
                <w:bCs/>
                <w:color w:val="0D0D0D" w:themeColor="text1" w:themeTint="F2"/>
              </w:rPr>
              <w:t>Асеньевское, ул. Центральная, д.5</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10975</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350</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40</w:t>
            </w:r>
          </w:p>
        </w:tc>
      </w:tr>
      <w:tr w:rsidR="006E6A1B"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д.</w:t>
            </w:r>
            <w:r w:rsidR="00312CC4" w:rsidRPr="008A4B01">
              <w:rPr>
                <w:bCs/>
                <w:color w:val="0D0D0D" w:themeColor="text1" w:themeTint="F2"/>
              </w:rPr>
              <w:t xml:space="preserve"> </w:t>
            </w:r>
            <w:r w:rsidRPr="008A4B01">
              <w:rPr>
                <w:bCs/>
                <w:color w:val="0D0D0D" w:themeColor="text1" w:themeTint="F2"/>
              </w:rPr>
              <w:t>Борисово, ул.</w:t>
            </w:r>
            <w:r w:rsidR="00312CC4" w:rsidRPr="008A4B01">
              <w:rPr>
                <w:bCs/>
                <w:color w:val="0D0D0D" w:themeColor="text1" w:themeTint="F2"/>
              </w:rPr>
              <w:t xml:space="preserve"> </w:t>
            </w:r>
            <w:proofErr w:type="gramStart"/>
            <w:r w:rsidRPr="008A4B01">
              <w:rPr>
                <w:bCs/>
                <w:color w:val="0D0D0D" w:themeColor="text1" w:themeTint="F2"/>
              </w:rPr>
              <w:t>Центральная</w:t>
            </w:r>
            <w:proofErr w:type="gramEnd"/>
            <w:r w:rsidRPr="008A4B01">
              <w:rPr>
                <w:bCs/>
                <w:color w:val="0D0D0D" w:themeColor="text1" w:themeTint="F2"/>
              </w:rPr>
              <w:t>, д.20</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11254</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284</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80</w:t>
            </w:r>
          </w:p>
        </w:tc>
      </w:tr>
      <w:tr w:rsidR="00296829"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lastRenderedPageBreak/>
              <w:t>д.</w:t>
            </w:r>
            <w:r w:rsidR="00312CC4" w:rsidRPr="008A4B01">
              <w:rPr>
                <w:bCs/>
                <w:color w:val="0D0D0D" w:themeColor="text1" w:themeTint="F2"/>
              </w:rPr>
              <w:t xml:space="preserve"> </w:t>
            </w:r>
            <w:proofErr w:type="spellStart"/>
            <w:r w:rsidRPr="008A4B01">
              <w:rPr>
                <w:bCs/>
                <w:color w:val="0D0D0D" w:themeColor="text1" w:themeTint="F2"/>
              </w:rPr>
              <w:t>Серединское</w:t>
            </w:r>
            <w:proofErr w:type="spellEnd"/>
            <w:r w:rsidRPr="008A4B01">
              <w:rPr>
                <w:bCs/>
                <w:color w:val="0D0D0D" w:themeColor="text1" w:themeTint="F2"/>
              </w:rPr>
              <w:t>, ул.</w:t>
            </w:r>
            <w:r w:rsidR="00312CC4" w:rsidRPr="008A4B01">
              <w:rPr>
                <w:bCs/>
                <w:color w:val="0D0D0D" w:themeColor="text1" w:themeTint="F2"/>
              </w:rPr>
              <w:t xml:space="preserve"> </w:t>
            </w:r>
            <w:r w:rsidRPr="008A4B01">
              <w:rPr>
                <w:bCs/>
                <w:color w:val="0D0D0D" w:themeColor="text1" w:themeTint="F2"/>
              </w:rPr>
              <w:t>Центральная, д.7</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11302</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307</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30</w:t>
            </w:r>
          </w:p>
        </w:tc>
      </w:tr>
    </w:tbl>
    <w:p w:rsidR="001C19D1" w:rsidRDefault="001C19D1" w:rsidP="004461F1">
      <w:pPr>
        <w:pStyle w:val="afff6"/>
        <w:suppressAutoHyphens/>
        <w:spacing w:line="276" w:lineRule="auto"/>
        <w:rPr>
          <w:i/>
          <w:color w:val="0D0D0D" w:themeColor="text1" w:themeTint="F2"/>
          <w:sz w:val="26"/>
          <w:szCs w:val="26"/>
        </w:rPr>
      </w:pPr>
    </w:p>
    <w:p w:rsidR="004822F8" w:rsidRPr="008A4B01" w:rsidRDefault="004822F8" w:rsidP="004461F1">
      <w:pPr>
        <w:pStyle w:val="afff6"/>
        <w:suppressAutoHyphens/>
        <w:spacing w:line="276" w:lineRule="auto"/>
        <w:rPr>
          <w:i/>
          <w:color w:val="0D0D0D" w:themeColor="text1" w:themeTint="F2"/>
          <w:sz w:val="26"/>
          <w:szCs w:val="26"/>
        </w:rPr>
      </w:pPr>
      <w:r w:rsidRPr="008A4B01">
        <w:rPr>
          <w:i/>
          <w:color w:val="0D0D0D" w:themeColor="text1" w:themeTint="F2"/>
          <w:sz w:val="26"/>
          <w:szCs w:val="26"/>
        </w:rPr>
        <w:t>Спортивные объекты</w:t>
      </w:r>
    </w:p>
    <w:p w:rsidR="004822F8" w:rsidRDefault="004822F8" w:rsidP="00D1311C">
      <w:pPr>
        <w:pStyle w:val="af2"/>
        <w:spacing w:line="276" w:lineRule="auto"/>
        <w:rPr>
          <w:color w:val="0D0D0D" w:themeColor="text1" w:themeTint="F2"/>
          <w:sz w:val="26"/>
          <w:szCs w:val="26"/>
        </w:rPr>
      </w:pPr>
      <w:r w:rsidRPr="008A4B01">
        <w:rPr>
          <w:color w:val="0D0D0D" w:themeColor="text1" w:themeTint="F2"/>
          <w:highlight w:val="lightGray"/>
        </w:rPr>
        <w:tab/>
      </w:r>
      <w:r w:rsidR="004461F1" w:rsidRPr="008A4B01">
        <w:rPr>
          <w:color w:val="0D0D0D" w:themeColor="text1" w:themeTint="F2"/>
          <w:sz w:val="26"/>
          <w:szCs w:val="26"/>
        </w:rPr>
        <w:t xml:space="preserve">В настоящее время спортивные сооружения есть при школах. В деревнях </w:t>
      </w:r>
      <w:proofErr w:type="spellStart"/>
      <w:r w:rsidR="004461F1" w:rsidRPr="008A4B01">
        <w:rPr>
          <w:color w:val="0D0D0D" w:themeColor="text1" w:themeTint="F2"/>
          <w:sz w:val="26"/>
          <w:szCs w:val="26"/>
        </w:rPr>
        <w:t>Коростелево</w:t>
      </w:r>
      <w:proofErr w:type="spellEnd"/>
      <w:r w:rsidR="004461F1" w:rsidRPr="008A4B01">
        <w:rPr>
          <w:color w:val="0D0D0D" w:themeColor="text1" w:themeTint="F2"/>
          <w:sz w:val="26"/>
          <w:szCs w:val="26"/>
        </w:rPr>
        <w:t xml:space="preserve">, </w:t>
      </w:r>
      <w:proofErr w:type="spellStart"/>
      <w:r w:rsidR="004461F1" w:rsidRPr="008A4B01">
        <w:rPr>
          <w:color w:val="0D0D0D" w:themeColor="text1" w:themeTint="F2"/>
          <w:sz w:val="26"/>
          <w:szCs w:val="26"/>
        </w:rPr>
        <w:t>Серединское</w:t>
      </w:r>
      <w:proofErr w:type="spellEnd"/>
      <w:r w:rsidR="004461F1" w:rsidRPr="008A4B01">
        <w:rPr>
          <w:color w:val="0D0D0D" w:themeColor="text1" w:themeTint="F2"/>
          <w:sz w:val="26"/>
          <w:szCs w:val="26"/>
        </w:rPr>
        <w:t xml:space="preserve">, Борисова, </w:t>
      </w:r>
      <w:proofErr w:type="spellStart"/>
      <w:r w:rsidR="004461F1" w:rsidRPr="008A4B01">
        <w:rPr>
          <w:color w:val="0D0D0D" w:themeColor="text1" w:themeTint="F2"/>
          <w:sz w:val="26"/>
          <w:szCs w:val="26"/>
        </w:rPr>
        <w:t>Асеньевское</w:t>
      </w:r>
      <w:proofErr w:type="spellEnd"/>
      <w:r w:rsidR="004461F1" w:rsidRPr="008A4B01">
        <w:rPr>
          <w:color w:val="0D0D0D" w:themeColor="text1" w:themeTint="F2"/>
          <w:sz w:val="26"/>
          <w:szCs w:val="26"/>
        </w:rPr>
        <w:t xml:space="preserve"> есть открытые спортивные площадки для занятий спортом.</w:t>
      </w:r>
    </w:p>
    <w:p w:rsidR="00F8745D" w:rsidRPr="008A4B01" w:rsidRDefault="00F8745D" w:rsidP="00D1311C">
      <w:pPr>
        <w:pStyle w:val="af2"/>
        <w:spacing w:line="276" w:lineRule="auto"/>
        <w:rPr>
          <w:color w:val="0D0D0D" w:themeColor="text1" w:themeTint="F2"/>
          <w:sz w:val="26"/>
          <w:szCs w:val="26"/>
        </w:rPr>
      </w:pPr>
      <w:r>
        <w:rPr>
          <w:color w:val="0D0D0D" w:themeColor="text1" w:themeTint="F2"/>
          <w:sz w:val="26"/>
          <w:szCs w:val="26"/>
        </w:rPr>
        <w:t>На первую очередь на территории нового жилищного строительства в дер. </w:t>
      </w:r>
      <w:proofErr w:type="spellStart"/>
      <w:r>
        <w:rPr>
          <w:color w:val="0D0D0D" w:themeColor="text1" w:themeTint="F2"/>
          <w:sz w:val="26"/>
          <w:szCs w:val="26"/>
        </w:rPr>
        <w:t>Курчино</w:t>
      </w:r>
      <w:proofErr w:type="spellEnd"/>
      <w:r>
        <w:rPr>
          <w:color w:val="0D0D0D" w:themeColor="text1" w:themeTint="F2"/>
          <w:sz w:val="26"/>
          <w:szCs w:val="26"/>
        </w:rPr>
        <w:t xml:space="preserve"> планируется размещения универсальной спортивной площадки и детского игрового комплекса.</w:t>
      </w:r>
    </w:p>
    <w:p w:rsidR="00AA474A" w:rsidRPr="008A4B01" w:rsidRDefault="00AA474A" w:rsidP="00D1311C">
      <w:pPr>
        <w:pStyle w:val="af2"/>
        <w:spacing w:line="276" w:lineRule="auto"/>
        <w:rPr>
          <w:color w:val="0D0D0D" w:themeColor="text1" w:themeTint="F2"/>
          <w:sz w:val="26"/>
          <w:szCs w:val="26"/>
        </w:rPr>
      </w:pPr>
    </w:p>
    <w:p w:rsidR="007875D6" w:rsidRPr="008A4B01" w:rsidRDefault="007875D6" w:rsidP="007875D6">
      <w:pPr>
        <w:pStyle w:val="afff6"/>
        <w:suppressAutoHyphens/>
        <w:spacing w:line="276" w:lineRule="auto"/>
        <w:rPr>
          <w:i/>
          <w:color w:val="0D0D0D" w:themeColor="text1" w:themeTint="F2"/>
          <w:sz w:val="26"/>
          <w:szCs w:val="26"/>
        </w:rPr>
      </w:pPr>
      <w:r w:rsidRPr="008A4B01">
        <w:rPr>
          <w:i/>
          <w:color w:val="0D0D0D" w:themeColor="text1" w:themeTint="F2"/>
          <w:sz w:val="26"/>
          <w:szCs w:val="26"/>
        </w:rPr>
        <w:t>Объекты туристско-рекреационной инфраструктуры</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Объекты туристско-рекреационной инфраструктуры, расположенные на территории сельского поселения:</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 xml:space="preserve">- Загородный клуб «Белая цапля» в ер. </w:t>
      </w:r>
      <w:proofErr w:type="spellStart"/>
      <w:r w:rsidRPr="008A4B01">
        <w:rPr>
          <w:color w:val="0D0D0D" w:themeColor="text1" w:themeTint="F2"/>
          <w:sz w:val="26"/>
          <w:szCs w:val="26"/>
        </w:rPr>
        <w:t>Межура</w:t>
      </w:r>
      <w:proofErr w:type="spellEnd"/>
      <w:r w:rsidRPr="008A4B01">
        <w:rPr>
          <w:color w:val="0D0D0D" w:themeColor="text1" w:themeTint="F2"/>
          <w:sz w:val="26"/>
          <w:szCs w:val="26"/>
        </w:rPr>
        <w:t>;</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 Охотничье хозяйство «Озерное» в</w:t>
      </w:r>
      <w:r w:rsidR="0039504C" w:rsidRPr="008A4B01">
        <w:rPr>
          <w:color w:val="0D0D0D" w:themeColor="text1" w:themeTint="F2"/>
          <w:sz w:val="26"/>
          <w:szCs w:val="26"/>
        </w:rPr>
        <w:t xml:space="preserve"> д.</w:t>
      </w:r>
      <w:r w:rsidR="00312CC4" w:rsidRPr="008A4B01">
        <w:rPr>
          <w:color w:val="0D0D0D" w:themeColor="text1" w:themeTint="F2"/>
          <w:sz w:val="26"/>
          <w:szCs w:val="26"/>
        </w:rPr>
        <w:t xml:space="preserve"> </w:t>
      </w:r>
      <w:proofErr w:type="spellStart"/>
      <w:r w:rsidRPr="008A4B01">
        <w:rPr>
          <w:color w:val="0D0D0D" w:themeColor="text1" w:themeTint="F2"/>
          <w:sz w:val="26"/>
          <w:szCs w:val="26"/>
        </w:rPr>
        <w:t>Дылдино</w:t>
      </w:r>
      <w:proofErr w:type="spellEnd"/>
      <w:r w:rsidRPr="008A4B01">
        <w:rPr>
          <w:color w:val="0D0D0D" w:themeColor="text1" w:themeTint="F2"/>
          <w:sz w:val="26"/>
          <w:szCs w:val="26"/>
        </w:rPr>
        <w:t>;</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 xml:space="preserve">- База отдыха вблизи д. </w:t>
      </w:r>
      <w:proofErr w:type="spellStart"/>
      <w:r w:rsidRPr="008A4B01">
        <w:rPr>
          <w:color w:val="0D0D0D" w:themeColor="text1" w:themeTint="F2"/>
          <w:sz w:val="26"/>
          <w:szCs w:val="26"/>
        </w:rPr>
        <w:t>Курчино</w:t>
      </w:r>
      <w:proofErr w:type="spellEnd"/>
      <w:r w:rsidR="00BD7295">
        <w:rPr>
          <w:color w:val="0D0D0D" w:themeColor="text1" w:themeTint="F2"/>
          <w:sz w:val="26"/>
          <w:szCs w:val="26"/>
        </w:rPr>
        <w:t>.</w:t>
      </w:r>
    </w:p>
    <w:p w:rsidR="00AA474A" w:rsidRPr="008A4B01" w:rsidRDefault="00AA474A" w:rsidP="00D1311C">
      <w:pPr>
        <w:pStyle w:val="af2"/>
        <w:spacing w:line="276" w:lineRule="auto"/>
        <w:rPr>
          <w:color w:val="0D0D0D" w:themeColor="text1" w:themeTint="F2"/>
          <w:sz w:val="26"/>
          <w:szCs w:val="26"/>
        </w:rPr>
      </w:pPr>
    </w:p>
    <w:p w:rsidR="004822F8" w:rsidRPr="008A4B01" w:rsidRDefault="004822F8" w:rsidP="00F70806">
      <w:pPr>
        <w:spacing w:line="276" w:lineRule="auto"/>
        <w:ind w:firstLine="720"/>
        <w:jc w:val="center"/>
        <w:rPr>
          <w:b/>
          <w:i/>
          <w:color w:val="0D0D0D" w:themeColor="text1" w:themeTint="F2"/>
          <w:sz w:val="26"/>
          <w:szCs w:val="26"/>
        </w:rPr>
      </w:pPr>
      <w:r w:rsidRPr="008A4B01">
        <w:rPr>
          <w:b/>
          <w:i/>
          <w:color w:val="0D0D0D" w:themeColor="text1" w:themeTint="F2"/>
          <w:sz w:val="26"/>
          <w:szCs w:val="26"/>
        </w:rPr>
        <w:t>Предприятия бытового обслуживания населения</w:t>
      </w:r>
    </w:p>
    <w:p w:rsidR="00D1311C" w:rsidRPr="008A4B01" w:rsidRDefault="004822F8" w:rsidP="00F70806">
      <w:pPr>
        <w:pStyle w:val="af2"/>
        <w:spacing w:line="276" w:lineRule="auto"/>
        <w:rPr>
          <w:color w:val="0D0D0D" w:themeColor="text1" w:themeTint="F2"/>
          <w:sz w:val="26"/>
          <w:szCs w:val="26"/>
        </w:rPr>
      </w:pPr>
      <w:r w:rsidRPr="008A4B01">
        <w:rPr>
          <w:color w:val="0D0D0D" w:themeColor="text1" w:themeTint="F2"/>
          <w:sz w:val="26"/>
          <w:szCs w:val="26"/>
        </w:rPr>
        <w:t xml:space="preserve">В настоящее время из предприятий бытового обслуживания на территории сельского поселения имеются </w:t>
      </w:r>
      <w:r w:rsidR="00D1311C" w:rsidRPr="008A4B01">
        <w:rPr>
          <w:color w:val="0D0D0D" w:themeColor="text1" w:themeTint="F2"/>
          <w:sz w:val="26"/>
          <w:szCs w:val="26"/>
        </w:rPr>
        <w:t xml:space="preserve">четыре </w:t>
      </w:r>
      <w:proofErr w:type="gramStart"/>
      <w:r w:rsidRPr="008A4B01">
        <w:rPr>
          <w:color w:val="0D0D0D" w:themeColor="text1" w:themeTint="F2"/>
          <w:sz w:val="26"/>
          <w:szCs w:val="26"/>
        </w:rPr>
        <w:t>почтовые</w:t>
      </w:r>
      <w:proofErr w:type="gramEnd"/>
      <w:r w:rsidRPr="008A4B01">
        <w:rPr>
          <w:color w:val="0D0D0D" w:themeColor="text1" w:themeTint="F2"/>
          <w:sz w:val="26"/>
          <w:szCs w:val="26"/>
        </w:rPr>
        <w:t xml:space="preserve"> отделения Управления федеральной почтовой связи Калужской области</w:t>
      </w:r>
      <w:r w:rsidR="00D1311C" w:rsidRPr="008A4B01">
        <w:rPr>
          <w:color w:val="0D0D0D" w:themeColor="text1" w:themeTint="F2"/>
          <w:sz w:val="26"/>
          <w:szCs w:val="26"/>
        </w:rPr>
        <w:t xml:space="preserve"> - </w:t>
      </w:r>
      <w:r w:rsidRPr="008A4B01">
        <w:rPr>
          <w:color w:val="0D0D0D" w:themeColor="text1" w:themeTint="F2"/>
          <w:sz w:val="26"/>
          <w:szCs w:val="26"/>
        </w:rPr>
        <w:t xml:space="preserve">филиала ФГУП «Почта России», расположенные в </w:t>
      </w:r>
      <w:r w:rsidR="007875D6" w:rsidRPr="008A4B01">
        <w:rPr>
          <w:color w:val="0D0D0D" w:themeColor="text1" w:themeTint="F2"/>
          <w:sz w:val="26"/>
          <w:szCs w:val="26"/>
        </w:rPr>
        <w:t xml:space="preserve">д. </w:t>
      </w:r>
      <w:proofErr w:type="spellStart"/>
      <w:r w:rsidR="007875D6" w:rsidRPr="008A4B01">
        <w:rPr>
          <w:color w:val="0D0D0D" w:themeColor="text1" w:themeTint="F2"/>
          <w:sz w:val="26"/>
          <w:szCs w:val="26"/>
        </w:rPr>
        <w:t>Тишнево</w:t>
      </w:r>
      <w:proofErr w:type="spellEnd"/>
      <w:r w:rsidR="007875D6" w:rsidRPr="008A4B01">
        <w:rPr>
          <w:color w:val="0D0D0D" w:themeColor="text1" w:themeTint="F2"/>
          <w:sz w:val="26"/>
          <w:szCs w:val="26"/>
        </w:rPr>
        <w:t>,</w:t>
      </w:r>
      <w:r w:rsidRPr="008A4B01">
        <w:rPr>
          <w:color w:val="0D0D0D" w:themeColor="text1" w:themeTint="F2"/>
          <w:sz w:val="26"/>
          <w:szCs w:val="26"/>
        </w:rPr>
        <w:t xml:space="preserve"> </w:t>
      </w:r>
      <w:r w:rsidR="007875D6" w:rsidRPr="008A4B01">
        <w:rPr>
          <w:color w:val="0D0D0D" w:themeColor="text1" w:themeTint="F2"/>
          <w:sz w:val="26"/>
          <w:szCs w:val="26"/>
        </w:rPr>
        <w:t>д.</w:t>
      </w:r>
      <w:r w:rsidR="00D1311C" w:rsidRPr="008A4B01">
        <w:rPr>
          <w:color w:val="0D0D0D" w:themeColor="text1" w:themeTint="F2"/>
          <w:sz w:val="26"/>
          <w:szCs w:val="26"/>
        </w:rPr>
        <w:t xml:space="preserve"> </w:t>
      </w:r>
      <w:r w:rsidR="007875D6" w:rsidRPr="008A4B01">
        <w:rPr>
          <w:color w:val="0D0D0D" w:themeColor="text1" w:themeTint="F2"/>
          <w:sz w:val="26"/>
          <w:szCs w:val="26"/>
        </w:rPr>
        <w:t xml:space="preserve">Асеньевское, д. </w:t>
      </w:r>
      <w:proofErr w:type="spellStart"/>
      <w:r w:rsidR="00D1311C" w:rsidRPr="008A4B01">
        <w:rPr>
          <w:color w:val="0D0D0D" w:themeColor="text1" w:themeTint="F2"/>
          <w:sz w:val="26"/>
          <w:szCs w:val="26"/>
        </w:rPr>
        <w:t>Коростелево</w:t>
      </w:r>
      <w:proofErr w:type="spellEnd"/>
      <w:r w:rsidR="00D1311C" w:rsidRPr="008A4B01">
        <w:rPr>
          <w:color w:val="0D0D0D" w:themeColor="text1" w:themeTint="F2"/>
          <w:sz w:val="26"/>
          <w:szCs w:val="26"/>
        </w:rPr>
        <w:t>, д. Борисово.</w:t>
      </w:r>
    </w:p>
    <w:p w:rsidR="00AA474A" w:rsidRPr="008A4B01" w:rsidRDefault="00AA474A" w:rsidP="005443B3">
      <w:pPr>
        <w:pStyle w:val="af2"/>
        <w:spacing w:line="276" w:lineRule="auto"/>
        <w:rPr>
          <w:color w:val="0D0D0D" w:themeColor="text1" w:themeTint="F2"/>
          <w:sz w:val="26"/>
          <w:szCs w:val="26"/>
        </w:rPr>
      </w:pPr>
    </w:p>
    <w:p w:rsidR="00AA474A" w:rsidRPr="008A4B01" w:rsidRDefault="00AA474A" w:rsidP="00AA474A">
      <w:pPr>
        <w:ind w:firstLine="720"/>
        <w:jc w:val="center"/>
        <w:rPr>
          <w:b/>
          <w:i/>
          <w:color w:val="0D0D0D" w:themeColor="text1" w:themeTint="F2"/>
          <w:sz w:val="26"/>
          <w:szCs w:val="26"/>
        </w:rPr>
      </w:pPr>
      <w:r w:rsidRPr="008A4B01">
        <w:rPr>
          <w:b/>
          <w:i/>
          <w:color w:val="0D0D0D" w:themeColor="text1" w:themeTint="F2"/>
          <w:sz w:val="26"/>
          <w:szCs w:val="26"/>
        </w:rPr>
        <w:t>Ритуальное обслуживание</w:t>
      </w:r>
    </w:p>
    <w:p w:rsidR="00AA474A" w:rsidRPr="008A4B01" w:rsidRDefault="00AA474A" w:rsidP="00AA474A">
      <w:pPr>
        <w:pStyle w:val="af2"/>
        <w:spacing w:line="276" w:lineRule="auto"/>
        <w:rPr>
          <w:color w:val="0D0D0D" w:themeColor="text1" w:themeTint="F2"/>
          <w:sz w:val="26"/>
          <w:szCs w:val="26"/>
        </w:rPr>
      </w:pPr>
      <w:r w:rsidRPr="008A4B01">
        <w:rPr>
          <w:color w:val="0D0D0D" w:themeColor="text1" w:themeTint="F2"/>
          <w:sz w:val="26"/>
          <w:szCs w:val="26"/>
        </w:rPr>
        <w:t>На территории поселения находятся шесть сельских кладбищ:</w:t>
      </w:r>
    </w:p>
    <w:p w:rsidR="00AA474A" w:rsidRPr="008A4B01" w:rsidRDefault="00AA474A" w:rsidP="00AA474A">
      <w:pPr>
        <w:spacing w:line="276" w:lineRule="auto"/>
        <w:jc w:val="right"/>
        <w:rPr>
          <w:i/>
          <w:color w:val="0D0D0D" w:themeColor="text1" w:themeTint="F2"/>
        </w:rPr>
      </w:pPr>
      <w:r w:rsidRPr="008A4B01">
        <w:rPr>
          <w:i/>
          <w:color w:val="0D0D0D" w:themeColor="text1" w:themeTint="F2"/>
        </w:rPr>
        <w:t>Таблица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26"/>
        <w:gridCol w:w="2335"/>
        <w:gridCol w:w="2346"/>
      </w:tblGrid>
      <w:tr w:rsidR="006E6A1B" w:rsidRPr="008A4B01" w:rsidTr="00AA474A">
        <w:tc>
          <w:tcPr>
            <w:tcW w:w="2338"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Наименование</w:t>
            </w:r>
          </w:p>
        </w:tc>
        <w:tc>
          <w:tcPr>
            <w:tcW w:w="2326"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 xml:space="preserve">Площадь, </w:t>
            </w:r>
            <w:proofErr w:type="gramStart"/>
            <w:r w:rsidRPr="008A4B01">
              <w:rPr>
                <w:b/>
                <w:color w:val="0D0D0D" w:themeColor="text1" w:themeTint="F2"/>
              </w:rPr>
              <w:t>га</w:t>
            </w:r>
            <w:proofErr w:type="gramEnd"/>
          </w:p>
        </w:tc>
        <w:tc>
          <w:tcPr>
            <w:tcW w:w="2335"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Степень заполнения</w:t>
            </w:r>
          </w:p>
        </w:tc>
        <w:tc>
          <w:tcPr>
            <w:tcW w:w="2346"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Разрешено</w:t>
            </w:r>
          </w:p>
          <w:p w:rsidR="00AA474A" w:rsidRPr="008A4B01" w:rsidRDefault="00AA474A" w:rsidP="00AA474A">
            <w:pPr>
              <w:jc w:val="center"/>
              <w:rPr>
                <w:b/>
                <w:color w:val="0D0D0D" w:themeColor="text1" w:themeTint="F2"/>
              </w:rPr>
            </w:pPr>
            <w:proofErr w:type="spellStart"/>
            <w:r w:rsidRPr="008A4B01">
              <w:rPr>
                <w:b/>
                <w:color w:val="0D0D0D" w:themeColor="text1" w:themeTint="F2"/>
              </w:rPr>
              <w:t>подхоронение</w:t>
            </w:r>
            <w:proofErr w:type="spellEnd"/>
          </w:p>
        </w:tc>
      </w:tr>
      <w:tr w:rsidR="006E6A1B"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Никольское</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4</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proofErr w:type="spellStart"/>
            <w:r w:rsidRPr="008A4B01">
              <w:rPr>
                <w:color w:val="0D0D0D" w:themeColor="text1" w:themeTint="F2"/>
              </w:rPr>
              <w:t>Зеленино</w:t>
            </w:r>
            <w:proofErr w:type="spellEnd"/>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4</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proofErr w:type="spellStart"/>
            <w:r w:rsidRPr="008A4B01">
              <w:rPr>
                <w:color w:val="0D0D0D" w:themeColor="text1" w:themeTint="F2"/>
              </w:rPr>
              <w:t>Серединское</w:t>
            </w:r>
            <w:proofErr w:type="spellEnd"/>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3</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Марьино</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2</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proofErr w:type="spellStart"/>
            <w:r w:rsidRPr="008A4B01">
              <w:rPr>
                <w:color w:val="0D0D0D" w:themeColor="text1" w:themeTint="F2"/>
              </w:rPr>
              <w:t>Отяково</w:t>
            </w:r>
            <w:proofErr w:type="spellEnd"/>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2</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AA474A"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Горки</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2</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bl>
    <w:p w:rsidR="00AA474A" w:rsidRPr="008A4B01" w:rsidRDefault="00AA474A" w:rsidP="005443B3">
      <w:pPr>
        <w:pStyle w:val="af2"/>
        <w:spacing w:line="276" w:lineRule="auto"/>
        <w:rPr>
          <w:color w:val="0D0D0D" w:themeColor="text1" w:themeTint="F2"/>
          <w:sz w:val="26"/>
          <w:szCs w:val="26"/>
        </w:rPr>
      </w:pPr>
    </w:p>
    <w:p w:rsidR="00AD238F" w:rsidRPr="008A4B01" w:rsidRDefault="00AD238F" w:rsidP="004822F8">
      <w:pPr>
        <w:rPr>
          <w:color w:val="0D0D0D" w:themeColor="text1" w:themeTint="F2"/>
          <w:highlight w:val="yellow"/>
        </w:rPr>
        <w:sectPr w:rsidR="00AD238F" w:rsidRPr="008A4B01" w:rsidSect="002F0D9A">
          <w:pgSz w:w="11906" w:h="16838"/>
          <w:pgMar w:top="851" w:right="707" w:bottom="851" w:left="1644" w:header="709" w:footer="367" w:gutter="0"/>
          <w:cols w:space="720"/>
          <w:docGrid w:linePitch="360"/>
        </w:sectPr>
      </w:pPr>
    </w:p>
    <w:p w:rsidR="00312AB2" w:rsidRPr="008A4B01" w:rsidRDefault="000128E5" w:rsidP="00F9638E">
      <w:pPr>
        <w:pStyle w:val="3"/>
        <w:spacing w:before="120" w:after="120" w:line="240" w:lineRule="auto"/>
        <w:jc w:val="center"/>
        <w:rPr>
          <w:color w:val="0D0D0D" w:themeColor="text1" w:themeTint="F2"/>
          <w:sz w:val="26"/>
          <w:szCs w:val="26"/>
          <w:lang w:val="ru-RU"/>
        </w:rPr>
      </w:pPr>
      <w:bookmarkStart w:id="148" w:name="__RefHeading__412_1612356966"/>
      <w:bookmarkStart w:id="149" w:name="__RefHeading__148_1539069001"/>
      <w:bookmarkStart w:id="150" w:name="__RefHeading__344_276625223"/>
      <w:bookmarkStart w:id="151" w:name="__RefHeading__508_670117999"/>
      <w:bookmarkStart w:id="152" w:name="__RefHeading__115_1212657833"/>
      <w:bookmarkStart w:id="153" w:name="__RefHeading__180_1585558239"/>
      <w:bookmarkStart w:id="154" w:name="__RefHeading__874_1612356966"/>
      <w:bookmarkStart w:id="155" w:name="_Toc68359195"/>
      <w:bookmarkEnd w:id="148"/>
      <w:bookmarkEnd w:id="149"/>
      <w:bookmarkEnd w:id="150"/>
      <w:bookmarkEnd w:id="151"/>
      <w:bookmarkEnd w:id="152"/>
      <w:bookmarkEnd w:id="153"/>
      <w:bookmarkEnd w:id="154"/>
      <w:r w:rsidRPr="008A4B01">
        <w:rPr>
          <w:color w:val="0D0D0D" w:themeColor="text1" w:themeTint="F2"/>
          <w:sz w:val="26"/>
          <w:szCs w:val="26"/>
        </w:rPr>
        <w:lastRenderedPageBreak/>
        <w:t>II</w:t>
      </w:r>
      <w:r w:rsidRPr="008A4B01">
        <w:rPr>
          <w:color w:val="0D0D0D" w:themeColor="text1" w:themeTint="F2"/>
          <w:sz w:val="26"/>
          <w:szCs w:val="26"/>
          <w:lang w:val="ru-RU"/>
        </w:rPr>
        <w:t>.4</w:t>
      </w:r>
      <w:r w:rsidR="00312AB2" w:rsidRPr="008A4B01">
        <w:rPr>
          <w:color w:val="0D0D0D" w:themeColor="text1" w:themeTint="F2"/>
          <w:sz w:val="26"/>
          <w:szCs w:val="26"/>
          <w:lang w:val="ru-RU"/>
        </w:rPr>
        <w:t>.5 Анализ транспортного обслуживания территории</w:t>
      </w:r>
      <w:bookmarkEnd w:id="155"/>
    </w:p>
    <w:p w:rsidR="005443B3" w:rsidRPr="008A4B01" w:rsidRDefault="005443B3" w:rsidP="005443B3">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Внешние транспортно-экономические связи сельского поселения осуществляются </w:t>
      </w:r>
      <w:r w:rsidR="00312CC4" w:rsidRPr="008A4B01">
        <w:rPr>
          <w:color w:val="0D0D0D" w:themeColor="text1" w:themeTint="F2"/>
          <w:sz w:val="26"/>
          <w:szCs w:val="26"/>
        </w:rPr>
        <w:t xml:space="preserve">только </w:t>
      </w:r>
      <w:r w:rsidRPr="008A4B01">
        <w:rPr>
          <w:color w:val="0D0D0D" w:themeColor="text1" w:themeTint="F2"/>
          <w:sz w:val="26"/>
          <w:szCs w:val="26"/>
        </w:rPr>
        <w:t>автомобильным транспортом.</w:t>
      </w:r>
    </w:p>
    <w:p w:rsidR="005443B3" w:rsidRPr="008A4B01" w:rsidRDefault="005443B3" w:rsidP="00F70806">
      <w:pPr>
        <w:spacing w:line="276" w:lineRule="auto"/>
        <w:jc w:val="center"/>
        <w:rPr>
          <w:b/>
          <w:i/>
          <w:color w:val="0D0D0D" w:themeColor="text1" w:themeTint="F2"/>
          <w:sz w:val="26"/>
          <w:szCs w:val="26"/>
        </w:rPr>
      </w:pPr>
      <w:r w:rsidRPr="008A4B01">
        <w:rPr>
          <w:b/>
          <w:i/>
          <w:color w:val="0D0D0D" w:themeColor="text1" w:themeTint="F2"/>
          <w:sz w:val="26"/>
          <w:szCs w:val="26"/>
        </w:rPr>
        <w:t>Автомобильные дороги</w:t>
      </w:r>
    </w:p>
    <w:p w:rsidR="000E3F13" w:rsidRPr="008A4B01" w:rsidRDefault="0000754A" w:rsidP="00F70806">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Согласно перечня</w:t>
      </w:r>
      <w:proofErr w:type="gramEnd"/>
      <w:r w:rsidRPr="008A4B01">
        <w:rPr>
          <w:color w:val="0D0D0D" w:themeColor="text1" w:themeTint="F2"/>
          <w:sz w:val="26"/>
          <w:szCs w:val="26"/>
        </w:rPr>
        <w:t xml:space="preserve"> автомобильных дорог общего пользования регионального или межмуниципального значения от 11 октября 2010 года № 401 (с последующими изменениями) по территории сельского поселения проходят автомобильные дороги</w:t>
      </w:r>
      <w:r w:rsidR="00C918D5" w:rsidRPr="008A4B01">
        <w:rPr>
          <w:color w:val="0D0D0D" w:themeColor="text1" w:themeTint="F2"/>
          <w:sz w:val="26"/>
          <w:szCs w:val="26"/>
        </w:rPr>
        <w:t xml:space="preserve"> общего пользования межмуниципального значения</w:t>
      </w:r>
      <w:r w:rsidRPr="008A4B01">
        <w:rPr>
          <w:color w:val="0D0D0D" w:themeColor="text1" w:themeTint="F2"/>
          <w:sz w:val="26"/>
          <w:szCs w:val="26"/>
        </w:rPr>
        <w:t xml:space="preserve">, указанные в таблице: </w:t>
      </w:r>
    </w:p>
    <w:p w:rsidR="0000754A" w:rsidRPr="008A4B01" w:rsidRDefault="0000754A" w:rsidP="0000754A">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21</w:t>
      </w:r>
    </w:p>
    <w:tbl>
      <w:tblPr>
        <w:tblW w:w="9208" w:type="dxa"/>
        <w:jc w:val="center"/>
        <w:tblLook w:val="04A0" w:firstRow="1" w:lastRow="0" w:firstColumn="1" w:lastColumn="0" w:noHBand="0" w:noVBand="1"/>
      </w:tblPr>
      <w:tblGrid>
        <w:gridCol w:w="960"/>
        <w:gridCol w:w="3180"/>
        <w:gridCol w:w="5068"/>
      </w:tblGrid>
      <w:tr w:rsidR="004457D2" w:rsidRPr="008A4B01" w:rsidTr="004457D2">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136" w:rsidRPr="004457D2" w:rsidRDefault="00A64136"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 xml:space="preserve">№ </w:t>
            </w:r>
            <w:proofErr w:type="gramStart"/>
            <w:r w:rsidRPr="004457D2">
              <w:rPr>
                <w:b/>
                <w:color w:val="0D0D0D" w:themeColor="text1" w:themeTint="F2"/>
                <w:sz w:val="26"/>
                <w:szCs w:val="26"/>
                <w:lang w:eastAsia="ru-RU"/>
              </w:rPr>
              <w:t>п</w:t>
            </w:r>
            <w:proofErr w:type="gramEnd"/>
            <w:r w:rsidRPr="004457D2">
              <w:rPr>
                <w:b/>
                <w:color w:val="0D0D0D" w:themeColor="text1" w:themeTint="F2"/>
                <w:sz w:val="26"/>
                <w:szCs w:val="26"/>
                <w:lang w:eastAsia="ru-RU"/>
              </w:rPr>
              <w:t>/п</w:t>
            </w:r>
          </w:p>
        </w:tc>
        <w:tc>
          <w:tcPr>
            <w:tcW w:w="3180" w:type="dxa"/>
            <w:tcBorders>
              <w:top w:val="single" w:sz="4" w:space="0" w:color="auto"/>
              <w:left w:val="nil"/>
              <w:bottom w:val="single" w:sz="4" w:space="0" w:color="auto"/>
              <w:right w:val="single" w:sz="4" w:space="0" w:color="auto"/>
            </w:tcBorders>
            <w:shd w:val="clear" w:color="auto" w:fill="auto"/>
            <w:vAlign w:val="center"/>
            <w:hideMark/>
          </w:tcPr>
          <w:p w:rsidR="00A64136" w:rsidRPr="004457D2" w:rsidRDefault="00A64136"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Идентификационные номера</w:t>
            </w:r>
          </w:p>
        </w:tc>
        <w:tc>
          <w:tcPr>
            <w:tcW w:w="5068" w:type="dxa"/>
            <w:tcBorders>
              <w:top w:val="single" w:sz="4" w:space="0" w:color="auto"/>
              <w:left w:val="nil"/>
              <w:bottom w:val="single" w:sz="4" w:space="0" w:color="auto"/>
              <w:right w:val="single" w:sz="4" w:space="0" w:color="auto"/>
            </w:tcBorders>
            <w:shd w:val="clear" w:color="auto" w:fill="auto"/>
            <w:vAlign w:val="center"/>
            <w:hideMark/>
          </w:tcPr>
          <w:p w:rsidR="00A64136" w:rsidRPr="004457D2" w:rsidRDefault="00A64136"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Наименование дорог</w:t>
            </w:r>
          </w:p>
        </w:tc>
      </w:tr>
      <w:tr w:rsidR="004457D2" w:rsidRPr="008A4B01" w:rsidTr="004457D2">
        <w:trPr>
          <w:trHeight w:val="315"/>
          <w:jc w:val="center"/>
        </w:trPr>
        <w:tc>
          <w:tcPr>
            <w:tcW w:w="92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18D5" w:rsidRPr="004457D2" w:rsidRDefault="00C918D5"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Общего пользования межмуниципального значения</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1</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29Н-050</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2</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29Н-056</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 - Асеньевское</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3</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29Н-059</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 - </w:t>
            </w:r>
            <w:proofErr w:type="spellStart"/>
            <w:r w:rsidRPr="004457D2">
              <w:rPr>
                <w:color w:val="0D0D0D" w:themeColor="text1" w:themeTint="F2"/>
                <w:sz w:val="26"/>
                <w:szCs w:val="26"/>
                <w:lang w:eastAsia="ru-RU"/>
              </w:rPr>
              <w:t>Рогозино</w:t>
            </w:r>
            <w:proofErr w:type="spellEnd"/>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4</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29Н-062</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 - </w:t>
            </w:r>
            <w:proofErr w:type="spellStart"/>
            <w:r w:rsidRPr="004457D2">
              <w:rPr>
                <w:color w:val="0D0D0D" w:themeColor="text1" w:themeTint="F2"/>
                <w:sz w:val="26"/>
                <w:szCs w:val="26"/>
                <w:lang w:eastAsia="ru-RU"/>
              </w:rPr>
              <w:t>Гордеево</w:t>
            </w:r>
            <w:proofErr w:type="spellEnd"/>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5</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29Н-063</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 - </w:t>
            </w:r>
            <w:proofErr w:type="spellStart"/>
            <w:r w:rsidRPr="004457D2">
              <w:rPr>
                <w:color w:val="0D0D0D" w:themeColor="text1" w:themeTint="F2"/>
                <w:sz w:val="26"/>
                <w:szCs w:val="26"/>
                <w:lang w:eastAsia="ru-RU"/>
              </w:rPr>
              <w:t>Ищеино</w:t>
            </w:r>
            <w:proofErr w:type="spellEnd"/>
            <w:r w:rsidRPr="004457D2">
              <w:rPr>
                <w:color w:val="0D0D0D" w:themeColor="text1" w:themeTint="F2"/>
                <w:sz w:val="26"/>
                <w:szCs w:val="26"/>
                <w:lang w:eastAsia="ru-RU"/>
              </w:rPr>
              <w:t xml:space="preserve"> - </w:t>
            </w:r>
            <w:proofErr w:type="spellStart"/>
            <w:r w:rsidRPr="004457D2">
              <w:rPr>
                <w:color w:val="0D0D0D" w:themeColor="text1" w:themeTint="F2"/>
                <w:sz w:val="26"/>
                <w:szCs w:val="26"/>
                <w:lang w:eastAsia="ru-RU"/>
              </w:rPr>
              <w:t>Зеленино</w:t>
            </w:r>
            <w:proofErr w:type="spellEnd"/>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6</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29Н-064</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proofErr w:type="spellStart"/>
            <w:r w:rsidRPr="004457D2">
              <w:rPr>
                <w:color w:val="0D0D0D" w:themeColor="text1" w:themeTint="F2"/>
                <w:sz w:val="26"/>
                <w:szCs w:val="26"/>
                <w:lang w:eastAsia="ru-RU"/>
              </w:rPr>
              <w:t>Медовники</w:t>
            </w:r>
            <w:proofErr w:type="spellEnd"/>
            <w:r w:rsidRPr="004457D2">
              <w:rPr>
                <w:color w:val="0D0D0D" w:themeColor="text1" w:themeTint="F2"/>
                <w:sz w:val="26"/>
                <w:szCs w:val="26"/>
                <w:lang w:eastAsia="ru-RU"/>
              </w:rPr>
              <w:t xml:space="preserve"> - Горки</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7</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29Н-065</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 xml:space="preserve">"Боровск - </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"Верея - Медынь" - </w:t>
            </w:r>
            <w:proofErr w:type="spellStart"/>
            <w:r w:rsidRPr="004457D2">
              <w:rPr>
                <w:color w:val="0D0D0D" w:themeColor="text1" w:themeTint="F2"/>
                <w:sz w:val="26"/>
                <w:szCs w:val="26"/>
                <w:lang w:eastAsia="ru-RU"/>
              </w:rPr>
              <w:t>Медовники</w:t>
            </w:r>
            <w:proofErr w:type="spellEnd"/>
            <w:r w:rsidRPr="004457D2">
              <w:rPr>
                <w:color w:val="0D0D0D" w:themeColor="text1" w:themeTint="F2"/>
                <w:sz w:val="26"/>
                <w:szCs w:val="26"/>
                <w:lang w:eastAsia="ru-RU"/>
              </w:rPr>
              <w:t xml:space="preserve"> - </w:t>
            </w:r>
            <w:proofErr w:type="spellStart"/>
            <w:r w:rsidRPr="004457D2">
              <w:rPr>
                <w:color w:val="0D0D0D" w:themeColor="text1" w:themeTint="F2"/>
                <w:sz w:val="26"/>
                <w:szCs w:val="26"/>
                <w:lang w:eastAsia="ru-RU"/>
              </w:rPr>
              <w:t>Серединское</w:t>
            </w:r>
            <w:proofErr w:type="spellEnd"/>
            <w:r w:rsidRPr="004457D2">
              <w:rPr>
                <w:color w:val="0D0D0D" w:themeColor="text1" w:themeTint="F2"/>
                <w:sz w:val="26"/>
                <w:szCs w:val="26"/>
                <w:lang w:eastAsia="ru-RU"/>
              </w:rPr>
              <w:t xml:space="preserve"> - </w:t>
            </w:r>
            <w:proofErr w:type="spellStart"/>
            <w:r w:rsidRPr="004457D2">
              <w:rPr>
                <w:color w:val="0D0D0D" w:themeColor="text1" w:themeTint="F2"/>
                <w:sz w:val="26"/>
                <w:szCs w:val="26"/>
                <w:lang w:eastAsia="ru-RU"/>
              </w:rPr>
              <w:t>Коростелево</w:t>
            </w:r>
            <w:proofErr w:type="spellEnd"/>
          </w:p>
        </w:tc>
      </w:tr>
      <w:tr w:rsidR="00C12988" w:rsidRPr="008A4B01" w:rsidTr="002B5961">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8</w:t>
            </w:r>
          </w:p>
        </w:tc>
        <w:tc>
          <w:tcPr>
            <w:tcW w:w="3180" w:type="dxa"/>
            <w:tcBorders>
              <w:top w:val="nil"/>
              <w:left w:val="nil"/>
              <w:bottom w:val="single" w:sz="4" w:space="0" w:color="auto"/>
              <w:right w:val="single" w:sz="4" w:space="0" w:color="auto"/>
            </w:tcBorders>
            <w:shd w:val="clear" w:color="auto" w:fill="auto"/>
          </w:tcPr>
          <w:p w:rsidR="00C12988" w:rsidRPr="00AB6D62" w:rsidRDefault="00C12988" w:rsidP="00AB6D62">
            <w:pPr>
              <w:pStyle w:val="ConsPlusNormal"/>
              <w:spacing w:before="120"/>
              <w:ind w:firstLine="0"/>
              <w:rPr>
                <w:rFonts w:ascii="Times New Roman" w:hAnsi="Times New Roman" w:cs="Times New Roman"/>
                <w:sz w:val="26"/>
                <w:szCs w:val="26"/>
                <w:lang w:eastAsia="ru-RU"/>
              </w:rPr>
            </w:pPr>
            <w:r w:rsidRPr="00AB6D62">
              <w:rPr>
                <w:rFonts w:ascii="Times New Roman" w:hAnsi="Times New Roman" w:cs="Times New Roman"/>
                <w:sz w:val="26"/>
                <w:szCs w:val="26"/>
                <w:lang w:eastAsia="ru-RU"/>
              </w:rPr>
              <w:t>29 ОП МЗ 29Н-070</w:t>
            </w:r>
          </w:p>
        </w:tc>
        <w:tc>
          <w:tcPr>
            <w:tcW w:w="5068" w:type="dxa"/>
            <w:tcBorders>
              <w:top w:val="nil"/>
              <w:left w:val="nil"/>
              <w:bottom w:val="single" w:sz="4" w:space="0" w:color="auto"/>
              <w:right w:val="single" w:sz="4" w:space="0" w:color="auto"/>
            </w:tcBorders>
            <w:shd w:val="clear" w:color="auto" w:fill="auto"/>
          </w:tcPr>
          <w:p w:rsidR="00C12988" w:rsidRPr="00AB6D62" w:rsidRDefault="00C12988" w:rsidP="00C12988">
            <w:pPr>
              <w:pStyle w:val="ConsPlusNormal"/>
              <w:ind w:firstLine="0"/>
              <w:rPr>
                <w:rFonts w:ascii="Times New Roman" w:hAnsi="Times New Roman" w:cs="Times New Roman"/>
                <w:sz w:val="26"/>
                <w:szCs w:val="26"/>
                <w:lang w:eastAsia="ru-RU"/>
              </w:rPr>
            </w:pPr>
            <w:r w:rsidRPr="00AB6D62">
              <w:rPr>
                <w:rFonts w:ascii="Times New Roman" w:hAnsi="Times New Roman" w:cs="Times New Roman"/>
                <w:sz w:val="26"/>
                <w:szCs w:val="26"/>
                <w:lang w:eastAsia="ru-RU"/>
              </w:rPr>
              <w:t xml:space="preserve">"Малоярославец - Боровск" - "Боровск - </w:t>
            </w:r>
            <w:proofErr w:type="spellStart"/>
            <w:r w:rsidRPr="00AB6D62">
              <w:rPr>
                <w:rFonts w:ascii="Times New Roman" w:hAnsi="Times New Roman" w:cs="Times New Roman"/>
                <w:sz w:val="26"/>
                <w:szCs w:val="26"/>
                <w:lang w:eastAsia="ru-RU"/>
              </w:rPr>
              <w:t>Федорино</w:t>
            </w:r>
            <w:proofErr w:type="spellEnd"/>
            <w:r w:rsidRPr="00AB6D62">
              <w:rPr>
                <w:rFonts w:ascii="Times New Roman" w:hAnsi="Times New Roman" w:cs="Times New Roman"/>
                <w:sz w:val="26"/>
                <w:szCs w:val="26"/>
                <w:lang w:eastAsia="ru-RU"/>
              </w:rPr>
              <w:t>" - "Верея - Медынь"</w:t>
            </w:r>
          </w:p>
        </w:tc>
      </w:tr>
      <w:tr w:rsidR="00C12988"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9</w:t>
            </w:r>
          </w:p>
        </w:tc>
        <w:tc>
          <w:tcPr>
            <w:tcW w:w="3180"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29Н-073</w:t>
            </w:r>
          </w:p>
        </w:tc>
        <w:tc>
          <w:tcPr>
            <w:tcW w:w="5068"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w:t>
            </w: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Борисово - </w:t>
            </w:r>
            <w:proofErr w:type="spellStart"/>
            <w:r w:rsidRPr="004457D2">
              <w:rPr>
                <w:color w:val="0D0D0D" w:themeColor="text1" w:themeTint="F2"/>
                <w:sz w:val="26"/>
                <w:szCs w:val="26"/>
                <w:lang w:eastAsia="ru-RU"/>
              </w:rPr>
              <w:t>Гольтяево</w:t>
            </w:r>
            <w:proofErr w:type="spellEnd"/>
            <w:r w:rsidRPr="004457D2">
              <w:rPr>
                <w:color w:val="0D0D0D" w:themeColor="text1" w:themeTint="F2"/>
                <w:sz w:val="26"/>
                <w:szCs w:val="26"/>
                <w:lang w:eastAsia="ru-RU"/>
              </w:rPr>
              <w:t xml:space="preserve">"- </w:t>
            </w:r>
            <w:proofErr w:type="spellStart"/>
            <w:r w:rsidRPr="004457D2">
              <w:rPr>
                <w:color w:val="0D0D0D" w:themeColor="text1" w:themeTint="F2"/>
                <w:sz w:val="26"/>
                <w:szCs w:val="26"/>
                <w:lang w:eastAsia="ru-RU"/>
              </w:rPr>
              <w:t>Семичево</w:t>
            </w:r>
            <w:proofErr w:type="spellEnd"/>
          </w:p>
        </w:tc>
      </w:tr>
      <w:tr w:rsidR="00C12988"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10</w:t>
            </w:r>
          </w:p>
        </w:tc>
        <w:tc>
          <w:tcPr>
            <w:tcW w:w="3180"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29Н-078</w:t>
            </w:r>
          </w:p>
        </w:tc>
        <w:tc>
          <w:tcPr>
            <w:tcW w:w="5068"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proofErr w:type="spellStart"/>
            <w:r w:rsidRPr="004457D2">
              <w:rPr>
                <w:color w:val="0D0D0D" w:themeColor="text1" w:themeTint="F2"/>
                <w:sz w:val="26"/>
                <w:szCs w:val="26"/>
                <w:lang w:eastAsia="ru-RU"/>
              </w:rPr>
              <w:t>Асеньевское</w:t>
            </w:r>
            <w:proofErr w:type="spellEnd"/>
            <w:r w:rsidRPr="004457D2">
              <w:rPr>
                <w:color w:val="0D0D0D" w:themeColor="text1" w:themeTint="F2"/>
                <w:sz w:val="26"/>
                <w:szCs w:val="26"/>
                <w:lang w:eastAsia="ru-RU"/>
              </w:rPr>
              <w:t xml:space="preserve"> - </w:t>
            </w:r>
            <w:proofErr w:type="spellStart"/>
            <w:r w:rsidRPr="004457D2">
              <w:rPr>
                <w:color w:val="0D0D0D" w:themeColor="text1" w:themeTint="F2"/>
                <w:sz w:val="26"/>
                <w:szCs w:val="26"/>
                <w:lang w:eastAsia="ru-RU"/>
              </w:rPr>
              <w:t>Тюнино</w:t>
            </w:r>
            <w:proofErr w:type="spellEnd"/>
            <w:r w:rsidRPr="004457D2">
              <w:rPr>
                <w:color w:val="0D0D0D" w:themeColor="text1" w:themeTint="F2"/>
                <w:sz w:val="26"/>
                <w:szCs w:val="26"/>
                <w:lang w:eastAsia="ru-RU"/>
              </w:rPr>
              <w:t xml:space="preserve"> - </w:t>
            </w:r>
            <w:proofErr w:type="spellStart"/>
            <w:r w:rsidRPr="004457D2">
              <w:rPr>
                <w:color w:val="0D0D0D" w:themeColor="text1" w:themeTint="F2"/>
                <w:sz w:val="26"/>
                <w:szCs w:val="26"/>
                <w:lang w:eastAsia="ru-RU"/>
              </w:rPr>
              <w:t>Жилетово</w:t>
            </w:r>
            <w:proofErr w:type="spellEnd"/>
            <w:r w:rsidRPr="004457D2">
              <w:rPr>
                <w:color w:val="0D0D0D" w:themeColor="text1" w:themeTint="F2"/>
                <w:sz w:val="26"/>
                <w:szCs w:val="26"/>
                <w:lang w:eastAsia="ru-RU"/>
              </w:rPr>
              <w:t xml:space="preserve"> - </w:t>
            </w:r>
            <w:proofErr w:type="spellStart"/>
            <w:r w:rsidRPr="004457D2">
              <w:rPr>
                <w:color w:val="0D0D0D" w:themeColor="text1" w:themeTint="F2"/>
                <w:sz w:val="26"/>
                <w:szCs w:val="26"/>
                <w:lang w:eastAsia="ru-RU"/>
              </w:rPr>
              <w:t>Отяково</w:t>
            </w:r>
            <w:proofErr w:type="spellEnd"/>
          </w:p>
        </w:tc>
      </w:tr>
      <w:tr w:rsidR="00C12988"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11</w:t>
            </w:r>
          </w:p>
        </w:tc>
        <w:tc>
          <w:tcPr>
            <w:tcW w:w="3180"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29Н-079</w:t>
            </w:r>
          </w:p>
        </w:tc>
        <w:tc>
          <w:tcPr>
            <w:tcW w:w="5068"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Асеньевское - Колодези</w:t>
            </w:r>
          </w:p>
        </w:tc>
      </w:tr>
      <w:tr w:rsidR="00C12988"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12</w:t>
            </w:r>
          </w:p>
        </w:tc>
        <w:tc>
          <w:tcPr>
            <w:tcW w:w="3180"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29Н-080</w:t>
            </w:r>
          </w:p>
        </w:tc>
        <w:tc>
          <w:tcPr>
            <w:tcW w:w="5068"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Асеньевское - Деревеньки</w:t>
            </w:r>
          </w:p>
        </w:tc>
      </w:tr>
      <w:tr w:rsidR="00C12988" w:rsidRPr="008A4B01" w:rsidTr="00E55EF7">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13</w:t>
            </w:r>
          </w:p>
        </w:tc>
        <w:tc>
          <w:tcPr>
            <w:tcW w:w="3180"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29Н-082</w:t>
            </w:r>
          </w:p>
        </w:tc>
        <w:tc>
          <w:tcPr>
            <w:tcW w:w="5068" w:type="dxa"/>
            <w:tcBorders>
              <w:top w:val="nil"/>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proofErr w:type="spellStart"/>
            <w:r w:rsidRPr="004457D2">
              <w:rPr>
                <w:color w:val="0D0D0D" w:themeColor="text1" w:themeTint="F2"/>
                <w:sz w:val="26"/>
                <w:szCs w:val="26"/>
                <w:lang w:eastAsia="ru-RU"/>
              </w:rPr>
              <w:t>Федорино</w:t>
            </w:r>
            <w:proofErr w:type="spellEnd"/>
            <w:r w:rsidRPr="004457D2">
              <w:rPr>
                <w:color w:val="0D0D0D" w:themeColor="text1" w:themeTint="F2"/>
                <w:sz w:val="26"/>
                <w:szCs w:val="26"/>
                <w:lang w:eastAsia="ru-RU"/>
              </w:rPr>
              <w:t xml:space="preserve"> - Борисово - </w:t>
            </w:r>
            <w:proofErr w:type="spellStart"/>
            <w:r w:rsidRPr="004457D2">
              <w:rPr>
                <w:color w:val="0D0D0D" w:themeColor="text1" w:themeTint="F2"/>
                <w:sz w:val="26"/>
                <w:szCs w:val="26"/>
                <w:lang w:eastAsia="ru-RU"/>
              </w:rPr>
              <w:t>Гольтяево</w:t>
            </w:r>
            <w:proofErr w:type="spellEnd"/>
          </w:p>
        </w:tc>
      </w:tr>
      <w:tr w:rsidR="00C12988" w:rsidRPr="008A4B01" w:rsidTr="00E55EF7">
        <w:trPr>
          <w:trHeight w:val="624"/>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14</w:t>
            </w:r>
          </w:p>
        </w:tc>
        <w:tc>
          <w:tcPr>
            <w:tcW w:w="3180" w:type="dxa"/>
            <w:tcBorders>
              <w:top w:val="single" w:sz="4" w:space="0" w:color="auto"/>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29Н-083</w:t>
            </w:r>
          </w:p>
        </w:tc>
        <w:tc>
          <w:tcPr>
            <w:tcW w:w="5068" w:type="dxa"/>
            <w:tcBorders>
              <w:top w:val="single" w:sz="4" w:space="0" w:color="auto"/>
              <w:left w:val="nil"/>
              <w:bottom w:val="single" w:sz="4" w:space="0" w:color="auto"/>
              <w:right w:val="single" w:sz="4" w:space="0" w:color="auto"/>
            </w:tcBorders>
            <w:shd w:val="clear" w:color="auto" w:fill="auto"/>
            <w:vAlign w:val="center"/>
            <w:hideMark/>
          </w:tcPr>
          <w:p w:rsidR="00C12988" w:rsidRPr="004457D2" w:rsidRDefault="00C12988" w:rsidP="00A64136">
            <w:pPr>
              <w:suppressAutoHyphens w:val="0"/>
              <w:rPr>
                <w:color w:val="0D0D0D" w:themeColor="text1" w:themeTint="F2"/>
                <w:sz w:val="26"/>
                <w:szCs w:val="26"/>
                <w:lang w:eastAsia="ru-RU"/>
              </w:rPr>
            </w:pPr>
            <w:proofErr w:type="spellStart"/>
            <w:r w:rsidRPr="004457D2">
              <w:rPr>
                <w:color w:val="0D0D0D" w:themeColor="text1" w:themeTint="F2"/>
                <w:sz w:val="26"/>
                <w:szCs w:val="26"/>
                <w:lang w:eastAsia="ru-RU"/>
              </w:rPr>
              <w:t>Серединское</w:t>
            </w:r>
            <w:proofErr w:type="spellEnd"/>
            <w:r w:rsidRPr="004457D2">
              <w:rPr>
                <w:color w:val="0D0D0D" w:themeColor="text1" w:themeTint="F2"/>
                <w:sz w:val="26"/>
                <w:szCs w:val="26"/>
                <w:lang w:eastAsia="ru-RU"/>
              </w:rPr>
              <w:t xml:space="preserve"> - </w:t>
            </w:r>
            <w:proofErr w:type="spellStart"/>
            <w:r w:rsidRPr="004457D2">
              <w:rPr>
                <w:color w:val="0D0D0D" w:themeColor="text1" w:themeTint="F2"/>
                <w:sz w:val="26"/>
                <w:szCs w:val="26"/>
                <w:lang w:eastAsia="ru-RU"/>
              </w:rPr>
              <w:t>Пинашино</w:t>
            </w:r>
            <w:proofErr w:type="spellEnd"/>
          </w:p>
        </w:tc>
      </w:tr>
      <w:tr w:rsidR="00C12988" w:rsidRPr="008A4B01" w:rsidTr="00E55EF7">
        <w:trPr>
          <w:trHeight w:val="624"/>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C12988" w:rsidRPr="004457D2" w:rsidRDefault="00AB6D62" w:rsidP="00A64136">
            <w:pPr>
              <w:suppressAutoHyphens w:val="0"/>
              <w:jc w:val="center"/>
              <w:rPr>
                <w:color w:val="0D0D0D" w:themeColor="text1" w:themeTint="F2"/>
                <w:sz w:val="26"/>
                <w:szCs w:val="26"/>
                <w:lang w:eastAsia="ru-RU"/>
              </w:rPr>
            </w:pPr>
            <w:r>
              <w:rPr>
                <w:color w:val="0D0D0D" w:themeColor="text1" w:themeTint="F2"/>
                <w:sz w:val="26"/>
                <w:szCs w:val="26"/>
                <w:lang w:eastAsia="ru-RU"/>
              </w:rPr>
              <w:t>15</w:t>
            </w:r>
          </w:p>
        </w:tc>
        <w:tc>
          <w:tcPr>
            <w:tcW w:w="3180" w:type="dxa"/>
            <w:tcBorders>
              <w:top w:val="single" w:sz="4" w:space="0" w:color="auto"/>
              <w:left w:val="nil"/>
              <w:bottom w:val="single" w:sz="4" w:space="0" w:color="auto"/>
              <w:right w:val="single" w:sz="4" w:space="0" w:color="auto"/>
            </w:tcBorders>
            <w:shd w:val="clear" w:color="auto" w:fill="auto"/>
            <w:vAlign w:val="center"/>
          </w:tcPr>
          <w:p w:rsidR="00C12988" w:rsidRPr="00AB6D62" w:rsidRDefault="00C12988" w:rsidP="00C12988">
            <w:pPr>
              <w:pStyle w:val="ConsPlusNormal"/>
              <w:ind w:firstLine="0"/>
              <w:rPr>
                <w:rFonts w:ascii="Times New Roman" w:hAnsi="Times New Roman" w:cs="Times New Roman"/>
                <w:color w:val="0D0D0D" w:themeColor="text1" w:themeTint="F2"/>
                <w:sz w:val="26"/>
                <w:szCs w:val="26"/>
                <w:lang w:eastAsia="ru-RU"/>
              </w:rPr>
            </w:pPr>
            <w:r w:rsidRPr="00AB6D62">
              <w:rPr>
                <w:rFonts w:ascii="Times New Roman" w:hAnsi="Times New Roman" w:cs="Times New Roman"/>
                <w:color w:val="0D0D0D" w:themeColor="text1" w:themeTint="F2"/>
                <w:sz w:val="26"/>
                <w:szCs w:val="26"/>
                <w:lang w:eastAsia="ru-RU"/>
              </w:rPr>
              <w:t>29 ОП МЗ 29Н-533</w:t>
            </w:r>
          </w:p>
        </w:tc>
        <w:tc>
          <w:tcPr>
            <w:tcW w:w="5068" w:type="dxa"/>
            <w:tcBorders>
              <w:top w:val="single" w:sz="4" w:space="0" w:color="auto"/>
              <w:left w:val="nil"/>
              <w:bottom w:val="single" w:sz="4" w:space="0" w:color="auto"/>
              <w:right w:val="single" w:sz="4" w:space="0" w:color="auto"/>
            </w:tcBorders>
            <w:shd w:val="clear" w:color="auto" w:fill="auto"/>
            <w:vAlign w:val="center"/>
          </w:tcPr>
          <w:p w:rsidR="00C12988" w:rsidRPr="00AB6D62" w:rsidRDefault="00C12988" w:rsidP="00C12988">
            <w:pPr>
              <w:pStyle w:val="ConsPlusNormal"/>
              <w:ind w:firstLine="0"/>
              <w:rPr>
                <w:rFonts w:ascii="Times New Roman" w:hAnsi="Times New Roman" w:cs="Times New Roman"/>
                <w:color w:val="0D0D0D" w:themeColor="text1" w:themeTint="F2"/>
                <w:sz w:val="26"/>
                <w:szCs w:val="26"/>
                <w:lang w:eastAsia="ru-RU"/>
              </w:rPr>
            </w:pPr>
            <w:r w:rsidRPr="00AB6D62">
              <w:rPr>
                <w:rFonts w:ascii="Times New Roman" w:hAnsi="Times New Roman" w:cs="Times New Roman"/>
                <w:color w:val="0D0D0D" w:themeColor="text1" w:themeTint="F2"/>
                <w:sz w:val="26"/>
                <w:szCs w:val="26"/>
                <w:lang w:eastAsia="ru-RU"/>
              </w:rPr>
              <w:t xml:space="preserve">"Боровск - </w:t>
            </w:r>
            <w:proofErr w:type="spellStart"/>
            <w:r w:rsidRPr="00AB6D62">
              <w:rPr>
                <w:rFonts w:ascii="Times New Roman" w:hAnsi="Times New Roman" w:cs="Times New Roman"/>
                <w:color w:val="0D0D0D" w:themeColor="text1" w:themeTint="F2"/>
                <w:sz w:val="26"/>
                <w:szCs w:val="26"/>
                <w:lang w:eastAsia="ru-RU"/>
              </w:rPr>
              <w:t>Федорино</w:t>
            </w:r>
            <w:proofErr w:type="spellEnd"/>
            <w:r w:rsidRPr="00AB6D62">
              <w:rPr>
                <w:rFonts w:ascii="Times New Roman" w:hAnsi="Times New Roman" w:cs="Times New Roman"/>
                <w:color w:val="0D0D0D" w:themeColor="text1" w:themeTint="F2"/>
                <w:sz w:val="26"/>
                <w:szCs w:val="26"/>
                <w:lang w:eastAsia="ru-RU"/>
              </w:rPr>
              <w:t xml:space="preserve">" - "Верея - Медынь" - </w:t>
            </w:r>
            <w:proofErr w:type="spellStart"/>
            <w:r w:rsidRPr="00AB6D62">
              <w:rPr>
                <w:rFonts w:ascii="Times New Roman" w:hAnsi="Times New Roman" w:cs="Times New Roman"/>
                <w:color w:val="0D0D0D" w:themeColor="text1" w:themeTint="F2"/>
                <w:sz w:val="26"/>
                <w:szCs w:val="26"/>
                <w:lang w:eastAsia="ru-RU"/>
              </w:rPr>
              <w:t>Ищеино</w:t>
            </w:r>
            <w:proofErr w:type="spellEnd"/>
            <w:r w:rsidRPr="00AB6D62">
              <w:rPr>
                <w:rFonts w:ascii="Times New Roman" w:hAnsi="Times New Roman" w:cs="Times New Roman"/>
                <w:color w:val="0D0D0D" w:themeColor="text1" w:themeTint="F2"/>
                <w:sz w:val="26"/>
                <w:szCs w:val="26"/>
                <w:lang w:eastAsia="ru-RU"/>
              </w:rPr>
              <w:t xml:space="preserve"> - </w:t>
            </w:r>
            <w:proofErr w:type="spellStart"/>
            <w:r w:rsidRPr="00AB6D62">
              <w:rPr>
                <w:rFonts w:ascii="Times New Roman" w:hAnsi="Times New Roman" w:cs="Times New Roman"/>
                <w:color w:val="0D0D0D" w:themeColor="text1" w:themeTint="F2"/>
                <w:sz w:val="26"/>
                <w:szCs w:val="26"/>
                <w:lang w:eastAsia="ru-RU"/>
              </w:rPr>
              <w:t>Зеленино</w:t>
            </w:r>
            <w:proofErr w:type="spellEnd"/>
            <w:r w:rsidRPr="00AB6D62">
              <w:rPr>
                <w:rFonts w:ascii="Times New Roman" w:hAnsi="Times New Roman" w:cs="Times New Roman"/>
                <w:color w:val="0D0D0D" w:themeColor="text1" w:themeTint="F2"/>
                <w:sz w:val="26"/>
                <w:szCs w:val="26"/>
                <w:lang w:eastAsia="ru-RU"/>
              </w:rPr>
              <w:t xml:space="preserve">" - </w:t>
            </w:r>
            <w:proofErr w:type="spellStart"/>
            <w:r w:rsidRPr="00AB6D62">
              <w:rPr>
                <w:rFonts w:ascii="Times New Roman" w:hAnsi="Times New Roman" w:cs="Times New Roman"/>
                <w:color w:val="0D0D0D" w:themeColor="text1" w:themeTint="F2"/>
                <w:sz w:val="26"/>
                <w:szCs w:val="26"/>
                <w:lang w:eastAsia="ru-RU"/>
              </w:rPr>
              <w:t>Шувалово</w:t>
            </w:r>
            <w:proofErr w:type="spellEnd"/>
          </w:p>
        </w:tc>
      </w:tr>
    </w:tbl>
    <w:p w:rsidR="00C12988" w:rsidRDefault="00C12988" w:rsidP="0000754A">
      <w:pPr>
        <w:rPr>
          <w:color w:val="0D0D0D" w:themeColor="text1" w:themeTint="F2"/>
        </w:rPr>
      </w:pPr>
    </w:p>
    <w:p w:rsidR="00C12988" w:rsidRDefault="00C12988">
      <w:pPr>
        <w:suppressAutoHyphens w:val="0"/>
        <w:rPr>
          <w:color w:val="0D0D0D" w:themeColor="text1" w:themeTint="F2"/>
        </w:rPr>
      </w:pPr>
      <w:r>
        <w:rPr>
          <w:color w:val="0D0D0D" w:themeColor="text1" w:themeTint="F2"/>
        </w:rPr>
        <w:br w:type="page"/>
      </w:r>
    </w:p>
    <w:p w:rsidR="000E3F13" w:rsidRPr="008A4B01" w:rsidRDefault="000E3F13" w:rsidP="0000754A">
      <w:pPr>
        <w:rPr>
          <w:color w:val="0D0D0D" w:themeColor="text1" w:themeTint="F2"/>
        </w:rPr>
      </w:pPr>
    </w:p>
    <w:p w:rsidR="005443B3" w:rsidRPr="008A4B01" w:rsidRDefault="005443B3" w:rsidP="005443B3">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Улично-дорожная сеть населенных пунктов представляет собой систему продольных и поперечных улиц, обеспечивающих транспортную связь между жилыми и иными зонами и обеспечивающих выполнение основной работы пассажирского транспорта, выход на внешние автомобильные дороги. </w:t>
      </w:r>
    </w:p>
    <w:p w:rsidR="005443B3" w:rsidRPr="008A4B01" w:rsidRDefault="005443B3" w:rsidP="005443B3">
      <w:pPr>
        <w:spacing w:line="276" w:lineRule="auto"/>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нет </w:t>
      </w:r>
      <w:r w:rsidR="00C918D5" w:rsidRPr="008A4B01">
        <w:rPr>
          <w:color w:val="0D0D0D" w:themeColor="text1" w:themeTint="F2"/>
          <w:sz w:val="26"/>
          <w:szCs w:val="26"/>
        </w:rPr>
        <w:t>автозаправочных станций</w:t>
      </w:r>
      <w:r w:rsidRPr="008A4B01">
        <w:rPr>
          <w:color w:val="0D0D0D" w:themeColor="text1" w:themeTint="F2"/>
          <w:sz w:val="26"/>
          <w:szCs w:val="26"/>
        </w:rPr>
        <w:t>.</w:t>
      </w:r>
    </w:p>
    <w:p w:rsidR="005443B3" w:rsidRPr="00040FBB" w:rsidRDefault="00270633" w:rsidP="005443B3">
      <w:pPr>
        <w:spacing w:line="276" w:lineRule="auto"/>
        <w:ind w:firstLine="709"/>
        <w:jc w:val="both"/>
        <w:rPr>
          <w:color w:val="0D0D0D" w:themeColor="text1" w:themeTint="F2"/>
          <w:sz w:val="26"/>
          <w:szCs w:val="26"/>
        </w:rPr>
      </w:pPr>
      <w:r w:rsidRPr="00040FBB">
        <w:rPr>
          <w:color w:val="0D0D0D" w:themeColor="text1" w:themeTint="F2"/>
          <w:sz w:val="26"/>
          <w:szCs w:val="26"/>
        </w:rPr>
        <w:t xml:space="preserve">Внешние транспортные связи </w:t>
      </w:r>
      <w:r w:rsidR="005443B3" w:rsidRPr="00040FBB">
        <w:rPr>
          <w:color w:val="0D0D0D" w:themeColor="text1" w:themeTint="F2"/>
          <w:sz w:val="26"/>
          <w:szCs w:val="26"/>
        </w:rPr>
        <w:t xml:space="preserve">осуществляются через региональную дорогу </w:t>
      </w:r>
      <w:r w:rsidR="00C918D5" w:rsidRPr="00040FBB">
        <w:rPr>
          <w:color w:val="0D0D0D" w:themeColor="text1" w:themeTint="F2"/>
          <w:sz w:val="26"/>
          <w:szCs w:val="26"/>
          <w:lang w:eastAsia="ru-RU"/>
        </w:rPr>
        <w:t xml:space="preserve">"Боровск - </w:t>
      </w:r>
      <w:proofErr w:type="spellStart"/>
      <w:r w:rsidR="00C918D5" w:rsidRPr="00040FBB">
        <w:rPr>
          <w:color w:val="0D0D0D" w:themeColor="text1" w:themeTint="F2"/>
          <w:sz w:val="26"/>
          <w:szCs w:val="26"/>
          <w:lang w:eastAsia="ru-RU"/>
        </w:rPr>
        <w:t>Федорино</w:t>
      </w:r>
      <w:proofErr w:type="spellEnd"/>
      <w:r w:rsidR="00C918D5" w:rsidRPr="00040FBB">
        <w:rPr>
          <w:color w:val="0D0D0D" w:themeColor="text1" w:themeTint="F2"/>
          <w:sz w:val="26"/>
          <w:szCs w:val="26"/>
          <w:lang w:eastAsia="ru-RU"/>
        </w:rPr>
        <w:t xml:space="preserve"> - "Верея - Медынь"</w:t>
      </w:r>
    </w:p>
    <w:p w:rsidR="00F4383B" w:rsidRPr="00040FBB" w:rsidRDefault="00F4383B" w:rsidP="00040FBB">
      <w:pPr>
        <w:spacing w:line="276" w:lineRule="auto"/>
        <w:jc w:val="center"/>
        <w:rPr>
          <w:b/>
          <w:color w:val="0D0D0D" w:themeColor="text1" w:themeTint="F2"/>
          <w:sz w:val="26"/>
          <w:szCs w:val="26"/>
        </w:rPr>
      </w:pPr>
      <w:r w:rsidRPr="00040FBB">
        <w:rPr>
          <w:b/>
          <w:color w:val="0D0D0D" w:themeColor="text1" w:themeTint="F2"/>
          <w:sz w:val="26"/>
          <w:szCs w:val="26"/>
        </w:rPr>
        <w:t>Автобусные маршруты</w:t>
      </w:r>
    </w:p>
    <w:p w:rsidR="005443B3" w:rsidRPr="008A4B01" w:rsidRDefault="005443B3" w:rsidP="00040FBB">
      <w:pPr>
        <w:spacing w:line="276" w:lineRule="auto"/>
        <w:jc w:val="right"/>
        <w:rPr>
          <w:i/>
          <w:color w:val="0D0D0D" w:themeColor="text1" w:themeTint="F2"/>
        </w:rPr>
      </w:pPr>
      <w:r w:rsidRPr="008A4B01">
        <w:rPr>
          <w:i/>
          <w:color w:val="0D0D0D" w:themeColor="text1" w:themeTint="F2"/>
        </w:rPr>
        <w:t xml:space="preserve">Таблица </w:t>
      </w:r>
      <w:r w:rsidR="00F4383B" w:rsidRPr="008A4B01">
        <w:rPr>
          <w:i/>
          <w:color w:val="0D0D0D" w:themeColor="text1" w:themeTint="F2"/>
        </w:rPr>
        <w:t>2</w:t>
      </w:r>
      <w:r w:rsidR="006A6DDF" w:rsidRPr="008A4B01">
        <w:rPr>
          <w:i/>
          <w:color w:val="0D0D0D" w:themeColor="text1" w:themeTint="F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3176"/>
        <w:gridCol w:w="3165"/>
      </w:tblGrid>
      <w:tr w:rsidR="004B6EC3" w:rsidRPr="008A4B01" w:rsidTr="004B6EC3">
        <w:trPr>
          <w:trHeight w:val="537"/>
        </w:trPr>
        <w:tc>
          <w:tcPr>
            <w:tcW w:w="3173" w:type="dxa"/>
            <w:shd w:val="clear" w:color="auto" w:fill="auto"/>
            <w:vAlign w:val="center"/>
          </w:tcPr>
          <w:p w:rsidR="005443B3" w:rsidRPr="004B6EC3" w:rsidRDefault="00E44FB9" w:rsidP="004B6EC3">
            <w:pPr>
              <w:pStyle w:val="afb"/>
              <w:ind w:left="-57"/>
              <w:rPr>
                <w:b/>
                <w:color w:val="0D0D0D" w:themeColor="text1" w:themeTint="F2"/>
                <w:sz w:val="26"/>
                <w:szCs w:val="26"/>
              </w:rPr>
            </w:pPr>
            <w:r>
              <w:rPr>
                <w:b/>
                <w:color w:val="0D0D0D" w:themeColor="text1" w:themeTint="F2"/>
                <w:sz w:val="26"/>
                <w:szCs w:val="26"/>
              </w:rPr>
              <w:t>Н</w:t>
            </w:r>
            <w:r w:rsidR="005443B3" w:rsidRPr="004B6EC3">
              <w:rPr>
                <w:b/>
                <w:color w:val="0D0D0D" w:themeColor="text1" w:themeTint="F2"/>
                <w:sz w:val="26"/>
                <w:szCs w:val="26"/>
              </w:rPr>
              <w:t>аименование маршрута</w:t>
            </w:r>
          </w:p>
        </w:tc>
        <w:tc>
          <w:tcPr>
            <w:tcW w:w="3176" w:type="dxa"/>
            <w:shd w:val="clear" w:color="auto" w:fill="auto"/>
            <w:vAlign w:val="center"/>
          </w:tcPr>
          <w:p w:rsidR="005443B3" w:rsidRPr="004B6EC3" w:rsidRDefault="00E44FB9" w:rsidP="004B6EC3">
            <w:pPr>
              <w:pStyle w:val="afb"/>
              <w:rPr>
                <w:b/>
                <w:color w:val="0D0D0D" w:themeColor="text1" w:themeTint="F2"/>
                <w:sz w:val="26"/>
                <w:szCs w:val="26"/>
              </w:rPr>
            </w:pPr>
            <w:r>
              <w:rPr>
                <w:b/>
                <w:color w:val="0D0D0D" w:themeColor="text1" w:themeTint="F2"/>
                <w:sz w:val="26"/>
                <w:szCs w:val="26"/>
              </w:rPr>
              <w:t>П</w:t>
            </w:r>
            <w:r w:rsidR="005443B3" w:rsidRPr="004B6EC3">
              <w:rPr>
                <w:b/>
                <w:color w:val="0D0D0D" w:themeColor="text1" w:themeTint="F2"/>
                <w:sz w:val="26"/>
                <w:szCs w:val="26"/>
              </w:rPr>
              <w:t>ротяженность</w:t>
            </w:r>
          </w:p>
        </w:tc>
        <w:tc>
          <w:tcPr>
            <w:tcW w:w="3165" w:type="dxa"/>
            <w:shd w:val="clear" w:color="auto" w:fill="auto"/>
            <w:vAlign w:val="center"/>
          </w:tcPr>
          <w:p w:rsidR="005443B3" w:rsidRPr="004B6EC3" w:rsidRDefault="00E44FB9" w:rsidP="004B6EC3">
            <w:pPr>
              <w:pStyle w:val="afb"/>
              <w:rPr>
                <w:b/>
                <w:color w:val="0D0D0D" w:themeColor="text1" w:themeTint="F2"/>
                <w:sz w:val="26"/>
                <w:szCs w:val="26"/>
              </w:rPr>
            </w:pPr>
            <w:r>
              <w:rPr>
                <w:b/>
                <w:color w:val="0D0D0D" w:themeColor="text1" w:themeTint="F2"/>
                <w:sz w:val="26"/>
                <w:szCs w:val="26"/>
              </w:rPr>
              <w:t>О</w:t>
            </w:r>
            <w:r w:rsidR="005443B3" w:rsidRPr="004B6EC3">
              <w:rPr>
                <w:b/>
                <w:color w:val="0D0D0D" w:themeColor="text1" w:themeTint="F2"/>
                <w:sz w:val="26"/>
                <w:szCs w:val="26"/>
              </w:rPr>
              <w:t>бъем рейсов в год</w:t>
            </w:r>
          </w:p>
        </w:tc>
      </w:tr>
      <w:tr w:rsidR="004B6EC3" w:rsidRPr="008A4B01" w:rsidTr="004B6EC3">
        <w:trPr>
          <w:trHeight w:val="403"/>
        </w:trPr>
        <w:tc>
          <w:tcPr>
            <w:tcW w:w="3173" w:type="dxa"/>
            <w:shd w:val="clear" w:color="auto" w:fill="auto"/>
            <w:vAlign w:val="center"/>
          </w:tcPr>
          <w:p w:rsidR="005443B3" w:rsidRPr="004B6EC3" w:rsidRDefault="005443B3" w:rsidP="004B6EC3">
            <w:pPr>
              <w:pStyle w:val="afb"/>
              <w:ind w:left="-57"/>
              <w:rPr>
                <w:color w:val="0D0D0D" w:themeColor="text1" w:themeTint="F2"/>
                <w:sz w:val="26"/>
                <w:szCs w:val="26"/>
              </w:rPr>
            </w:pPr>
            <w:r w:rsidRPr="004B6EC3">
              <w:rPr>
                <w:color w:val="0D0D0D" w:themeColor="text1" w:themeTint="F2"/>
                <w:sz w:val="26"/>
                <w:szCs w:val="26"/>
              </w:rPr>
              <w:t>Боровск-</w:t>
            </w:r>
            <w:proofErr w:type="spellStart"/>
            <w:r w:rsidRPr="004B6EC3">
              <w:rPr>
                <w:color w:val="0D0D0D" w:themeColor="text1" w:themeTint="F2"/>
                <w:sz w:val="26"/>
                <w:szCs w:val="26"/>
              </w:rPr>
              <w:t>Абрамовское</w:t>
            </w:r>
            <w:proofErr w:type="spellEnd"/>
          </w:p>
        </w:tc>
        <w:tc>
          <w:tcPr>
            <w:tcW w:w="3176"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31,7 (с заездом)</w:t>
            </w:r>
          </w:p>
        </w:tc>
        <w:tc>
          <w:tcPr>
            <w:tcW w:w="3165"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2920</w:t>
            </w:r>
          </w:p>
        </w:tc>
      </w:tr>
      <w:tr w:rsidR="004B6EC3" w:rsidRPr="008A4B01" w:rsidTr="004B6EC3">
        <w:trPr>
          <w:trHeight w:val="423"/>
        </w:trPr>
        <w:tc>
          <w:tcPr>
            <w:tcW w:w="3173" w:type="dxa"/>
            <w:shd w:val="clear" w:color="auto" w:fill="auto"/>
            <w:vAlign w:val="center"/>
          </w:tcPr>
          <w:p w:rsidR="005443B3" w:rsidRPr="004B6EC3" w:rsidRDefault="00F4383B" w:rsidP="004B6EC3">
            <w:pPr>
              <w:pStyle w:val="afb"/>
              <w:ind w:left="-57"/>
              <w:rPr>
                <w:color w:val="0D0D0D" w:themeColor="text1" w:themeTint="F2"/>
                <w:sz w:val="26"/>
                <w:szCs w:val="26"/>
              </w:rPr>
            </w:pPr>
            <w:r w:rsidRPr="004B6EC3">
              <w:rPr>
                <w:color w:val="0D0D0D" w:themeColor="text1" w:themeTint="F2"/>
                <w:sz w:val="26"/>
                <w:szCs w:val="26"/>
              </w:rPr>
              <w:t xml:space="preserve">Боровск - </w:t>
            </w:r>
            <w:proofErr w:type="spellStart"/>
            <w:r w:rsidR="005443B3" w:rsidRPr="004B6EC3">
              <w:rPr>
                <w:color w:val="0D0D0D" w:themeColor="text1" w:themeTint="F2"/>
                <w:sz w:val="26"/>
                <w:szCs w:val="26"/>
              </w:rPr>
              <w:t>Семичево</w:t>
            </w:r>
            <w:proofErr w:type="spellEnd"/>
          </w:p>
        </w:tc>
        <w:tc>
          <w:tcPr>
            <w:tcW w:w="3176"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45,8 (43,5; 49,6)</w:t>
            </w:r>
          </w:p>
        </w:tc>
        <w:tc>
          <w:tcPr>
            <w:tcW w:w="3165"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2190</w:t>
            </w:r>
          </w:p>
        </w:tc>
      </w:tr>
      <w:tr w:rsidR="004B6EC3" w:rsidRPr="008A4B01" w:rsidTr="004B6EC3">
        <w:trPr>
          <w:trHeight w:val="415"/>
        </w:trPr>
        <w:tc>
          <w:tcPr>
            <w:tcW w:w="3173" w:type="dxa"/>
            <w:shd w:val="clear" w:color="auto" w:fill="auto"/>
            <w:vAlign w:val="center"/>
          </w:tcPr>
          <w:p w:rsidR="005443B3" w:rsidRPr="004B6EC3" w:rsidRDefault="00F4383B" w:rsidP="004B6EC3">
            <w:pPr>
              <w:pStyle w:val="afb"/>
              <w:ind w:left="-57"/>
              <w:rPr>
                <w:color w:val="0D0D0D" w:themeColor="text1" w:themeTint="F2"/>
                <w:sz w:val="26"/>
                <w:szCs w:val="26"/>
              </w:rPr>
            </w:pPr>
            <w:r w:rsidRPr="004B6EC3">
              <w:rPr>
                <w:color w:val="0D0D0D" w:themeColor="text1" w:themeTint="F2"/>
                <w:sz w:val="26"/>
                <w:szCs w:val="26"/>
              </w:rPr>
              <w:t xml:space="preserve">Боровск - </w:t>
            </w:r>
            <w:proofErr w:type="spellStart"/>
            <w:r w:rsidR="005443B3" w:rsidRPr="004B6EC3">
              <w:rPr>
                <w:color w:val="0D0D0D" w:themeColor="text1" w:themeTint="F2"/>
                <w:sz w:val="26"/>
                <w:szCs w:val="26"/>
              </w:rPr>
              <w:t>Коростелево</w:t>
            </w:r>
            <w:proofErr w:type="spellEnd"/>
          </w:p>
        </w:tc>
        <w:tc>
          <w:tcPr>
            <w:tcW w:w="3176"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34,8</w:t>
            </w:r>
          </w:p>
        </w:tc>
        <w:tc>
          <w:tcPr>
            <w:tcW w:w="3165"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592</w:t>
            </w:r>
          </w:p>
        </w:tc>
      </w:tr>
    </w:tbl>
    <w:p w:rsidR="004E6DFB" w:rsidRDefault="004E6DFB" w:rsidP="00F9638E">
      <w:pPr>
        <w:ind w:firstLine="709"/>
        <w:jc w:val="center"/>
        <w:rPr>
          <w:color w:val="0D0D0D" w:themeColor="text1" w:themeTint="F2"/>
        </w:rPr>
      </w:pPr>
    </w:p>
    <w:p w:rsidR="00B404F4" w:rsidRPr="00B63660" w:rsidRDefault="00B404F4" w:rsidP="00B63660">
      <w:pPr>
        <w:spacing w:line="276" w:lineRule="auto"/>
        <w:ind w:firstLine="720"/>
        <w:jc w:val="both"/>
        <w:rPr>
          <w:color w:val="0D0D0D" w:themeColor="text1" w:themeTint="F2"/>
          <w:sz w:val="26"/>
          <w:szCs w:val="26"/>
        </w:rPr>
      </w:pPr>
      <w:r w:rsidRPr="00B63660">
        <w:rPr>
          <w:color w:val="0D0D0D" w:themeColor="text1" w:themeTint="F2"/>
          <w:sz w:val="26"/>
          <w:szCs w:val="26"/>
        </w:rPr>
        <w:t>На территории н</w:t>
      </w:r>
      <w:r w:rsidR="00B63660">
        <w:rPr>
          <w:color w:val="0D0D0D" w:themeColor="text1" w:themeTint="F2"/>
          <w:sz w:val="26"/>
          <w:szCs w:val="26"/>
        </w:rPr>
        <w:t xml:space="preserve">ового жилищного строительства в </w:t>
      </w:r>
      <w:r w:rsidRPr="00B63660">
        <w:rPr>
          <w:color w:val="0D0D0D" w:themeColor="text1" w:themeTint="F2"/>
          <w:sz w:val="26"/>
          <w:szCs w:val="26"/>
        </w:rPr>
        <w:t xml:space="preserve">дер. </w:t>
      </w:r>
      <w:proofErr w:type="spellStart"/>
      <w:r w:rsidRPr="00B63660">
        <w:rPr>
          <w:color w:val="0D0D0D" w:themeColor="text1" w:themeTint="F2"/>
          <w:sz w:val="26"/>
          <w:szCs w:val="26"/>
        </w:rPr>
        <w:t>Курчино</w:t>
      </w:r>
      <w:proofErr w:type="spellEnd"/>
      <w:r w:rsidRPr="00B63660">
        <w:rPr>
          <w:color w:val="0D0D0D" w:themeColor="text1" w:themeTint="F2"/>
          <w:sz w:val="26"/>
          <w:szCs w:val="26"/>
        </w:rPr>
        <w:t xml:space="preserve"> планируется строительство </w:t>
      </w:r>
      <w:r w:rsidR="009A5E9F">
        <w:rPr>
          <w:color w:val="0D0D0D" w:themeColor="text1" w:themeTint="F2"/>
          <w:sz w:val="26"/>
          <w:szCs w:val="26"/>
        </w:rPr>
        <w:t xml:space="preserve">автодорог </w:t>
      </w:r>
      <w:r w:rsidRPr="00B63660">
        <w:rPr>
          <w:color w:val="0D0D0D" w:themeColor="text1" w:themeTint="F2"/>
          <w:sz w:val="26"/>
          <w:szCs w:val="26"/>
        </w:rPr>
        <w:t>с параметрами:</w:t>
      </w:r>
    </w:p>
    <w:p w:rsidR="00B404F4" w:rsidRPr="00B63660" w:rsidRDefault="00B404F4" w:rsidP="00B63660">
      <w:pPr>
        <w:spacing w:line="276" w:lineRule="auto"/>
        <w:ind w:firstLine="720"/>
        <w:jc w:val="both"/>
        <w:rPr>
          <w:color w:val="0D0D0D" w:themeColor="text1" w:themeTint="F2"/>
          <w:sz w:val="26"/>
          <w:szCs w:val="26"/>
        </w:rPr>
      </w:pPr>
      <w:r w:rsidRPr="00B63660">
        <w:rPr>
          <w:color w:val="0D0D0D" w:themeColor="text1" w:themeTint="F2"/>
          <w:sz w:val="26"/>
          <w:szCs w:val="26"/>
        </w:rPr>
        <w:t xml:space="preserve">  - магистральные улицы шириной до 20 метров;</w:t>
      </w:r>
    </w:p>
    <w:p w:rsidR="00B404F4" w:rsidRPr="00B63660" w:rsidRDefault="00B404F4" w:rsidP="00B63660">
      <w:pPr>
        <w:spacing w:line="276" w:lineRule="auto"/>
        <w:ind w:firstLine="720"/>
        <w:jc w:val="both"/>
        <w:rPr>
          <w:color w:val="0D0D0D" w:themeColor="text1" w:themeTint="F2"/>
          <w:sz w:val="26"/>
          <w:szCs w:val="26"/>
        </w:rPr>
      </w:pPr>
      <w:r w:rsidRPr="00B63660">
        <w:rPr>
          <w:color w:val="0D0D0D" w:themeColor="text1" w:themeTint="F2"/>
          <w:sz w:val="26"/>
          <w:szCs w:val="26"/>
        </w:rPr>
        <w:t xml:space="preserve">  - второстепенные улицы шириной до 15 метров;</w:t>
      </w:r>
    </w:p>
    <w:p w:rsidR="00B404F4" w:rsidRDefault="00B404F4" w:rsidP="00B63660">
      <w:pPr>
        <w:spacing w:line="276" w:lineRule="auto"/>
        <w:ind w:firstLine="720"/>
        <w:jc w:val="both"/>
        <w:rPr>
          <w:color w:val="0D0D0D" w:themeColor="text1" w:themeTint="F2"/>
          <w:sz w:val="26"/>
          <w:szCs w:val="26"/>
        </w:rPr>
      </w:pPr>
      <w:r w:rsidRPr="00B63660">
        <w:rPr>
          <w:color w:val="0D0D0D" w:themeColor="text1" w:themeTint="F2"/>
          <w:sz w:val="26"/>
          <w:szCs w:val="26"/>
        </w:rPr>
        <w:t xml:space="preserve">  - проезды шириной до 10 метров.</w:t>
      </w:r>
    </w:p>
    <w:p w:rsidR="00B404F4" w:rsidRDefault="00B63660" w:rsidP="00B63660">
      <w:pPr>
        <w:spacing w:line="276" w:lineRule="auto"/>
        <w:ind w:firstLine="720"/>
        <w:jc w:val="both"/>
        <w:rPr>
          <w:color w:val="0D0D0D" w:themeColor="text1" w:themeTint="F2"/>
          <w:sz w:val="26"/>
          <w:szCs w:val="26"/>
        </w:rPr>
      </w:pPr>
      <w:r>
        <w:rPr>
          <w:color w:val="0D0D0D" w:themeColor="text1" w:themeTint="F2"/>
          <w:sz w:val="26"/>
          <w:szCs w:val="26"/>
        </w:rPr>
        <w:t xml:space="preserve">Площадь </w:t>
      </w:r>
      <w:r w:rsidR="00BD7295">
        <w:rPr>
          <w:color w:val="0D0D0D" w:themeColor="text1" w:themeTint="F2"/>
          <w:sz w:val="26"/>
          <w:szCs w:val="26"/>
        </w:rPr>
        <w:t>строительства новых</w:t>
      </w:r>
      <w:r>
        <w:rPr>
          <w:color w:val="0D0D0D" w:themeColor="text1" w:themeTint="F2"/>
          <w:sz w:val="26"/>
          <w:szCs w:val="26"/>
        </w:rPr>
        <w:t xml:space="preserve"> автомобильных дорог составит 155 185</w:t>
      </w:r>
      <w:r w:rsidRPr="009D5F02">
        <w:rPr>
          <w:color w:val="0D0D0D" w:themeColor="text1" w:themeTint="F2"/>
          <w:sz w:val="26"/>
          <w:szCs w:val="26"/>
        </w:rPr>
        <w:t xml:space="preserve"> </w:t>
      </w:r>
      <w:r>
        <w:rPr>
          <w:color w:val="0D0D0D" w:themeColor="text1" w:themeTint="F2"/>
          <w:sz w:val="26"/>
          <w:szCs w:val="26"/>
        </w:rPr>
        <w:t>м</w:t>
      </w:r>
      <w:proofErr w:type="gramStart"/>
      <w:r>
        <w:rPr>
          <w:color w:val="0D0D0D" w:themeColor="text1" w:themeTint="F2"/>
          <w:sz w:val="26"/>
          <w:szCs w:val="26"/>
          <w:vertAlign w:val="superscript"/>
        </w:rPr>
        <w:t>2</w:t>
      </w:r>
      <w:proofErr w:type="gramEnd"/>
      <w:r>
        <w:rPr>
          <w:color w:val="0D0D0D" w:themeColor="text1" w:themeTint="F2"/>
          <w:sz w:val="26"/>
          <w:szCs w:val="26"/>
        </w:rPr>
        <w:t>.</w:t>
      </w:r>
    </w:p>
    <w:p w:rsidR="00B63660" w:rsidRPr="00B63660" w:rsidRDefault="00B63660" w:rsidP="00B63660">
      <w:pPr>
        <w:spacing w:line="276" w:lineRule="auto"/>
        <w:ind w:firstLine="720"/>
        <w:jc w:val="both"/>
        <w:rPr>
          <w:color w:val="0D0D0D" w:themeColor="text1" w:themeTint="F2"/>
          <w:sz w:val="26"/>
          <w:szCs w:val="26"/>
        </w:rPr>
        <w:sectPr w:rsidR="00B63660" w:rsidRPr="00B63660" w:rsidSect="002F0D9A">
          <w:pgSz w:w="11906" w:h="16838"/>
          <w:pgMar w:top="851" w:right="707" w:bottom="851" w:left="1644" w:header="709" w:footer="367" w:gutter="0"/>
          <w:cols w:space="720"/>
          <w:docGrid w:linePitch="360"/>
        </w:sectPr>
      </w:pPr>
    </w:p>
    <w:p w:rsidR="00312AB2" w:rsidRPr="00D1279C" w:rsidRDefault="000128E5" w:rsidP="00BB5AA0">
      <w:pPr>
        <w:pStyle w:val="2"/>
        <w:spacing w:before="120" w:after="120" w:line="240" w:lineRule="auto"/>
        <w:ind w:left="578" w:hanging="578"/>
        <w:rPr>
          <w:color w:val="0D0D0D" w:themeColor="text1" w:themeTint="F2"/>
          <w:sz w:val="28"/>
          <w:szCs w:val="28"/>
        </w:rPr>
      </w:pPr>
      <w:bookmarkStart w:id="156" w:name="_Toc68359196"/>
      <w:r w:rsidRPr="00D1279C">
        <w:rPr>
          <w:color w:val="0D0D0D" w:themeColor="text1" w:themeTint="F2"/>
          <w:sz w:val="28"/>
          <w:szCs w:val="28"/>
          <w:lang w:val="en-US"/>
        </w:rPr>
        <w:lastRenderedPageBreak/>
        <w:t>II</w:t>
      </w:r>
      <w:r w:rsidRPr="00D1279C">
        <w:rPr>
          <w:color w:val="0D0D0D" w:themeColor="text1" w:themeTint="F2"/>
          <w:sz w:val="28"/>
          <w:szCs w:val="28"/>
        </w:rPr>
        <w:t>.5</w:t>
      </w:r>
      <w:r w:rsidR="00312AB2" w:rsidRPr="00D1279C">
        <w:rPr>
          <w:color w:val="0D0D0D" w:themeColor="text1" w:themeTint="F2"/>
          <w:sz w:val="28"/>
          <w:szCs w:val="28"/>
        </w:rPr>
        <w:t xml:space="preserve"> Социально-экономическая характеристика сельского поселения</w:t>
      </w:r>
      <w:bookmarkEnd w:id="156"/>
    </w:p>
    <w:p w:rsidR="00312AB2" w:rsidRPr="008A4B01" w:rsidRDefault="00FE0500" w:rsidP="00BB5AA0">
      <w:pPr>
        <w:pStyle w:val="3"/>
        <w:spacing w:line="240" w:lineRule="auto"/>
        <w:jc w:val="center"/>
        <w:rPr>
          <w:color w:val="0D0D0D" w:themeColor="text1" w:themeTint="F2"/>
          <w:sz w:val="26"/>
          <w:szCs w:val="26"/>
          <w:lang w:val="ru-RU"/>
        </w:rPr>
      </w:pPr>
      <w:bookmarkStart w:id="157" w:name="__RefHeading__416_1612356966"/>
      <w:bookmarkStart w:id="158" w:name="__RefHeading__152_1539069001"/>
      <w:bookmarkStart w:id="159" w:name="__RefHeading__348_276625223"/>
      <w:bookmarkStart w:id="160" w:name="__RefHeading__512_670117999"/>
      <w:bookmarkStart w:id="161" w:name="__RefHeading__119_1212657833"/>
      <w:bookmarkStart w:id="162" w:name="__RefHeading__184_1585558239"/>
      <w:bookmarkStart w:id="163" w:name="__RefHeading__878_1612356966"/>
      <w:bookmarkStart w:id="164" w:name="_Toc68359197"/>
      <w:bookmarkEnd w:id="157"/>
      <w:bookmarkEnd w:id="158"/>
      <w:bookmarkEnd w:id="159"/>
      <w:bookmarkEnd w:id="160"/>
      <w:bookmarkEnd w:id="161"/>
      <w:bookmarkEnd w:id="162"/>
      <w:bookmarkEnd w:id="163"/>
      <w:r w:rsidRPr="008A4B01">
        <w:rPr>
          <w:color w:val="0D0D0D" w:themeColor="text1" w:themeTint="F2"/>
          <w:sz w:val="26"/>
          <w:szCs w:val="26"/>
        </w:rPr>
        <w:t>II</w:t>
      </w:r>
      <w:r w:rsidRPr="008A4B01">
        <w:rPr>
          <w:color w:val="0D0D0D" w:themeColor="text1" w:themeTint="F2"/>
          <w:sz w:val="26"/>
          <w:szCs w:val="26"/>
          <w:lang w:val="ru-RU"/>
        </w:rPr>
        <w:t>.5.</w:t>
      </w:r>
      <w:r w:rsidR="00AF2081" w:rsidRPr="008A4B01">
        <w:rPr>
          <w:color w:val="0D0D0D" w:themeColor="text1" w:themeTint="F2"/>
          <w:sz w:val="26"/>
          <w:szCs w:val="26"/>
          <w:lang w:val="ru-RU"/>
        </w:rPr>
        <w:t>1</w:t>
      </w:r>
      <w:r w:rsidRPr="008A4B01">
        <w:rPr>
          <w:color w:val="0D0D0D" w:themeColor="text1" w:themeTint="F2"/>
          <w:sz w:val="26"/>
          <w:szCs w:val="26"/>
          <w:lang w:val="ru-RU"/>
        </w:rPr>
        <w:t xml:space="preserve"> </w:t>
      </w:r>
      <w:r w:rsidR="0023078D" w:rsidRPr="008A4B01">
        <w:rPr>
          <w:color w:val="0D0D0D" w:themeColor="text1" w:themeTint="F2"/>
          <w:sz w:val="26"/>
          <w:szCs w:val="26"/>
          <w:lang w:val="ru-RU"/>
        </w:rPr>
        <w:t>Население, демография и трудовые ресурсы</w:t>
      </w:r>
      <w:bookmarkEnd w:id="164"/>
    </w:p>
    <w:p w:rsidR="00A830C1" w:rsidRPr="008A4B01" w:rsidRDefault="00A830C1" w:rsidP="004E6DFB">
      <w:pPr>
        <w:spacing w:line="276" w:lineRule="auto"/>
        <w:ind w:firstLine="902"/>
        <w:jc w:val="both"/>
        <w:rPr>
          <w:color w:val="0D0D0D" w:themeColor="text1" w:themeTint="F2"/>
          <w:sz w:val="26"/>
          <w:szCs w:val="26"/>
        </w:rPr>
      </w:pPr>
      <w:bookmarkStart w:id="165" w:name="_Toc442083357"/>
      <w:r w:rsidRPr="008A4B01">
        <w:rPr>
          <w:color w:val="0D0D0D" w:themeColor="text1" w:themeTint="F2"/>
          <w:sz w:val="26"/>
          <w:szCs w:val="26"/>
        </w:rPr>
        <w:t>Анализ демографической ситуации является одной из важнейших составляющих оценки социально-экономического развития территории и во многом определяет производственный потенциал сельского поселения.</w:t>
      </w:r>
    </w:p>
    <w:p w:rsidR="00A830C1" w:rsidRPr="008A4B01" w:rsidRDefault="00A830C1" w:rsidP="004E6DFB">
      <w:pPr>
        <w:spacing w:line="276" w:lineRule="auto"/>
        <w:ind w:firstLine="902"/>
        <w:jc w:val="both"/>
        <w:rPr>
          <w:color w:val="0D0D0D" w:themeColor="text1" w:themeTint="F2"/>
          <w:sz w:val="26"/>
          <w:szCs w:val="26"/>
        </w:rPr>
      </w:pPr>
      <w:r w:rsidRPr="009F65AB">
        <w:rPr>
          <w:color w:val="0D0D0D" w:themeColor="text1" w:themeTint="F2"/>
          <w:sz w:val="26"/>
          <w:szCs w:val="26"/>
        </w:rPr>
        <w:t xml:space="preserve">Постоянное население </w:t>
      </w:r>
      <w:r w:rsidR="00C144A1" w:rsidRPr="009F65AB">
        <w:rPr>
          <w:color w:val="0D0D0D" w:themeColor="text1" w:themeTint="F2"/>
          <w:sz w:val="26"/>
          <w:szCs w:val="26"/>
        </w:rPr>
        <w:t>сельского поселения</w:t>
      </w:r>
      <w:r w:rsidRPr="009F65AB">
        <w:rPr>
          <w:color w:val="0D0D0D" w:themeColor="text1" w:themeTint="F2"/>
          <w:sz w:val="26"/>
          <w:szCs w:val="26"/>
        </w:rPr>
        <w:t xml:space="preserve"> на 01.01.20</w:t>
      </w:r>
      <w:r w:rsidR="004E6DFB" w:rsidRPr="009F65AB">
        <w:rPr>
          <w:color w:val="0D0D0D" w:themeColor="text1" w:themeTint="F2"/>
          <w:sz w:val="26"/>
          <w:szCs w:val="26"/>
        </w:rPr>
        <w:t>2</w:t>
      </w:r>
      <w:r w:rsidR="009F65AB" w:rsidRPr="009F65AB">
        <w:rPr>
          <w:color w:val="0D0D0D" w:themeColor="text1" w:themeTint="F2"/>
          <w:sz w:val="26"/>
          <w:szCs w:val="26"/>
        </w:rPr>
        <w:t>3</w:t>
      </w:r>
      <w:r w:rsidRPr="009F65AB">
        <w:rPr>
          <w:color w:val="0D0D0D" w:themeColor="text1" w:themeTint="F2"/>
          <w:sz w:val="26"/>
          <w:szCs w:val="26"/>
        </w:rPr>
        <w:t xml:space="preserve"> года составляет </w:t>
      </w:r>
      <w:r w:rsidR="005F5132" w:rsidRPr="009F65AB">
        <w:rPr>
          <w:color w:val="0D0D0D" w:themeColor="text1" w:themeTint="F2"/>
          <w:sz w:val="26"/>
          <w:szCs w:val="26"/>
        </w:rPr>
        <w:t>2057</w:t>
      </w:r>
      <w:r w:rsidRPr="009F65AB">
        <w:rPr>
          <w:color w:val="0D0D0D" w:themeColor="text1" w:themeTint="F2"/>
          <w:sz w:val="26"/>
          <w:szCs w:val="26"/>
        </w:rPr>
        <w:t xml:space="preserve"> человек. Демографическая ситуация, сложившаяся за последние годы, характеризуется сокращением численности населения.</w:t>
      </w:r>
    </w:p>
    <w:p w:rsidR="00A830C1" w:rsidRPr="008A4B01" w:rsidRDefault="00A830C1" w:rsidP="00A830C1">
      <w:pPr>
        <w:spacing w:line="360" w:lineRule="auto"/>
        <w:ind w:firstLine="709"/>
        <w:jc w:val="center"/>
        <w:rPr>
          <w:b/>
          <w:color w:val="0D0D0D" w:themeColor="text1" w:themeTint="F2"/>
          <w:sz w:val="26"/>
          <w:szCs w:val="26"/>
        </w:rPr>
      </w:pPr>
      <w:r w:rsidRPr="008A4B01">
        <w:rPr>
          <w:b/>
          <w:color w:val="0D0D0D" w:themeColor="text1" w:themeTint="F2"/>
          <w:sz w:val="26"/>
          <w:szCs w:val="26"/>
        </w:rPr>
        <w:t>Численность населения сельского поселения</w:t>
      </w:r>
    </w:p>
    <w:p w:rsidR="003F23D7" w:rsidRPr="008A4B01" w:rsidRDefault="003F23D7" w:rsidP="003F23D7">
      <w:pPr>
        <w:spacing w:line="276" w:lineRule="auto"/>
        <w:jc w:val="right"/>
        <w:rPr>
          <w:i/>
          <w:color w:val="0D0D0D" w:themeColor="text1" w:themeTint="F2"/>
        </w:rPr>
      </w:pPr>
      <w:r w:rsidRPr="008A4B01">
        <w:rPr>
          <w:i/>
          <w:color w:val="0D0D0D" w:themeColor="text1" w:themeTint="F2"/>
        </w:rPr>
        <w:t>Таблица 2</w:t>
      </w:r>
      <w:r w:rsidR="006A6DDF" w:rsidRPr="008A4B01">
        <w:rPr>
          <w:i/>
          <w:color w:val="0D0D0D" w:themeColor="text1" w:themeTint="F2"/>
        </w:rPr>
        <w:t>3</w:t>
      </w:r>
    </w:p>
    <w:tbl>
      <w:tblPr>
        <w:tblW w:w="6815" w:type="dxa"/>
        <w:jc w:val="center"/>
        <w:tblLook w:val="04A0" w:firstRow="1" w:lastRow="0" w:firstColumn="1" w:lastColumn="0" w:noHBand="0" w:noVBand="1"/>
      </w:tblPr>
      <w:tblGrid>
        <w:gridCol w:w="3592"/>
        <w:gridCol w:w="3223"/>
      </w:tblGrid>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
                <w:bCs/>
                <w:color w:val="0D0D0D" w:themeColor="text1" w:themeTint="F2"/>
                <w:sz w:val="26"/>
                <w:szCs w:val="26"/>
              </w:rPr>
            </w:pPr>
            <w:r w:rsidRPr="008A4B01">
              <w:rPr>
                <w:b/>
                <w:bCs/>
                <w:color w:val="0D0D0D" w:themeColor="text1" w:themeTint="F2"/>
                <w:sz w:val="26"/>
                <w:szCs w:val="26"/>
              </w:rPr>
              <w:t>Наименование н/</w:t>
            </w:r>
            <w:proofErr w:type="gramStart"/>
            <w:r w:rsidRPr="008A4B01">
              <w:rPr>
                <w:b/>
                <w:bCs/>
                <w:color w:val="0D0D0D" w:themeColor="text1" w:themeTint="F2"/>
                <w:sz w:val="26"/>
                <w:szCs w:val="26"/>
              </w:rPr>
              <w:t>п</w:t>
            </w:r>
            <w:proofErr w:type="gram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8A4B01" w:rsidRDefault="005F5132" w:rsidP="00C019D8">
            <w:pPr>
              <w:jc w:val="center"/>
              <w:rPr>
                <w:b/>
                <w:bCs/>
                <w:color w:val="0D0D0D" w:themeColor="text1" w:themeTint="F2"/>
                <w:sz w:val="26"/>
                <w:szCs w:val="26"/>
              </w:rPr>
            </w:pPr>
            <w:r w:rsidRPr="008A4B01">
              <w:rPr>
                <w:b/>
                <w:bCs/>
                <w:color w:val="0D0D0D" w:themeColor="text1" w:themeTint="F2"/>
                <w:sz w:val="26"/>
                <w:szCs w:val="26"/>
              </w:rPr>
              <w:t xml:space="preserve">Население </w:t>
            </w:r>
          </w:p>
          <w:p w:rsidR="005F5132" w:rsidRPr="008A4B01" w:rsidRDefault="005F5132" w:rsidP="005F5132">
            <w:pPr>
              <w:jc w:val="center"/>
              <w:rPr>
                <w:b/>
                <w:bCs/>
                <w:color w:val="0D0D0D" w:themeColor="text1" w:themeTint="F2"/>
                <w:sz w:val="26"/>
                <w:szCs w:val="26"/>
              </w:rPr>
            </w:pPr>
            <w:r w:rsidRPr="008A4B01">
              <w:rPr>
                <w:b/>
                <w:bCs/>
                <w:color w:val="0D0D0D" w:themeColor="text1" w:themeTint="F2"/>
                <w:sz w:val="26"/>
                <w:szCs w:val="26"/>
              </w:rPr>
              <w:t>на 1 января 202</w:t>
            </w:r>
            <w:r>
              <w:rPr>
                <w:b/>
                <w:bCs/>
                <w:color w:val="0D0D0D" w:themeColor="text1" w:themeTint="F2"/>
                <w:sz w:val="26"/>
                <w:szCs w:val="26"/>
              </w:rPr>
              <w:t>2</w:t>
            </w:r>
            <w:r w:rsidRPr="008A4B01">
              <w:rPr>
                <w:b/>
                <w:bCs/>
                <w:color w:val="0D0D0D" w:themeColor="text1" w:themeTint="F2"/>
                <w:sz w:val="26"/>
                <w:szCs w:val="26"/>
              </w:rPr>
              <w:t>г.</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Асеньевское</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300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Абрамовская</w:t>
            </w:r>
            <w:proofErr w:type="spellEnd"/>
            <w:r w:rsidRPr="008A4B01">
              <w:rPr>
                <w:bCs/>
                <w:color w:val="0D0D0D" w:themeColor="text1" w:themeTint="F2"/>
                <w:sz w:val="26"/>
                <w:szCs w:val="26"/>
              </w:rPr>
              <w:t xml:space="preserve"> Слобода</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Абрамовское</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121</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Асеньевская</w:t>
            </w:r>
            <w:proofErr w:type="spellEnd"/>
            <w:r w:rsidRPr="008A4B01">
              <w:rPr>
                <w:bCs/>
                <w:color w:val="0D0D0D" w:themeColor="text1" w:themeTint="F2"/>
                <w:sz w:val="26"/>
                <w:szCs w:val="26"/>
              </w:rPr>
              <w:t xml:space="preserve"> Слобода</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38</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Болдаково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3</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Висящево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5</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Деревеньки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Жилетово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29</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Колодези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Курчино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18</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Малахово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124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Отяково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2</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Тишнево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75</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Тюнино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Хитрово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29</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Щиглево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Юрково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12</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Бортники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42</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Горки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Медовники</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58</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Пинашино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9</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Серединское</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201</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Коростелево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196</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Бобровники</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3</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Гордеево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6</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Зеленино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11</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Ищеино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157</w:t>
            </w:r>
          </w:p>
        </w:tc>
      </w:tr>
      <w:tr w:rsidR="005F5132" w:rsidRPr="008A4B01" w:rsidTr="00C019D8">
        <w:trPr>
          <w:trHeight w:val="330"/>
          <w:jc w:val="center"/>
        </w:trPr>
        <w:tc>
          <w:tcPr>
            <w:tcW w:w="359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Межура</w:t>
            </w:r>
            <w:proofErr w:type="spellEnd"/>
          </w:p>
        </w:tc>
        <w:tc>
          <w:tcPr>
            <w:tcW w:w="322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14</w:t>
            </w:r>
          </w:p>
        </w:tc>
      </w:tr>
      <w:tr w:rsidR="005F5132" w:rsidRPr="008A4B01" w:rsidTr="00C019D8">
        <w:trPr>
          <w:trHeight w:val="330"/>
          <w:jc w:val="center"/>
        </w:trPr>
        <w:tc>
          <w:tcPr>
            <w:tcW w:w="3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Шувалово</w:t>
            </w:r>
            <w:proofErr w:type="spellEnd"/>
          </w:p>
        </w:tc>
        <w:tc>
          <w:tcPr>
            <w:tcW w:w="3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16</w:t>
            </w:r>
          </w:p>
        </w:tc>
      </w:tr>
      <w:tr w:rsidR="005F5132" w:rsidRPr="008A4B01" w:rsidTr="00C019D8">
        <w:trPr>
          <w:trHeight w:val="330"/>
          <w:jc w:val="center"/>
        </w:trPr>
        <w:tc>
          <w:tcPr>
            <w:tcW w:w="359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Борисово</w:t>
            </w:r>
          </w:p>
        </w:tc>
        <w:tc>
          <w:tcPr>
            <w:tcW w:w="322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258</w:t>
            </w:r>
          </w:p>
        </w:tc>
      </w:tr>
      <w:tr w:rsidR="005F5132" w:rsidRPr="008A4B01" w:rsidTr="00C019D8">
        <w:trPr>
          <w:trHeight w:val="330"/>
          <w:jc w:val="center"/>
        </w:trPr>
        <w:tc>
          <w:tcPr>
            <w:tcW w:w="3592" w:type="dxa"/>
            <w:tcBorders>
              <w:top w:val="single" w:sz="4"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lastRenderedPageBreak/>
              <w:t xml:space="preserve">дер. </w:t>
            </w:r>
            <w:proofErr w:type="spellStart"/>
            <w:r w:rsidRPr="008A4B01">
              <w:rPr>
                <w:bCs/>
                <w:color w:val="0D0D0D" w:themeColor="text1" w:themeTint="F2"/>
                <w:sz w:val="26"/>
                <w:szCs w:val="26"/>
              </w:rPr>
              <w:t>Гольтяево</w:t>
            </w:r>
            <w:proofErr w:type="spellEnd"/>
          </w:p>
        </w:tc>
        <w:tc>
          <w:tcPr>
            <w:tcW w:w="3223"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Данилово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Дылдино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74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Марьино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6</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Рогозино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4</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Семичево</w:t>
            </w:r>
            <w:proofErr w:type="spellEnd"/>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20</w:t>
            </w:r>
          </w:p>
        </w:tc>
      </w:tr>
      <w:tr w:rsidR="005F5132" w:rsidRPr="008A4B01" w:rsidTr="00C019D8">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дер. Старая</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 14</w:t>
            </w:r>
          </w:p>
        </w:tc>
      </w:tr>
      <w:tr w:rsidR="005F5132" w:rsidRPr="008A4B01" w:rsidTr="00C019D8">
        <w:trPr>
          <w:trHeight w:val="330"/>
          <w:jc w:val="center"/>
        </w:trPr>
        <w:tc>
          <w:tcPr>
            <w:tcW w:w="359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F5132" w:rsidRPr="008A4B01" w:rsidRDefault="005F5132" w:rsidP="00C019D8">
            <w:pPr>
              <w:jc w:val="center"/>
              <w:rPr>
                <w:bCs/>
                <w:color w:val="0D0D0D" w:themeColor="text1" w:themeTint="F2"/>
                <w:sz w:val="26"/>
                <w:szCs w:val="26"/>
              </w:rPr>
            </w:pPr>
            <w:r w:rsidRPr="008A4B01">
              <w:rPr>
                <w:bCs/>
                <w:color w:val="0D0D0D" w:themeColor="text1" w:themeTint="F2"/>
                <w:sz w:val="26"/>
                <w:szCs w:val="26"/>
              </w:rPr>
              <w:t xml:space="preserve">дер. </w:t>
            </w:r>
            <w:proofErr w:type="spellStart"/>
            <w:r w:rsidRPr="008A4B01">
              <w:rPr>
                <w:bCs/>
                <w:color w:val="0D0D0D" w:themeColor="text1" w:themeTint="F2"/>
                <w:sz w:val="26"/>
                <w:szCs w:val="26"/>
              </w:rPr>
              <w:t>Федорино</w:t>
            </w:r>
            <w:proofErr w:type="spellEnd"/>
          </w:p>
        </w:tc>
        <w:tc>
          <w:tcPr>
            <w:tcW w:w="322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F5132" w:rsidRPr="005F5132" w:rsidRDefault="005F5132" w:rsidP="00C019D8">
            <w:pPr>
              <w:jc w:val="center"/>
              <w:rPr>
                <w:bCs/>
                <w:sz w:val="26"/>
                <w:szCs w:val="26"/>
              </w:rPr>
            </w:pPr>
            <w:r w:rsidRPr="005F5132">
              <w:rPr>
                <w:bCs/>
                <w:sz w:val="26"/>
                <w:szCs w:val="26"/>
              </w:rPr>
              <w:t>76</w:t>
            </w:r>
          </w:p>
        </w:tc>
      </w:tr>
      <w:tr w:rsidR="005F5132" w:rsidRPr="008A4B01" w:rsidTr="00C019D8">
        <w:trPr>
          <w:trHeight w:val="330"/>
          <w:jc w:val="center"/>
        </w:trPr>
        <w:tc>
          <w:tcPr>
            <w:tcW w:w="3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132" w:rsidRPr="008A4B01" w:rsidRDefault="005F5132" w:rsidP="00C019D8">
            <w:pPr>
              <w:jc w:val="center"/>
              <w:rPr>
                <w:b/>
                <w:bCs/>
                <w:color w:val="0D0D0D" w:themeColor="text1" w:themeTint="F2"/>
                <w:sz w:val="26"/>
                <w:szCs w:val="26"/>
              </w:rPr>
            </w:pPr>
            <w:r w:rsidRPr="008A4B01">
              <w:rPr>
                <w:b/>
                <w:bCs/>
                <w:color w:val="0D0D0D" w:themeColor="text1" w:themeTint="F2"/>
                <w:sz w:val="26"/>
                <w:szCs w:val="26"/>
              </w:rPr>
              <w:t>Всего по МО</w:t>
            </w:r>
          </w:p>
        </w:tc>
        <w:tc>
          <w:tcPr>
            <w:tcW w:w="3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132" w:rsidRPr="005F5132" w:rsidRDefault="005F5132" w:rsidP="00C019D8">
            <w:pPr>
              <w:jc w:val="center"/>
              <w:rPr>
                <w:b/>
                <w:bCs/>
                <w:sz w:val="26"/>
                <w:szCs w:val="26"/>
              </w:rPr>
            </w:pPr>
            <w:r w:rsidRPr="005F5132">
              <w:rPr>
                <w:b/>
                <w:bCs/>
                <w:sz w:val="26"/>
                <w:szCs w:val="26"/>
              </w:rPr>
              <w:t> 2057</w:t>
            </w:r>
          </w:p>
        </w:tc>
      </w:tr>
    </w:tbl>
    <w:p w:rsidR="005854D9" w:rsidRPr="008A4B01" w:rsidRDefault="005854D9" w:rsidP="005854D9">
      <w:pPr>
        <w:pStyle w:val="af1"/>
        <w:keepNext/>
        <w:tabs>
          <w:tab w:val="left" w:pos="702"/>
        </w:tabs>
        <w:spacing w:after="0"/>
        <w:ind w:left="702"/>
        <w:rPr>
          <w:rFonts w:cs="Times New Roman"/>
          <w:b/>
          <w:i w:val="0"/>
          <w:color w:val="0D0D0D" w:themeColor="text1" w:themeTint="F2"/>
          <w:sz w:val="26"/>
          <w:szCs w:val="26"/>
        </w:rPr>
      </w:pPr>
    </w:p>
    <w:p w:rsidR="005854D9" w:rsidRPr="008A4B01" w:rsidRDefault="005854D9" w:rsidP="00C144A1">
      <w:pPr>
        <w:pStyle w:val="af1"/>
        <w:keepNext/>
        <w:tabs>
          <w:tab w:val="left" w:pos="702"/>
        </w:tabs>
        <w:spacing w:after="0"/>
        <w:ind w:left="702"/>
        <w:jc w:val="center"/>
        <w:rPr>
          <w:rFonts w:cs="Times New Roman"/>
          <w:b/>
          <w:i w:val="0"/>
          <w:color w:val="0D0D0D" w:themeColor="text1" w:themeTint="F2"/>
          <w:sz w:val="26"/>
          <w:szCs w:val="26"/>
        </w:rPr>
      </w:pPr>
      <w:r w:rsidRPr="008A4B01">
        <w:rPr>
          <w:rFonts w:cs="Times New Roman"/>
          <w:b/>
          <w:i w:val="0"/>
          <w:color w:val="0D0D0D" w:themeColor="text1" w:themeTint="F2"/>
          <w:sz w:val="26"/>
          <w:szCs w:val="26"/>
        </w:rPr>
        <w:t xml:space="preserve">Динамика численности населения </w:t>
      </w:r>
      <w:r w:rsidR="00C144A1" w:rsidRPr="008A4B01">
        <w:rPr>
          <w:rFonts w:cs="Times New Roman"/>
          <w:b/>
          <w:i w:val="0"/>
          <w:color w:val="0D0D0D" w:themeColor="text1" w:themeTint="F2"/>
          <w:sz w:val="26"/>
          <w:szCs w:val="26"/>
        </w:rPr>
        <w:t>сельского поселения</w:t>
      </w:r>
    </w:p>
    <w:p w:rsidR="005854D9" w:rsidRPr="008A4B01" w:rsidRDefault="005854D9" w:rsidP="005854D9">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24</w:t>
      </w:r>
    </w:p>
    <w:tbl>
      <w:tblPr>
        <w:tblW w:w="3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6"/>
        <w:gridCol w:w="2409"/>
        <w:gridCol w:w="2267"/>
      </w:tblGrid>
      <w:tr w:rsidR="006E6A1B" w:rsidRPr="008A4B01" w:rsidTr="006E3A00">
        <w:trPr>
          <w:jc w:val="center"/>
        </w:trPr>
        <w:tc>
          <w:tcPr>
            <w:tcW w:w="1988" w:type="pct"/>
            <w:vAlign w:val="center"/>
          </w:tcPr>
          <w:p w:rsidR="005854D9" w:rsidRPr="009D426D" w:rsidRDefault="005854D9" w:rsidP="006E3A00">
            <w:pPr>
              <w:pStyle w:val="afb"/>
              <w:rPr>
                <w:b/>
                <w:bCs/>
                <w:color w:val="0D0D0D" w:themeColor="text1" w:themeTint="F2"/>
                <w:sz w:val="26"/>
                <w:szCs w:val="26"/>
              </w:rPr>
            </w:pPr>
            <w:r w:rsidRPr="009D426D">
              <w:rPr>
                <w:b/>
                <w:bCs/>
                <w:color w:val="0D0D0D" w:themeColor="text1" w:themeTint="F2"/>
                <w:sz w:val="26"/>
                <w:szCs w:val="26"/>
              </w:rPr>
              <w:t>Муниципальные образования</w:t>
            </w:r>
          </w:p>
        </w:tc>
        <w:tc>
          <w:tcPr>
            <w:tcW w:w="1552" w:type="pct"/>
            <w:vAlign w:val="center"/>
          </w:tcPr>
          <w:p w:rsidR="005854D9" w:rsidRPr="009D426D" w:rsidRDefault="005854D9" w:rsidP="006E3A00">
            <w:pPr>
              <w:pStyle w:val="afb"/>
              <w:rPr>
                <w:b/>
                <w:bCs/>
                <w:color w:val="0D0D0D" w:themeColor="text1" w:themeTint="F2"/>
                <w:sz w:val="26"/>
                <w:szCs w:val="26"/>
              </w:rPr>
            </w:pPr>
            <w:r w:rsidRPr="009D426D">
              <w:rPr>
                <w:b/>
                <w:bCs/>
                <w:color w:val="0D0D0D" w:themeColor="text1" w:themeTint="F2"/>
                <w:sz w:val="26"/>
                <w:szCs w:val="26"/>
              </w:rPr>
              <w:t>2011 г.</w:t>
            </w:r>
          </w:p>
        </w:tc>
        <w:tc>
          <w:tcPr>
            <w:tcW w:w="1460" w:type="pct"/>
            <w:vAlign w:val="center"/>
          </w:tcPr>
          <w:p w:rsidR="005854D9" w:rsidRPr="009D426D" w:rsidRDefault="005854D9" w:rsidP="005B32AC">
            <w:pPr>
              <w:pStyle w:val="afb"/>
              <w:rPr>
                <w:b/>
                <w:bCs/>
                <w:color w:val="0D0D0D" w:themeColor="text1" w:themeTint="F2"/>
                <w:sz w:val="26"/>
                <w:szCs w:val="26"/>
              </w:rPr>
            </w:pPr>
            <w:r w:rsidRPr="009D426D">
              <w:rPr>
                <w:b/>
                <w:bCs/>
                <w:color w:val="0D0D0D" w:themeColor="text1" w:themeTint="F2"/>
                <w:sz w:val="26"/>
                <w:szCs w:val="26"/>
              </w:rPr>
              <w:t>202</w:t>
            </w:r>
            <w:r w:rsidR="005B32AC">
              <w:rPr>
                <w:b/>
                <w:bCs/>
                <w:color w:val="0D0D0D" w:themeColor="text1" w:themeTint="F2"/>
                <w:sz w:val="26"/>
                <w:szCs w:val="26"/>
              </w:rPr>
              <w:t>2</w:t>
            </w:r>
            <w:r w:rsidRPr="009D426D">
              <w:rPr>
                <w:b/>
                <w:bCs/>
                <w:color w:val="0D0D0D" w:themeColor="text1" w:themeTint="F2"/>
                <w:sz w:val="26"/>
                <w:szCs w:val="26"/>
              </w:rPr>
              <w:t>г.</w:t>
            </w:r>
          </w:p>
        </w:tc>
      </w:tr>
      <w:tr w:rsidR="005854D9" w:rsidRPr="008A4B01" w:rsidTr="005854D9">
        <w:trPr>
          <w:trHeight w:val="506"/>
          <w:jc w:val="center"/>
        </w:trPr>
        <w:tc>
          <w:tcPr>
            <w:tcW w:w="1988" w:type="pct"/>
            <w:vAlign w:val="center"/>
          </w:tcPr>
          <w:p w:rsidR="005854D9" w:rsidRPr="008A4B01" w:rsidRDefault="005854D9" w:rsidP="005854D9">
            <w:pPr>
              <w:pStyle w:val="afb"/>
              <w:rPr>
                <w:bCs/>
                <w:color w:val="0D0D0D" w:themeColor="text1" w:themeTint="F2"/>
              </w:rPr>
            </w:pPr>
            <w:r w:rsidRPr="008A4B01">
              <w:rPr>
                <w:bCs/>
                <w:color w:val="0D0D0D" w:themeColor="text1" w:themeTint="F2"/>
              </w:rPr>
              <w:t>МО СП д. Асеньевское</w:t>
            </w:r>
          </w:p>
        </w:tc>
        <w:tc>
          <w:tcPr>
            <w:tcW w:w="1552" w:type="pct"/>
            <w:vAlign w:val="center"/>
          </w:tcPr>
          <w:p w:rsidR="005854D9" w:rsidRPr="008A4B01" w:rsidRDefault="005854D9" w:rsidP="005854D9">
            <w:pPr>
              <w:pStyle w:val="afb"/>
              <w:rPr>
                <w:bCs/>
                <w:color w:val="0D0D0D" w:themeColor="text1" w:themeTint="F2"/>
              </w:rPr>
            </w:pPr>
            <w:r w:rsidRPr="008A4B01">
              <w:rPr>
                <w:bCs/>
                <w:color w:val="0D0D0D" w:themeColor="text1" w:themeTint="F2"/>
              </w:rPr>
              <w:t>2509</w:t>
            </w:r>
          </w:p>
        </w:tc>
        <w:tc>
          <w:tcPr>
            <w:tcW w:w="1460" w:type="pct"/>
            <w:vAlign w:val="center"/>
          </w:tcPr>
          <w:p w:rsidR="005854D9" w:rsidRPr="008A4B01" w:rsidRDefault="005B32AC" w:rsidP="005854D9">
            <w:pPr>
              <w:pStyle w:val="afb"/>
              <w:rPr>
                <w:bCs/>
                <w:color w:val="0D0D0D" w:themeColor="text1" w:themeTint="F2"/>
              </w:rPr>
            </w:pPr>
            <w:r>
              <w:rPr>
                <w:bCs/>
                <w:color w:val="0D0D0D" w:themeColor="text1" w:themeTint="F2"/>
              </w:rPr>
              <w:t>2057</w:t>
            </w:r>
          </w:p>
        </w:tc>
      </w:tr>
    </w:tbl>
    <w:p w:rsidR="005854D9" w:rsidRPr="008A4B01" w:rsidRDefault="005854D9" w:rsidP="005854D9">
      <w:pPr>
        <w:spacing w:line="276" w:lineRule="auto"/>
        <w:ind w:firstLine="902"/>
        <w:jc w:val="both"/>
        <w:rPr>
          <w:color w:val="0D0D0D" w:themeColor="text1" w:themeTint="F2"/>
          <w:sz w:val="26"/>
          <w:szCs w:val="26"/>
        </w:rPr>
      </w:pPr>
    </w:p>
    <w:p w:rsidR="005854D9" w:rsidRPr="008A4B01" w:rsidRDefault="005854D9" w:rsidP="00946ABD">
      <w:pPr>
        <w:spacing w:line="276" w:lineRule="auto"/>
        <w:ind w:firstLine="902"/>
        <w:jc w:val="both"/>
        <w:rPr>
          <w:color w:val="0D0D0D" w:themeColor="text1" w:themeTint="F2"/>
          <w:sz w:val="26"/>
          <w:szCs w:val="26"/>
        </w:rPr>
      </w:pPr>
      <w:r w:rsidRPr="009F65AB">
        <w:rPr>
          <w:color w:val="0D0D0D" w:themeColor="text1" w:themeTint="F2"/>
          <w:sz w:val="26"/>
          <w:szCs w:val="26"/>
        </w:rPr>
        <w:t xml:space="preserve">За период </w:t>
      </w:r>
      <w:r w:rsidR="00946ABD" w:rsidRPr="009F65AB">
        <w:rPr>
          <w:color w:val="0D0D0D" w:themeColor="text1" w:themeTint="F2"/>
          <w:sz w:val="26"/>
          <w:szCs w:val="26"/>
        </w:rPr>
        <w:t xml:space="preserve">с 2011 по 2022 г.  </w:t>
      </w:r>
      <w:r w:rsidRPr="009F65AB">
        <w:rPr>
          <w:color w:val="0D0D0D" w:themeColor="text1" w:themeTint="F2"/>
          <w:sz w:val="26"/>
          <w:szCs w:val="26"/>
        </w:rPr>
        <w:t xml:space="preserve">численность населения сельского </w:t>
      </w:r>
      <w:r w:rsidR="00844399" w:rsidRPr="009F65AB">
        <w:rPr>
          <w:color w:val="0D0D0D" w:themeColor="text1" w:themeTint="F2"/>
          <w:sz w:val="26"/>
          <w:szCs w:val="26"/>
        </w:rPr>
        <w:t>поселения</w:t>
      </w:r>
      <w:r w:rsidRPr="009F65AB">
        <w:rPr>
          <w:color w:val="0D0D0D" w:themeColor="text1" w:themeTint="F2"/>
          <w:sz w:val="26"/>
          <w:szCs w:val="26"/>
        </w:rPr>
        <w:t xml:space="preserve"> уменьшилась на </w:t>
      </w:r>
      <w:r w:rsidR="005B32AC" w:rsidRPr="009F65AB">
        <w:rPr>
          <w:color w:val="0D0D0D" w:themeColor="text1" w:themeTint="F2"/>
          <w:sz w:val="26"/>
          <w:szCs w:val="26"/>
        </w:rPr>
        <w:t>452</w:t>
      </w:r>
      <w:r w:rsidRPr="009F65AB">
        <w:rPr>
          <w:color w:val="0D0D0D" w:themeColor="text1" w:themeTint="F2"/>
          <w:sz w:val="26"/>
          <w:szCs w:val="26"/>
        </w:rPr>
        <w:t xml:space="preserve"> человек</w:t>
      </w:r>
      <w:r w:rsidR="005B32AC" w:rsidRPr="009F65AB">
        <w:rPr>
          <w:color w:val="0D0D0D" w:themeColor="text1" w:themeTint="F2"/>
          <w:sz w:val="26"/>
          <w:szCs w:val="26"/>
        </w:rPr>
        <w:t>а</w:t>
      </w:r>
      <w:r w:rsidRPr="009F65AB">
        <w:rPr>
          <w:color w:val="0D0D0D" w:themeColor="text1" w:themeTint="F2"/>
          <w:sz w:val="26"/>
          <w:szCs w:val="26"/>
        </w:rPr>
        <w:t xml:space="preserve">. Основную роль в </w:t>
      </w:r>
      <w:r w:rsidR="00844399" w:rsidRPr="009F65AB">
        <w:rPr>
          <w:color w:val="0D0D0D" w:themeColor="text1" w:themeTint="F2"/>
          <w:sz w:val="26"/>
          <w:szCs w:val="26"/>
        </w:rPr>
        <w:t xml:space="preserve">изменении численности </w:t>
      </w:r>
      <w:r w:rsidR="004E2498" w:rsidRPr="009F65AB">
        <w:rPr>
          <w:color w:val="0D0D0D" w:themeColor="text1" w:themeTint="F2"/>
          <w:sz w:val="26"/>
          <w:szCs w:val="26"/>
        </w:rPr>
        <w:t>населения поселения</w:t>
      </w:r>
      <w:r w:rsidRPr="009F65AB">
        <w:rPr>
          <w:color w:val="0D0D0D" w:themeColor="text1" w:themeTint="F2"/>
          <w:sz w:val="26"/>
          <w:szCs w:val="26"/>
        </w:rPr>
        <w:t xml:space="preserve"> играет естественное и </w:t>
      </w:r>
      <w:r w:rsidR="009D426D" w:rsidRPr="009F65AB">
        <w:rPr>
          <w:color w:val="0D0D0D" w:themeColor="text1" w:themeTint="F2"/>
          <w:sz w:val="26"/>
          <w:szCs w:val="26"/>
        </w:rPr>
        <w:t>механическое движение населения.</w:t>
      </w:r>
    </w:p>
    <w:p w:rsidR="000A7E16" w:rsidRPr="008A4B01" w:rsidRDefault="000A7E16" w:rsidP="000A7E16">
      <w:pPr>
        <w:rPr>
          <w:color w:val="0D0D0D" w:themeColor="text1" w:themeTint="F2"/>
        </w:rPr>
      </w:pPr>
    </w:p>
    <w:p w:rsidR="00B413DA" w:rsidRPr="008A4B01" w:rsidRDefault="00B413DA">
      <w:pPr>
        <w:suppressAutoHyphens w:val="0"/>
        <w:rPr>
          <w:b/>
          <w:bCs/>
          <w:color w:val="0D0D0D" w:themeColor="text1" w:themeTint="F2"/>
          <w:sz w:val="28"/>
          <w:szCs w:val="28"/>
        </w:rPr>
      </w:pPr>
      <w:r w:rsidRPr="008A4B01">
        <w:rPr>
          <w:color w:val="0D0D0D" w:themeColor="text1" w:themeTint="F2"/>
          <w:sz w:val="28"/>
          <w:szCs w:val="28"/>
        </w:rPr>
        <w:br w:type="page"/>
      </w:r>
    </w:p>
    <w:p w:rsidR="00312AB2" w:rsidRPr="008A4B01" w:rsidRDefault="00B577E1" w:rsidP="00A830C1">
      <w:pPr>
        <w:pStyle w:val="2"/>
        <w:rPr>
          <w:color w:val="0D0D0D" w:themeColor="text1" w:themeTint="F2"/>
          <w:sz w:val="28"/>
          <w:szCs w:val="28"/>
        </w:rPr>
      </w:pPr>
      <w:bookmarkStart w:id="166" w:name="_Toc68359198"/>
      <w:r w:rsidRPr="008A4B01">
        <w:rPr>
          <w:color w:val="0D0D0D" w:themeColor="text1" w:themeTint="F2"/>
          <w:sz w:val="28"/>
          <w:szCs w:val="28"/>
          <w:lang w:val="en-US"/>
        </w:rPr>
        <w:lastRenderedPageBreak/>
        <w:t>II</w:t>
      </w:r>
      <w:r w:rsidRPr="00946ABD">
        <w:rPr>
          <w:color w:val="0D0D0D" w:themeColor="text1" w:themeTint="F2"/>
          <w:sz w:val="28"/>
          <w:szCs w:val="28"/>
        </w:rPr>
        <w:t xml:space="preserve">.6 </w:t>
      </w:r>
      <w:r w:rsidR="009D37ED" w:rsidRPr="008A4B01">
        <w:rPr>
          <w:color w:val="0D0D0D" w:themeColor="text1" w:themeTint="F2"/>
          <w:sz w:val="28"/>
          <w:szCs w:val="28"/>
        </w:rPr>
        <w:t>Экономическ</w:t>
      </w:r>
      <w:bookmarkEnd w:id="165"/>
      <w:r w:rsidR="00D24036" w:rsidRPr="008A4B01">
        <w:rPr>
          <w:color w:val="0D0D0D" w:themeColor="text1" w:themeTint="F2"/>
          <w:sz w:val="28"/>
          <w:szCs w:val="28"/>
        </w:rPr>
        <w:t>ая база</w:t>
      </w:r>
      <w:bookmarkEnd w:id="166"/>
    </w:p>
    <w:p w:rsidR="00276DE2" w:rsidRPr="008A4B01" w:rsidRDefault="00276DE2" w:rsidP="00276DE2">
      <w:pPr>
        <w:spacing w:line="360" w:lineRule="auto"/>
        <w:jc w:val="center"/>
        <w:rPr>
          <w:b/>
          <w:color w:val="0D0D0D" w:themeColor="text1" w:themeTint="F2"/>
          <w:sz w:val="26"/>
          <w:szCs w:val="26"/>
        </w:rPr>
      </w:pPr>
      <w:r w:rsidRPr="008A4B01">
        <w:rPr>
          <w:b/>
          <w:color w:val="0D0D0D" w:themeColor="text1" w:themeTint="F2"/>
          <w:sz w:val="26"/>
          <w:szCs w:val="26"/>
        </w:rPr>
        <w:t xml:space="preserve">Основные предприятия </w:t>
      </w:r>
      <w:r w:rsidR="006E3A00" w:rsidRPr="008A4B01">
        <w:rPr>
          <w:b/>
          <w:color w:val="0D0D0D" w:themeColor="text1" w:themeTint="F2"/>
          <w:sz w:val="26"/>
          <w:szCs w:val="26"/>
        </w:rPr>
        <w:t>сельского поселения</w:t>
      </w:r>
    </w:p>
    <w:p w:rsidR="00AD238F" w:rsidRPr="008A4B01" w:rsidRDefault="00AD238F" w:rsidP="00AD238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25</w:t>
      </w: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5"/>
        <w:gridCol w:w="2835"/>
        <w:gridCol w:w="2442"/>
      </w:tblGrid>
      <w:tr w:rsidR="009D426D" w:rsidRPr="008A4B01" w:rsidTr="00186C11">
        <w:trPr>
          <w:trHeight w:val="553"/>
          <w:jc w:val="center"/>
        </w:trPr>
        <w:tc>
          <w:tcPr>
            <w:tcW w:w="3945" w:type="dxa"/>
            <w:vAlign w:val="center"/>
          </w:tcPr>
          <w:p w:rsidR="00276DE2" w:rsidRPr="009D426D" w:rsidRDefault="00276DE2" w:rsidP="00722C38">
            <w:pPr>
              <w:ind w:right="284"/>
              <w:jc w:val="center"/>
              <w:rPr>
                <w:b/>
                <w:color w:val="0D0D0D" w:themeColor="text1" w:themeTint="F2"/>
                <w:sz w:val="26"/>
                <w:szCs w:val="26"/>
              </w:rPr>
            </w:pPr>
            <w:r w:rsidRPr="009D426D">
              <w:rPr>
                <w:b/>
                <w:color w:val="0D0D0D" w:themeColor="text1" w:themeTint="F2"/>
                <w:sz w:val="26"/>
                <w:szCs w:val="26"/>
              </w:rPr>
              <w:t>Наименование предприятий и организаций</w:t>
            </w:r>
          </w:p>
        </w:tc>
        <w:tc>
          <w:tcPr>
            <w:tcW w:w="2835" w:type="dxa"/>
            <w:vAlign w:val="center"/>
          </w:tcPr>
          <w:p w:rsidR="00276DE2" w:rsidRPr="009D426D" w:rsidRDefault="00276DE2" w:rsidP="00722C38">
            <w:pPr>
              <w:jc w:val="center"/>
              <w:rPr>
                <w:b/>
                <w:color w:val="0D0D0D" w:themeColor="text1" w:themeTint="F2"/>
                <w:sz w:val="26"/>
                <w:szCs w:val="26"/>
              </w:rPr>
            </w:pPr>
            <w:r w:rsidRPr="009D426D">
              <w:rPr>
                <w:b/>
                <w:color w:val="0D0D0D" w:themeColor="text1" w:themeTint="F2"/>
                <w:sz w:val="26"/>
                <w:szCs w:val="26"/>
              </w:rPr>
              <w:t>Вид деятельности</w:t>
            </w:r>
          </w:p>
        </w:tc>
        <w:tc>
          <w:tcPr>
            <w:tcW w:w="2442" w:type="dxa"/>
            <w:vAlign w:val="center"/>
          </w:tcPr>
          <w:p w:rsidR="00276DE2" w:rsidRPr="009D426D" w:rsidRDefault="00276DE2" w:rsidP="00722C38">
            <w:pPr>
              <w:jc w:val="center"/>
              <w:rPr>
                <w:b/>
                <w:color w:val="0D0D0D" w:themeColor="text1" w:themeTint="F2"/>
                <w:sz w:val="26"/>
                <w:szCs w:val="26"/>
              </w:rPr>
            </w:pPr>
            <w:r w:rsidRPr="009D426D">
              <w:rPr>
                <w:b/>
                <w:color w:val="0D0D0D" w:themeColor="text1" w:themeTint="F2"/>
                <w:sz w:val="26"/>
                <w:szCs w:val="26"/>
              </w:rPr>
              <w:t>Местонахождение</w:t>
            </w:r>
          </w:p>
        </w:tc>
      </w:tr>
      <w:tr w:rsidR="00F536AE" w:rsidRPr="008A4B01" w:rsidTr="00186C11">
        <w:trPr>
          <w:trHeight w:val="614"/>
          <w:jc w:val="center"/>
        </w:trPr>
        <w:tc>
          <w:tcPr>
            <w:tcW w:w="3945" w:type="dxa"/>
            <w:vAlign w:val="center"/>
          </w:tcPr>
          <w:p w:rsidR="00F536AE" w:rsidRPr="008A4B01" w:rsidRDefault="00F536AE" w:rsidP="00C019D8">
            <w:pPr>
              <w:pStyle w:val="afb"/>
              <w:rPr>
                <w:bCs/>
                <w:color w:val="0D0D0D" w:themeColor="text1" w:themeTint="F2"/>
              </w:rPr>
            </w:pPr>
            <w:r w:rsidRPr="008A4B01">
              <w:rPr>
                <w:bCs/>
                <w:color w:val="0D0D0D" w:themeColor="text1" w:themeTint="F2"/>
              </w:rPr>
              <w:t>ООО «Молочная Ферма»</w:t>
            </w:r>
          </w:p>
        </w:tc>
        <w:tc>
          <w:tcPr>
            <w:tcW w:w="2835" w:type="dxa"/>
            <w:vAlign w:val="center"/>
          </w:tcPr>
          <w:p w:rsidR="00F536AE" w:rsidRPr="008A4B01" w:rsidRDefault="00F536AE" w:rsidP="00C019D8">
            <w:pPr>
              <w:ind w:right="284"/>
              <w:jc w:val="center"/>
              <w:rPr>
                <w:color w:val="0D0D0D" w:themeColor="text1" w:themeTint="F2"/>
              </w:rPr>
            </w:pPr>
            <w:r w:rsidRPr="008A4B01">
              <w:rPr>
                <w:color w:val="0D0D0D" w:themeColor="text1" w:themeTint="F2"/>
              </w:rPr>
              <w:t>Производство сельскохозяйственной продукции</w:t>
            </w:r>
          </w:p>
        </w:tc>
        <w:tc>
          <w:tcPr>
            <w:tcW w:w="2442" w:type="dxa"/>
            <w:vAlign w:val="center"/>
          </w:tcPr>
          <w:p w:rsidR="00F536AE" w:rsidRPr="008A4B01" w:rsidRDefault="00F536AE" w:rsidP="00C019D8">
            <w:pPr>
              <w:pStyle w:val="afb"/>
              <w:rPr>
                <w:bCs/>
                <w:color w:val="0D0D0D" w:themeColor="text1" w:themeTint="F2"/>
              </w:rPr>
            </w:pPr>
            <w:r w:rsidRPr="008A4B01">
              <w:rPr>
                <w:bCs/>
                <w:color w:val="0D0D0D" w:themeColor="text1" w:themeTint="F2"/>
              </w:rPr>
              <w:t>д. Асеньевское</w:t>
            </w:r>
          </w:p>
        </w:tc>
      </w:tr>
      <w:tr w:rsidR="00F536AE" w:rsidRPr="008A4B01" w:rsidTr="00186C11">
        <w:trPr>
          <w:jc w:val="center"/>
        </w:trPr>
        <w:tc>
          <w:tcPr>
            <w:tcW w:w="3945" w:type="dxa"/>
            <w:vAlign w:val="center"/>
          </w:tcPr>
          <w:p w:rsidR="00F536AE" w:rsidRPr="008A4B01" w:rsidRDefault="00F536AE" w:rsidP="00C019D8">
            <w:pPr>
              <w:pStyle w:val="afb"/>
              <w:rPr>
                <w:bCs/>
                <w:color w:val="0D0D0D" w:themeColor="text1" w:themeTint="F2"/>
              </w:rPr>
            </w:pPr>
            <w:r w:rsidRPr="008A4B01">
              <w:rPr>
                <w:bCs/>
                <w:color w:val="0D0D0D" w:themeColor="text1" w:themeTint="F2"/>
              </w:rPr>
              <w:t>ООО «</w:t>
            </w:r>
            <w:proofErr w:type="spellStart"/>
            <w:r w:rsidRPr="008A4B01">
              <w:rPr>
                <w:bCs/>
                <w:color w:val="0D0D0D" w:themeColor="text1" w:themeTint="F2"/>
              </w:rPr>
              <w:t>Боровское</w:t>
            </w:r>
            <w:proofErr w:type="spellEnd"/>
            <w:r w:rsidRPr="008A4B01">
              <w:rPr>
                <w:bCs/>
                <w:color w:val="0D0D0D" w:themeColor="text1" w:themeTint="F2"/>
              </w:rPr>
              <w:t xml:space="preserve"> отделение Калужское мясомолочное объединение»</w:t>
            </w:r>
          </w:p>
        </w:tc>
        <w:tc>
          <w:tcPr>
            <w:tcW w:w="2835" w:type="dxa"/>
            <w:vAlign w:val="center"/>
          </w:tcPr>
          <w:p w:rsidR="00F536AE" w:rsidRPr="008A4B01" w:rsidRDefault="00F536AE" w:rsidP="00C019D8">
            <w:pPr>
              <w:ind w:right="284"/>
              <w:jc w:val="center"/>
              <w:rPr>
                <w:color w:val="0D0D0D" w:themeColor="text1" w:themeTint="F2"/>
              </w:rPr>
            </w:pPr>
            <w:r w:rsidRPr="008A4B01">
              <w:rPr>
                <w:color w:val="0D0D0D" w:themeColor="text1" w:themeTint="F2"/>
              </w:rPr>
              <w:t>Производство сельскохозяйственной продукции</w:t>
            </w:r>
          </w:p>
        </w:tc>
        <w:tc>
          <w:tcPr>
            <w:tcW w:w="2442" w:type="dxa"/>
            <w:vAlign w:val="center"/>
          </w:tcPr>
          <w:p w:rsidR="00F536AE" w:rsidRPr="008A4B01" w:rsidRDefault="00F536AE" w:rsidP="00C019D8">
            <w:pPr>
              <w:pStyle w:val="afb"/>
              <w:rPr>
                <w:bCs/>
                <w:color w:val="0D0D0D" w:themeColor="text1" w:themeTint="F2"/>
              </w:rPr>
            </w:pPr>
            <w:r w:rsidRPr="008A4B01">
              <w:rPr>
                <w:bCs/>
                <w:color w:val="0D0D0D" w:themeColor="text1" w:themeTint="F2"/>
              </w:rPr>
              <w:t>д. Борисово</w:t>
            </w:r>
          </w:p>
        </w:tc>
      </w:tr>
    </w:tbl>
    <w:p w:rsidR="00276DE2" w:rsidRPr="008A4B01" w:rsidRDefault="00276DE2" w:rsidP="00AD238F">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Дальнейший сценарий развития производства на территории сельского поселения относится к вопросам деятельности хозяйствующих субъектов и не нуждается в регулировании Генеральным планом сельского поселения, за исключением обособления функциональных производственных зон с учетом законодательства по территориальному планированию и выявленных ограничений.</w:t>
      </w:r>
    </w:p>
    <w:p w:rsidR="00276DE2" w:rsidRPr="008A4B01" w:rsidRDefault="00276DE2" w:rsidP="00276DE2">
      <w:pPr>
        <w:spacing w:line="360" w:lineRule="auto"/>
        <w:ind w:firstLine="709"/>
        <w:jc w:val="center"/>
        <w:rPr>
          <w:b/>
          <w:i/>
          <w:color w:val="0D0D0D" w:themeColor="text1" w:themeTint="F2"/>
          <w:sz w:val="26"/>
          <w:szCs w:val="26"/>
        </w:rPr>
      </w:pPr>
      <w:r w:rsidRPr="008A4B01">
        <w:rPr>
          <w:b/>
          <w:i/>
          <w:color w:val="0D0D0D" w:themeColor="text1" w:themeTint="F2"/>
          <w:sz w:val="26"/>
          <w:szCs w:val="26"/>
        </w:rPr>
        <w:t>Торговля</w:t>
      </w:r>
    </w:p>
    <w:p w:rsidR="00AD238F" w:rsidRPr="008A4B01" w:rsidRDefault="00AD238F" w:rsidP="00AD238F">
      <w:pPr>
        <w:spacing w:line="360" w:lineRule="auto"/>
        <w:jc w:val="center"/>
        <w:rPr>
          <w:b/>
          <w:color w:val="0D0D0D" w:themeColor="text1" w:themeTint="F2"/>
          <w:sz w:val="26"/>
          <w:szCs w:val="26"/>
        </w:rPr>
      </w:pPr>
      <w:r w:rsidRPr="008A4B01">
        <w:rPr>
          <w:b/>
          <w:color w:val="0D0D0D" w:themeColor="text1" w:themeTint="F2"/>
          <w:sz w:val="26"/>
          <w:szCs w:val="26"/>
        </w:rPr>
        <w:t>Предприятия торговли сельского поселения</w:t>
      </w:r>
    </w:p>
    <w:p w:rsidR="00AD238F" w:rsidRPr="008A4B01" w:rsidRDefault="00AD238F" w:rsidP="00AD238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8"/>
        <w:gridCol w:w="4657"/>
      </w:tblGrid>
      <w:tr w:rsidR="00525FFD" w:rsidRPr="008A4B01" w:rsidTr="00C019D8">
        <w:trPr>
          <w:trHeight w:val="263"/>
        </w:trPr>
        <w:tc>
          <w:tcPr>
            <w:tcW w:w="4688" w:type="dxa"/>
            <w:shd w:val="clear" w:color="auto" w:fill="auto"/>
            <w:vAlign w:val="center"/>
          </w:tcPr>
          <w:p w:rsidR="00525FFD" w:rsidRPr="008A4B01" w:rsidRDefault="00525FFD" w:rsidP="00C019D8">
            <w:pPr>
              <w:pStyle w:val="afff6"/>
              <w:suppressAutoHyphens/>
              <w:spacing w:line="360" w:lineRule="auto"/>
              <w:rPr>
                <w:color w:val="0D0D0D" w:themeColor="text1" w:themeTint="F2"/>
                <w:sz w:val="26"/>
                <w:szCs w:val="26"/>
              </w:rPr>
            </w:pPr>
            <w:bookmarkStart w:id="167" w:name="_Toc68359199"/>
            <w:r w:rsidRPr="008A4B01">
              <w:rPr>
                <w:color w:val="0D0D0D" w:themeColor="text1" w:themeTint="F2"/>
                <w:sz w:val="26"/>
                <w:szCs w:val="26"/>
              </w:rPr>
              <w:t>Наименование</w:t>
            </w:r>
          </w:p>
        </w:tc>
        <w:tc>
          <w:tcPr>
            <w:tcW w:w="4657" w:type="dxa"/>
            <w:shd w:val="clear" w:color="auto" w:fill="auto"/>
            <w:vAlign w:val="center"/>
          </w:tcPr>
          <w:p w:rsidR="00525FFD" w:rsidRPr="008A4B01" w:rsidRDefault="00525FFD" w:rsidP="00C019D8">
            <w:pPr>
              <w:pStyle w:val="afff6"/>
              <w:suppressAutoHyphens/>
              <w:spacing w:line="360" w:lineRule="auto"/>
              <w:rPr>
                <w:color w:val="0D0D0D" w:themeColor="text1" w:themeTint="F2"/>
                <w:sz w:val="26"/>
                <w:szCs w:val="26"/>
              </w:rPr>
            </w:pPr>
            <w:r w:rsidRPr="008A4B01">
              <w:rPr>
                <w:color w:val="0D0D0D" w:themeColor="text1" w:themeTint="F2"/>
                <w:sz w:val="26"/>
                <w:szCs w:val="26"/>
              </w:rPr>
              <w:t>Площадь торгового зала, м</w:t>
            </w:r>
            <w:proofErr w:type="gramStart"/>
            <w:r w:rsidRPr="008A4B01">
              <w:rPr>
                <w:color w:val="0D0D0D" w:themeColor="text1" w:themeTint="F2"/>
                <w:sz w:val="26"/>
                <w:szCs w:val="26"/>
                <w:vertAlign w:val="superscript"/>
              </w:rPr>
              <w:t>2</w:t>
            </w:r>
            <w:proofErr w:type="gramEnd"/>
          </w:p>
        </w:tc>
      </w:tr>
      <w:tr w:rsidR="00525FFD" w:rsidRPr="008A4B01" w:rsidTr="00C019D8">
        <w:trPr>
          <w:trHeight w:val="261"/>
        </w:trPr>
        <w:tc>
          <w:tcPr>
            <w:tcW w:w="9345" w:type="dxa"/>
            <w:gridSpan w:val="2"/>
            <w:shd w:val="clear" w:color="auto" w:fill="auto"/>
            <w:vAlign w:val="center"/>
          </w:tcPr>
          <w:p w:rsidR="00525FFD" w:rsidRPr="008A4B01" w:rsidRDefault="00525FFD" w:rsidP="00C019D8">
            <w:pPr>
              <w:jc w:val="center"/>
              <w:rPr>
                <w:b/>
                <w:i/>
                <w:color w:val="0D0D0D" w:themeColor="text1" w:themeTint="F2"/>
              </w:rPr>
            </w:pPr>
            <w:r w:rsidRPr="008A4B01">
              <w:rPr>
                <w:b/>
                <w:i/>
                <w:color w:val="0D0D0D" w:themeColor="text1" w:themeTint="F2"/>
              </w:rPr>
              <w:t>Непродовольственные</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«Стройматериалы», д. </w:t>
            </w:r>
            <w:proofErr w:type="spellStart"/>
            <w:r w:rsidRPr="008A4B01">
              <w:rPr>
                <w:b w:val="0"/>
                <w:color w:val="0D0D0D" w:themeColor="text1" w:themeTint="F2"/>
              </w:rPr>
              <w:t>Тишнево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344,7</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«Стройматериалы», д. </w:t>
            </w:r>
            <w:proofErr w:type="spellStart"/>
            <w:r w:rsidRPr="008A4B01">
              <w:rPr>
                <w:b w:val="0"/>
                <w:color w:val="0D0D0D" w:themeColor="text1" w:themeTint="F2"/>
              </w:rPr>
              <w:t>Коростелево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98,0</w:t>
            </w:r>
          </w:p>
        </w:tc>
      </w:tr>
      <w:tr w:rsidR="00525FFD" w:rsidRPr="008A4B01" w:rsidTr="00C019D8">
        <w:trPr>
          <w:trHeight w:val="237"/>
        </w:trPr>
        <w:tc>
          <w:tcPr>
            <w:tcW w:w="9345" w:type="dxa"/>
            <w:gridSpan w:val="2"/>
            <w:shd w:val="clear" w:color="auto" w:fill="auto"/>
            <w:vAlign w:val="center"/>
          </w:tcPr>
          <w:p w:rsidR="00525FFD" w:rsidRPr="008A4B01" w:rsidRDefault="00525FFD" w:rsidP="00C019D8">
            <w:pPr>
              <w:jc w:val="center"/>
              <w:rPr>
                <w:b/>
                <w:i/>
                <w:color w:val="0D0D0D" w:themeColor="text1" w:themeTint="F2"/>
              </w:rPr>
            </w:pPr>
            <w:r w:rsidRPr="008A4B01">
              <w:rPr>
                <w:b/>
                <w:i/>
                <w:color w:val="0D0D0D" w:themeColor="text1" w:themeTint="F2"/>
              </w:rPr>
              <w:t>Смешанные</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w:t>
            </w:r>
            <w:proofErr w:type="spellStart"/>
            <w:r w:rsidRPr="008A4B01">
              <w:rPr>
                <w:b w:val="0"/>
                <w:color w:val="0D0D0D" w:themeColor="text1" w:themeTint="F2"/>
              </w:rPr>
              <w:t>Салутенкова</w:t>
            </w:r>
            <w:proofErr w:type="spellEnd"/>
            <w:r w:rsidRPr="008A4B01">
              <w:rPr>
                <w:b w:val="0"/>
                <w:color w:val="0D0D0D" w:themeColor="text1" w:themeTint="F2"/>
              </w:rPr>
              <w:t xml:space="preserve"> д. </w:t>
            </w:r>
            <w:proofErr w:type="spellStart"/>
            <w:r w:rsidRPr="008A4B01">
              <w:rPr>
                <w:b w:val="0"/>
                <w:color w:val="0D0D0D" w:themeColor="text1" w:themeTint="F2"/>
              </w:rPr>
              <w:t>Дылдино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39,7</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ООО Валентина, д. Борисово</w:t>
            </w:r>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67,2</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w:t>
            </w:r>
            <w:proofErr w:type="spellStart"/>
            <w:r w:rsidRPr="008A4B01">
              <w:rPr>
                <w:b w:val="0"/>
                <w:color w:val="0D0D0D" w:themeColor="text1" w:themeTint="F2"/>
              </w:rPr>
              <w:t>Салутенкова</w:t>
            </w:r>
            <w:proofErr w:type="spellEnd"/>
            <w:r w:rsidRPr="008A4B01">
              <w:rPr>
                <w:b w:val="0"/>
                <w:color w:val="0D0D0D" w:themeColor="text1" w:themeTint="F2"/>
              </w:rPr>
              <w:t>, д. Асеньевское</w:t>
            </w:r>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53,8</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w:t>
            </w:r>
            <w:proofErr w:type="spellStart"/>
            <w:r w:rsidRPr="008A4B01">
              <w:rPr>
                <w:b w:val="0"/>
                <w:color w:val="0D0D0D" w:themeColor="text1" w:themeTint="F2"/>
              </w:rPr>
              <w:t>Мнацаканян</w:t>
            </w:r>
            <w:proofErr w:type="spellEnd"/>
            <w:r w:rsidRPr="008A4B01">
              <w:rPr>
                <w:b w:val="0"/>
                <w:color w:val="0D0D0D" w:themeColor="text1" w:themeTint="F2"/>
              </w:rPr>
              <w:t>, д. Борисово</w:t>
            </w:r>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75,0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Валентина, д. </w:t>
            </w:r>
            <w:proofErr w:type="spellStart"/>
            <w:r w:rsidRPr="008A4B01">
              <w:rPr>
                <w:b w:val="0"/>
                <w:color w:val="0D0D0D" w:themeColor="text1" w:themeTint="F2"/>
              </w:rPr>
              <w:t>Ищеино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50,0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Бриз, </w:t>
            </w:r>
            <w:proofErr w:type="spellStart"/>
            <w:r w:rsidRPr="008A4B01">
              <w:rPr>
                <w:b w:val="0"/>
                <w:color w:val="0D0D0D" w:themeColor="text1" w:themeTint="F2"/>
              </w:rPr>
              <w:t>д</w:t>
            </w:r>
            <w:proofErr w:type="gramStart"/>
            <w:r w:rsidRPr="008A4B01">
              <w:rPr>
                <w:b w:val="0"/>
                <w:color w:val="0D0D0D" w:themeColor="text1" w:themeTint="F2"/>
              </w:rPr>
              <w:t>.К</w:t>
            </w:r>
            <w:proofErr w:type="gramEnd"/>
            <w:r w:rsidRPr="008A4B01">
              <w:rPr>
                <w:b w:val="0"/>
                <w:color w:val="0D0D0D" w:themeColor="text1" w:themeTint="F2"/>
              </w:rPr>
              <w:t>оростелево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50,0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Кузнецов, д. </w:t>
            </w:r>
            <w:proofErr w:type="spellStart"/>
            <w:r w:rsidRPr="008A4B01">
              <w:rPr>
                <w:b w:val="0"/>
                <w:color w:val="0D0D0D" w:themeColor="text1" w:themeTint="F2"/>
              </w:rPr>
              <w:t>Медовники</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30,0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Велес НВ, </w:t>
            </w:r>
            <w:proofErr w:type="spellStart"/>
            <w:r w:rsidRPr="008A4B01">
              <w:rPr>
                <w:b w:val="0"/>
                <w:color w:val="0D0D0D" w:themeColor="text1" w:themeTint="F2"/>
              </w:rPr>
              <w:t>д</w:t>
            </w:r>
            <w:proofErr w:type="gramStart"/>
            <w:r w:rsidRPr="008A4B01">
              <w:rPr>
                <w:b w:val="0"/>
                <w:color w:val="0D0D0D" w:themeColor="text1" w:themeTint="F2"/>
              </w:rPr>
              <w:t>.Т</w:t>
            </w:r>
            <w:proofErr w:type="gramEnd"/>
            <w:r w:rsidRPr="008A4B01">
              <w:rPr>
                <w:b w:val="0"/>
                <w:color w:val="0D0D0D" w:themeColor="text1" w:themeTint="F2"/>
              </w:rPr>
              <w:t>ишнево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30,0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ООО Перспектива, д. Асеньевское</w:t>
            </w:r>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53,8</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Королева, д, </w:t>
            </w:r>
            <w:proofErr w:type="spellStart"/>
            <w:r w:rsidRPr="008A4B01">
              <w:rPr>
                <w:b w:val="0"/>
                <w:color w:val="0D0D0D" w:themeColor="text1" w:themeTint="F2"/>
              </w:rPr>
              <w:t>Серединское</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75,0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Перспектива, </w:t>
            </w:r>
            <w:proofErr w:type="spellStart"/>
            <w:r w:rsidRPr="008A4B01">
              <w:rPr>
                <w:b w:val="0"/>
                <w:color w:val="0D0D0D" w:themeColor="text1" w:themeTint="F2"/>
              </w:rPr>
              <w:t>д</w:t>
            </w:r>
            <w:proofErr w:type="gramStart"/>
            <w:r w:rsidRPr="008A4B01">
              <w:rPr>
                <w:b w:val="0"/>
                <w:color w:val="0D0D0D" w:themeColor="text1" w:themeTint="F2"/>
              </w:rPr>
              <w:t>.К</w:t>
            </w:r>
            <w:proofErr w:type="gramEnd"/>
            <w:r w:rsidRPr="008A4B01">
              <w:rPr>
                <w:b w:val="0"/>
                <w:color w:val="0D0D0D" w:themeColor="text1" w:themeTint="F2"/>
              </w:rPr>
              <w:t>оростелево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70,0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w:t>
            </w:r>
            <w:proofErr w:type="spellStart"/>
            <w:r w:rsidRPr="008A4B01">
              <w:rPr>
                <w:b w:val="0"/>
                <w:color w:val="0D0D0D" w:themeColor="text1" w:themeTint="F2"/>
              </w:rPr>
              <w:t>Фреш</w:t>
            </w:r>
            <w:proofErr w:type="spellEnd"/>
            <w:r w:rsidRPr="008A4B01">
              <w:rPr>
                <w:b w:val="0"/>
                <w:color w:val="0D0D0D" w:themeColor="text1" w:themeTint="F2"/>
              </w:rPr>
              <w:t xml:space="preserve">, </w:t>
            </w:r>
            <w:proofErr w:type="spellStart"/>
            <w:r w:rsidRPr="008A4B01">
              <w:rPr>
                <w:b w:val="0"/>
                <w:color w:val="0D0D0D" w:themeColor="text1" w:themeTint="F2"/>
              </w:rPr>
              <w:t>д</w:t>
            </w:r>
            <w:proofErr w:type="gramStart"/>
            <w:r w:rsidRPr="008A4B01">
              <w:rPr>
                <w:b w:val="0"/>
                <w:color w:val="0D0D0D" w:themeColor="text1" w:themeTint="F2"/>
              </w:rPr>
              <w:t>.А</w:t>
            </w:r>
            <w:proofErr w:type="gramEnd"/>
            <w:r w:rsidRPr="008A4B01">
              <w:rPr>
                <w:b w:val="0"/>
                <w:color w:val="0D0D0D" w:themeColor="text1" w:themeTint="F2"/>
              </w:rPr>
              <w:t>брамовское</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35,0</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ИП Потапов, </w:t>
            </w:r>
            <w:proofErr w:type="spellStart"/>
            <w:r w:rsidRPr="008A4B01">
              <w:rPr>
                <w:b w:val="0"/>
                <w:color w:val="0D0D0D" w:themeColor="text1" w:themeTint="F2"/>
              </w:rPr>
              <w:t>Тишнево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25,5</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w:t>
            </w:r>
            <w:proofErr w:type="spellStart"/>
            <w:r w:rsidRPr="008A4B01">
              <w:rPr>
                <w:b w:val="0"/>
                <w:color w:val="0D0D0D" w:themeColor="text1" w:themeTint="F2"/>
              </w:rPr>
              <w:t>Фреш</w:t>
            </w:r>
            <w:proofErr w:type="spellEnd"/>
            <w:r w:rsidRPr="008A4B01">
              <w:rPr>
                <w:b w:val="0"/>
                <w:color w:val="0D0D0D" w:themeColor="text1" w:themeTint="F2"/>
              </w:rPr>
              <w:t xml:space="preserve">, Усадьба </w:t>
            </w:r>
            <w:proofErr w:type="spellStart"/>
            <w:r w:rsidRPr="008A4B01">
              <w:rPr>
                <w:b w:val="0"/>
                <w:color w:val="0D0D0D" w:themeColor="text1" w:themeTint="F2"/>
              </w:rPr>
              <w:t>Тишнево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22,5</w:t>
            </w:r>
          </w:p>
        </w:tc>
      </w:tr>
      <w:tr w:rsidR="00525FFD" w:rsidRPr="008A4B01" w:rsidTr="00C019D8">
        <w:tc>
          <w:tcPr>
            <w:tcW w:w="4688"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 xml:space="preserve">ООО Бриз, </w:t>
            </w:r>
            <w:proofErr w:type="spellStart"/>
            <w:r w:rsidRPr="008A4B01">
              <w:rPr>
                <w:b w:val="0"/>
                <w:color w:val="0D0D0D" w:themeColor="text1" w:themeTint="F2"/>
              </w:rPr>
              <w:t>д</w:t>
            </w:r>
            <w:proofErr w:type="gramStart"/>
            <w:r w:rsidRPr="008A4B01">
              <w:rPr>
                <w:b w:val="0"/>
                <w:color w:val="0D0D0D" w:themeColor="text1" w:themeTint="F2"/>
              </w:rPr>
              <w:t>.Т</w:t>
            </w:r>
            <w:proofErr w:type="gramEnd"/>
            <w:r w:rsidRPr="008A4B01">
              <w:rPr>
                <w:b w:val="0"/>
                <w:color w:val="0D0D0D" w:themeColor="text1" w:themeTint="F2"/>
              </w:rPr>
              <w:t>ишнево</w:t>
            </w:r>
            <w:proofErr w:type="spellEnd"/>
          </w:p>
        </w:tc>
        <w:tc>
          <w:tcPr>
            <w:tcW w:w="4657" w:type="dxa"/>
            <w:shd w:val="clear" w:color="auto" w:fill="auto"/>
          </w:tcPr>
          <w:p w:rsidR="00525FFD" w:rsidRPr="008A4B01" w:rsidRDefault="00525FFD" w:rsidP="00C019D8">
            <w:pPr>
              <w:pStyle w:val="afff6"/>
              <w:suppressAutoHyphens/>
              <w:spacing w:line="360" w:lineRule="auto"/>
              <w:rPr>
                <w:b w:val="0"/>
                <w:color w:val="0D0D0D" w:themeColor="text1" w:themeTint="F2"/>
              </w:rPr>
            </w:pPr>
            <w:r w:rsidRPr="008A4B01">
              <w:rPr>
                <w:b w:val="0"/>
                <w:color w:val="0D0D0D" w:themeColor="text1" w:themeTint="F2"/>
              </w:rPr>
              <w:t>33,5</w:t>
            </w:r>
          </w:p>
        </w:tc>
      </w:tr>
    </w:tbl>
    <w:p w:rsidR="00312AB2" w:rsidRPr="008A4B01" w:rsidRDefault="00DB21EA" w:rsidP="0053651E">
      <w:pPr>
        <w:pStyle w:val="2"/>
        <w:spacing w:line="240" w:lineRule="auto"/>
        <w:rPr>
          <w:color w:val="0D0D0D" w:themeColor="text1" w:themeTint="F2"/>
          <w:sz w:val="28"/>
          <w:szCs w:val="28"/>
          <w:lang w:val="en-US"/>
        </w:rPr>
      </w:pPr>
      <w:r w:rsidRPr="008A4B01">
        <w:rPr>
          <w:color w:val="0D0D0D" w:themeColor="text1" w:themeTint="F2"/>
          <w:sz w:val="28"/>
          <w:szCs w:val="28"/>
          <w:lang w:val="en-US"/>
        </w:rPr>
        <w:lastRenderedPageBreak/>
        <w:t>II</w:t>
      </w:r>
      <w:r w:rsidRPr="008A4B01">
        <w:rPr>
          <w:color w:val="0D0D0D" w:themeColor="text1" w:themeTint="F2"/>
          <w:sz w:val="28"/>
          <w:szCs w:val="28"/>
        </w:rPr>
        <w:t>.</w:t>
      </w:r>
      <w:r w:rsidR="00BD4252" w:rsidRPr="008A4B01">
        <w:rPr>
          <w:color w:val="0D0D0D" w:themeColor="text1" w:themeTint="F2"/>
          <w:sz w:val="28"/>
          <w:szCs w:val="28"/>
        </w:rPr>
        <w:t>7</w:t>
      </w:r>
      <w:r w:rsidRPr="008A4B01">
        <w:rPr>
          <w:color w:val="0D0D0D" w:themeColor="text1" w:themeTint="F2"/>
          <w:sz w:val="28"/>
          <w:szCs w:val="28"/>
          <w:lang w:val="en-US"/>
        </w:rPr>
        <w:t xml:space="preserve"> </w:t>
      </w:r>
      <w:r w:rsidR="00312AB2" w:rsidRPr="008A4B01">
        <w:rPr>
          <w:color w:val="0D0D0D" w:themeColor="text1" w:themeTint="F2"/>
          <w:sz w:val="28"/>
          <w:szCs w:val="28"/>
        </w:rPr>
        <w:t>Инженерно-техническая база</w:t>
      </w:r>
      <w:bookmarkEnd w:id="167"/>
    </w:p>
    <w:p w:rsidR="00312AB2" w:rsidRPr="008A4B01" w:rsidRDefault="00DB21EA" w:rsidP="0053651E">
      <w:pPr>
        <w:pStyle w:val="3"/>
        <w:spacing w:line="240" w:lineRule="auto"/>
        <w:jc w:val="center"/>
        <w:rPr>
          <w:color w:val="0D0D0D" w:themeColor="text1" w:themeTint="F2"/>
          <w:sz w:val="26"/>
          <w:szCs w:val="26"/>
        </w:rPr>
      </w:pPr>
      <w:bookmarkStart w:id="168" w:name="__RefHeading__424_1612356966"/>
      <w:bookmarkStart w:id="169" w:name="__RefHeading__160_1539069001"/>
      <w:bookmarkStart w:id="170" w:name="__RefHeading__356_276625223"/>
      <w:bookmarkStart w:id="171" w:name="__RefHeading__520_670117999"/>
      <w:bookmarkStart w:id="172" w:name="__RefHeading__127_1212657833"/>
      <w:bookmarkStart w:id="173" w:name="__RefHeading__192_1585558239"/>
      <w:bookmarkStart w:id="174" w:name="__RefHeading__886_1612356966"/>
      <w:bookmarkStart w:id="175" w:name="_Toc68359200"/>
      <w:bookmarkEnd w:id="168"/>
      <w:bookmarkEnd w:id="169"/>
      <w:bookmarkEnd w:id="170"/>
      <w:bookmarkEnd w:id="171"/>
      <w:bookmarkEnd w:id="172"/>
      <w:bookmarkEnd w:id="173"/>
      <w:bookmarkEnd w:id="174"/>
      <w:r w:rsidRPr="008A4B01">
        <w:rPr>
          <w:color w:val="0D0D0D" w:themeColor="text1" w:themeTint="F2"/>
          <w:sz w:val="26"/>
          <w:szCs w:val="26"/>
        </w:rPr>
        <w:t>II.</w:t>
      </w:r>
      <w:r w:rsidR="00BD4252" w:rsidRPr="008A4B01">
        <w:rPr>
          <w:color w:val="0D0D0D" w:themeColor="text1" w:themeTint="F2"/>
          <w:sz w:val="26"/>
          <w:szCs w:val="26"/>
          <w:lang w:val="ru-RU"/>
        </w:rPr>
        <w:t>7</w:t>
      </w:r>
      <w:r w:rsidRPr="008A4B01">
        <w:rPr>
          <w:color w:val="0D0D0D" w:themeColor="text1" w:themeTint="F2"/>
          <w:sz w:val="26"/>
          <w:szCs w:val="26"/>
        </w:rPr>
        <w:t>.1</w:t>
      </w:r>
      <w:r w:rsidR="00312AB2" w:rsidRPr="008A4B01">
        <w:rPr>
          <w:color w:val="0D0D0D" w:themeColor="text1" w:themeTint="F2"/>
          <w:sz w:val="26"/>
          <w:szCs w:val="26"/>
        </w:rPr>
        <w:t xml:space="preserve"> </w:t>
      </w:r>
      <w:proofErr w:type="spellStart"/>
      <w:r w:rsidR="00312AB2" w:rsidRPr="008A4B01">
        <w:rPr>
          <w:color w:val="0D0D0D" w:themeColor="text1" w:themeTint="F2"/>
          <w:sz w:val="26"/>
          <w:szCs w:val="26"/>
        </w:rPr>
        <w:t>Водоснабжение</w:t>
      </w:r>
      <w:proofErr w:type="spellEnd"/>
      <w:r w:rsidR="00312AB2" w:rsidRPr="008A4B01">
        <w:rPr>
          <w:color w:val="0D0D0D" w:themeColor="text1" w:themeTint="F2"/>
          <w:sz w:val="26"/>
          <w:szCs w:val="26"/>
        </w:rPr>
        <w:t xml:space="preserve"> и </w:t>
      </w:r>
      <w:proofErr w:type="spellStart"/>
      <w:r w:rsidR="00312AB2" w:rsidRPr="008A4B01">
        <w:rPr>
          <w:color w:val="0D0D0D" w:themeColor="text1" w:themeTint="F2"/>
          <w:sz w:val="26"/>
          <w:szCs w:val="26"/>
        </w:rPr>
        <w:t>водоотведение</w:t>
      </w:r>
      <w:bookmarkEnd w:id="175"/>
      <w:proofErr w:type="spellEnd"/>
    </w:p>
    <w:p w:rsidR="00CA679F" w:rsidRPr="008A4B01" w:rsidRDefault="00CA679F" w:rsidP="00AA474A">
      <w:pPr>
        <w:spacing w:line="276" w:lineRule="auto"/>
        <w:ind w:firstLine="720"/>
        <w:rPr>
          <w:b/>
          <w:i/>
          <w:color w:val="0D0D0D" w:themeColor="text1" w:themeTint="F2"/>
          <w:sz w:val="26"/>
          <w:szCs w:val="26"/>
        </w:rPr>
      </w:pPr>
      <w:r w:rsidRPr="008A4B01">
        <w:rPr>
          <w:b/>
          <w:i/>
          <w:color w:val="0D0D0D" w:themeColor="text1" w:themeTint="F2"/>
          <w:sz w:val="26"/>
          <w:szCs w:val="26"/>
        </w:rPr>
        <w:t>Водоснабжение</w:t>
      </w:r>
    </w:p>
    <w:p w:rsidR="00F70806" w:rsidRPr="008A4B01" w:rsidRDefault="00F70806" w:rsidP="00F70806">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Централизованная система водоснабжения расположена в деревнях: </w:t>
      </w:r>
      <w:proofErr w:type="spellStart"/>
      <w:r w:rsidRPr="008A4B01">
        <w:rPr>
          <w:color w:val="0D0D0D" w:themeColor="text1" w:themeTint="F2"/>
          <w:sz w:val="26"/>
          <w:szCs w:val="26"/>
        </w:rPr>
        <w:t>Асеньевское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Асеньевсая</w:t>
      </w:r>
      <w:proofErr w:type="spellEnd"/>
      <w:r w:rsidRPr="008A4B01">
        <w:rPr>
          <w:color w:val="0D0D0D" w:themeColor="text1" w:themeTint="F2"/>
          <w:sz w:val="26"/>
          <w:szCs w:val="26"/>
        </w:rPr>
        <w:t xml:space="preserve"> Слобода, </w:t>
      </w:r>
      <w:proofErr w:type="spellStart"/>
      <w:r w:rsidRPr="008A4B01">
        <w:rPr>
          <w:color w:val="0D0D0D" w:themeColor="text1" w:themeTint="F2"/>
          <w:sz w:val="26"/>
          <w:szCs w:val="26"/>
        </w:rPr>
        <w:t>Малахово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Абрамовское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Тюнино</w:t>
      </w:r>
      <w:proofErr w:type="spellEnd"/>
      <w:r w:rsidRPr="008A4B01">
        <w:rPr>
          <w:color w:val="0D0D0D" w:themeColor="text1" w:themeTint="F2"/>
          <w:sz w:val="26"/>
          <w:szCs w:val="26"/>
        </w:rPr>
        <w:t xml:space="preserve">, Борисово, </w:t>
      </w:r>
      <w:proofErr w:type="spellStart"/>
      <w:r w:rsidRPr="008A4B01">
        <w:rPr>
          <w:color w:val="0D0D0D" w:themeColor="text1" w:themeTint="F2"/>
          <w:sz w:val="26"/>
          <w:szCs w:val="26"/>
        </w:rPr>
        <w:t>Коростелево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Висящево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Тишнево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Серединское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Федорино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Дылдино</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Ищеино</w:t>
      </w:r>
      <w:proofErr w:type="spellEnd"/>
      <w:r w:rsidRPr="008A4B01">
        <w:rPr>
          <w:color w:val="0D0D0D" w:themeColor="text1" w:themeTint="F2"/>
          <w:sz w:val="26"/>
          <w:szCs w:val="26"/>
        </w:rPr>
        <w:t xml:space="preserve">, Хитрово, </w:t>
      </w:r>
      <w:proofErr w:type="spellStart"/>
      <w:r w:rsidRPr="008A4B01">
        <w:rPr>
          <w:color w:val="0D0D0D" w:themeColor="text1" w:themeTint="F2"/>
          <w:sz w:val="26"/>
          <w:szCs w:val="26"/>
        </w:rPr>
        <w:t>Жилетово</w:t>
      </w:r>
      <w:proofErr w:type="spellEnd"/>
      <w:r w:rsidRPr="008A4B01">
        <w:rPr>
          <w:color w:val="0D0D0D" w:themeColor="text1" w:themeTint="F2"/>
          <w:sz w:val="26"/>
          <w:szCs w:val="26"/>
        </w:rPr>
        <w:t>.</w:t>
      </w:r>
    </w:p>
    <w:p w:rsidR="00F70806" w:rsidRPr="008A4B01" w:rsidRDefault="00F70806" w:rsidP="00F70806">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Водоснабжение деревень осуществляется от артезианских скважины, и водонапорных башен. Обеспеченность централизованным водоснабжением в сельском поселении составляет 60%. Диаметр труб - от 20 до 300 мм. Материал труб - металл, асбоцемент, пластик. </w:t>
      </w:r>
    </w:p>
    <w:p w:rsidR="00CA679F" w:rsidRPr="008A4B01" w:rsidRDefault="00CA679F" w:rsidP="00CA679F">
      <w:pPr>
        <w:jc w:val="center"/>
        <w:rPr>
          <w:b/>
          <w:color w:val="0D0D0D" w:themeColor="text1" w:themeTint="F2"/>
          <w:sz w:val="26"/>
          <w:szCs w:val="26"/>
        </w:rPr>
      </w:pPr>
      <w:r w:rsidRPr="008A4B01">
        <w:rPr>
          <w:b/>
          <w:color w:val="0D0D0D" w:themeColor="text1" w:themeTint="F2"/>
          <w:sz w:val="26"/>
          <w:szCs w:val="26"/>
        </w:rPr>
        <w:t xml:space="preserve">Перечень объектов водоснабжения </w:t>
      </w:r>
      <w:r w:rsidR="00123656" w:rsidRPr="008A4B01">
        <w:rPr>
          <w:b/>
          <w:color w:val="0D0D0D" w:themeColor="text1" w:themeTint="F2"/>
          <w:sz w:val="26"/>
          <w:szCs w:val="26"/>
        </w:rPr>
        <w:t>сельского поселения</w:t>
      </w:r>
    </w:p>
    <w:p w:rsidR="00CA679F" w:rsidRPr="008A4B01" w:rsidRDefault="00CA679F" w:rsidP="00CA679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43"/>
        <w:gridCol w:w="4097"/>
        <w:gridCol w:w="2345"/>
        <w:gridCol w:w="2550"/>
      </w:tblGrid>
      <w:tr w:rsidR="009D426D" w:rsidRPr="008A4B01" w:rsidTr="00C16BF0">
        <w:trPr>
          <w:trHeight w:hRule="exact" w:val="590"/>
        </w:trPr>
        <w:tc>
          <w:tcPr>
            <w:tcW w:w="338"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 xml:space="preserve">№ </w:t>
            </w:r>
            <w:proofErr w:type="gramStart"/>
            <w:r w:rsidRPr="009D426D">
              <w:rPr>
                <w:b/>
                <w:color w:val="0D0D0D" w:themeColor="text1" w:themeTint="F2"/>
                <w:sz w:val="26"/>
                <w:szCs w:val="26"/>
              </w:rPr>
              <w:t>п</w:t>
            </w:r>
            <w:proofErr w:type="gramEnd"/>
            <w:r w:rsidRPr="009D426D">
              <w:rPr>
                <w:b/>
                <w:color w:val="0D0D0D" w:themeColor="text1" w:themeTint="F2"/>
                <w:sz w:val="26"/>
                <w:szCs w:val="26"/>
              </w:rPr>
              <w:t>/п</w:t>
            </w:r>
          </w:p>
        </w:tc>
        <w:tc>
          <w:tcPr>
            <w:tcW w:w="2130"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Наименование объекта</w:t>
            </w:r>
          </w:p>
        </w:tc>
        <w:tc>
          <w:tcPr>
            <w:tcW w:w="1221"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Адрес объекта</w:t>
            </w:r>
          </w:p>
        </w:tc>
        <w:tc>
          <w:tcPr>
            <w:tcW w:w="1311"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Производительность</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.Б</w:t>
            </w:r>
            <w:proofErr w:type="gramEnd"/>
            <w:r w:rsidRPr="008A4B01">
              <w:rPr>
                <w:color w:val="0D0D0D" w:themeColor="text1" w:themeTint="F2"/>
              </w:rPr>
              <w:t>орисово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18м</w:t>
            </w:r>
            <w:r w:rsidRPr="008A4B01">
              <w:rPr>
                <w:color w:val="0D0D0D" w:themeColor="text1" w:themeTint="F2"/>
                <w:vertAlign w:val="superscript"/>
              </w:rPr>
              <w:t>3</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2</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.Б</w:t>
            </w:r>
            <w:proofErr w:type="gramEnd"/>
            <w:r w:rsidRPr="008A4B01">
              <w:rPr>
                <w:color w:val="0D0D0D" w:themeColor="text1" w:themeTint="F2"/>
              </w:rPr>
              <w:t>орисово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10м3/ч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3</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D223B6" w:rsidP="00C16BF0">
            <w:pPr>
              <w:pStyle w:val="afb"/>
              <w:rPr>
                <w:color w:val="0D0D0D" w:themeColor="text1" w:themeTint="F2"/>
              </w:rPr>
            </w:pPr>
            <w:proofErr w:type="spellStart"/>
            <w:r>
              <w:rPr>
                <w:color w:val="0D0D0D" w:themeColor="text1" w:themeTint="F2"/>
              </w:rPr>
              <w:t>д</w:t>
            </w:r>
            <w:proofErr w:type="gramStart"/>
            <w:r>
              <w:rPr>
                <w:color w:val="0D0D0D" w:themeColor="text1" w:themeTint="F2"/>
              </w:rPr>
              <w:t>.</w:t>
            </w:r>
            <w:r w:rsidR="00CA679F" w:rsidRPr="008A4B01">
              <w:rPr>
                <w:color w:val="0D0D0D" w:themeColor="text1" w:themeTint="F2"/>
              </w:rPr>
              <w:t>С</w:t>
            </w:r>
            <w:proofErr w:type="gramEnd"/>
            <w:r w:rsidR="00CA679F" w:rsidRPr="008A4B01">
              <w:rPr>
                <w:color w:val="0D0D0D" w:themeColor="text1" w:themeTint="F2"/>
              </w:rPr>
              <w:t>тарая</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 м</w:t>
            </w:r>
            <w:r w:rsidRPr="008A4B01">
              <w:rPr>
                <w:color w:val="0D0D0D" w:themeColor="text1" w:themeTint="F2"/>
                <w:vertAlign w:val="superscript"/>
              </w:rPr>
              <w:t>3</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4</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.С</w:t>
            </w:r>
            <w:proofErr w:type="gramEnd"/>
            <w:r w:rsidRPr="008A4B01">
              <w:rPr>
                <w:color w:val="0D0D0D" w:themeColor="text1" w:themeTint="F2"/>
              </w:rPr>
              <w:t>тарая</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6,3м</w:t>
            </w:r>
            <w:r w:rsidRPr="008A4B01">
              <w:rPr>
                <w:color w:val="0D0D0D" w:themeColor="text1" w:themeTint="F2"/>
                <w:vertAlign w:val="superscript"/>
              </w:rPr>
              <w:t>3</w:t>
            </w:r>
            <w:r w:rsidRPr="008A4B01">
              <w:rPr>
                <w:color w:val="0D0D0D" w:themeColor="text1" w:themeTint="F2"/>
              </w:rPr>
              <w:t>/ч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5</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.С</w:t>
            </w:r>
            <w:proofErr w:type="gramEnd"/>
            <w:r w:rsidRPr="008A4B01">
              <w:rPr>
                <w:color w:val="0D0D0D" w:themeColor="text1" w:themeTint="F2"/>
              </w:rPr>
              <w:t>емичево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10м</w:t>
            </w:r>
            <w:r w:rsidRPr="008A4B01">
              <w:rPr>
                <w:color w:val="0D0D0D" w:themeColor="text1" w:themeTint="F2"/>
                <w:vertAlign w:val="superscript"/>
              </w:rPr>
              <w:t>3</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.С</w:t>
            </w:r>
            <w:proofErr w:type="gramEnd"/>
            <w:r w:rsidRPr="008A4B01">
              <w:rPr>
                <w:color w:val="0D0D0D" w:themeColor="text1" w:themeTint="F2"/>
              </w:rPr>
              <w:t>емичево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6,3 м</w:t>
            </w:r>
            <w:r w:rsidRPr="008A4B01">
              <w:rPr>
                <w:color w:val="0D0D0D" w:themeColor="text1" w:themeTint="F2"/>
                <w:vertAlign w:val="superscript"/>
              </w:rPr>
              <w:t>3</w:t>
            </w:r>
            <w:r w:rsidRPr="008A4B01">
              <w:rPr>
                <w:color w:val="0D0D0D" w:themeColor="text1" w:themeTint="F2"/>
              </w:rPr>
              <w:t>/ч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7</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.Ф</w:t>
            </w:r>
            <w:proofErr w:type="gramEnd"/>
            <w:r w:rsidRPr="008A4B01">
              <w:rPr>
                <w:color w:val="0D0D0D" w:themeColor="text1" w:themeTint="F2"/>
              </w:rPr>
              <w:t>едорино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 м</w:t>
            </w:r>
            <w:r w:rsidRPr="008A4B01">
              <w:rPr>
                <w:color w:val="0D0D0D" w:themeColor="text1" w:themeTint="F2"/>
                <w:vertAlign w:val="superscript"/>
              </w:rPr>
              <w:t>3</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8</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.Ф</w:t>
            </w:r>
            <w:proofErr w:type="gramEnd"/>
            <w:r w:rsidRPr="008A4B01">
              <w:rPr>
                <w:color w:val="0D0D0D" w:themeColor="text1" w:themeTint="F2"/>
              </w:rPr>
              <w:t>едорино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2x6,3 м</w:t>
            </w:r>
            <w:r w:rsidRPr="008A4B01">
              <w:rPr>
                <w:color w:val="0D0D0D" w:themeColor="text1" w:themeTint="F2"/>
                <w:vertAlign w:val="superscript"/>
              </w:rPr>
              <w:t>3</w:t>
            </w:r>
            <w:r w:rsidRPr="008A4B01">
              <w:rPr>
                <w:color w:val="0D0D0D" w:themeColor="text1" w:themeTint="F2"/>
              </w:rPr>
              <w:t xml:space="preserve"> /ч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9</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.Д</w:t>
            </w:r>
            <w:proofErr w:type="gramEnd"/>
            <w:r w:rsidRPr="008A4B01">
              <w:rPr>
                <w:color w:val="0D0D0D" w:themeColor="text1" w:themeTint="F2"/>
              </w:rPr>
              <w:t>ылдино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 м</w:t>
            </w:r>
            <w:r w:rsidRPr="008A4B01">
              <w:rPr>
                <w:color w:val="0D0D0D" w:themeColor="text1" w:themeTint="F2"/>
                <w:vertAlign w:val="superscript"/>
              </w:rPr>
              <w:t>3</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.Д</w:t>
            </w:r>
            <w:proofErr w:type="gramEnd"/>
            <w:r w:rsidRPr="008A4B01">
              <w:rPr>
                <w:color w:val="0D0D0D" w:themeColor="text1" w:themeTint="F2"/>
              </w:rPr>
              <w:t>ылдино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10м</w:t>
            </w:r>
            <w:r w:rsidRPr="008A4B01">
              <w:rPr>
                <w:color w:val="0D0D0D" w:themeColor="text1" w:themeTint="F2"/>
                <w:vertAlign w:val="superscript"/>
              </w:rPr>
              <w:t>3</w:t>
            </w:r>
            <w:r w:rsidRPr="008A4B01">
              <w:rPr>
                <w:color w:val="0D0D0D" w:themeColor="text1" w:themeTint="F2"/>
              </w:rPr>
              <w:t>/ч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11</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.М</w:t>
            </w:r>
            <w:proofErr w:type="gramEnd"/>
            <w:r w:rsidRPr="008A4B01">
              <w:rPr>
                <w:color w:val="0D0D0D" w:themeColor="text1" w:themeTint="F2"/>
              </w:rPr>
              <w:t>алахово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20 м</w:t>
            </w:r>
            <w:r w:rsidRPr="008A4B01">
              <w:rPr>
                <w:color w:val="0D0D0D" w:themeColor="text1" w:themeTint="F2"/>
                <w:vertAlign w:val="superscript"/>
              </w:rPr>
              <w:t>3</w:t>
            </w:r>
          </w:p>
        </w:tc>
      </w:tr>
      <w:tr w:rsidR="009D426D" w:rsidRPr="008A4B01" w:rsidTr="00D223B6">
        <w:trPr>
          <w:trHeight w:hRule="exact" w:val="340"/>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12</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 xml:space="preserve">скважина </w:t>
            </w:r>
          </w:p>
        </w:tc>
        <w:tc>
          <w:tcPr>
            <w:tcW w:w="1221" w:type="pct"/>
            <w:shd w:val="clear" w:color="auto" w:fill="FFFFFF"/>
          </w:tcPr>
          <w:p w:rsidR="00CA679F" w:rsidRPr="008A4B01" w:rsidRDefault="00CA679F"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.М</w:t>
            </w:r>
            <w:proofErr w:type="gramEnd"/>
            <w:r w:rsidRPr="008A4B01">
              <w:rPr>
                <w:color w:val="0D0D0D" w:themeColor="text1" w:themeTint="F2"/>
              </w:rPr>
              <w:t>алахово</w:t>
            </w:r>
            <w:proofErr w:type="spellEnd"/>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6,3м</w:t>
            </w:r>
            <w:r w:rsidRPr="008A4B01">
              <w:rPr>
                <w:color w:val="0D0D0D" w:themeColor="text1" w:themeTint="F2"/>
                <w:vertAlign w:val="superscript"/>
              </w:rPr>
              <w:t>3</w:t>
            </w:r>
            <w:r w:rsidRPr="008A4B01">
              <w:rPr>
                <w:color w:val="0D0D0D" w:themeColor="text1" w:themeTint="F2"/>
              </w:rPr>
              <w:t>/ч</w:t>
            </w:r>
          </w:p>
        </w:tc>
      </w:tr>
    </w:tbl>
    <w:p w:rsidR="00CA679F" w:rsidRPr="008A4B01" w:rsidRDefault="00123656" w:rsidP="00D223B6">
      <w:pPr>
        <w:spacing w:line="192" w:lineRule="auto"/>
        <w:jc w:val="center"/>
        <w:rPr>
          <w:b/>
          <w:color w:val="0D0D0D" w:themeColor="text1" w:themeTint="F2"/>
          <w:sz w:val="26"/>
          <w:szCs w:val="26"/>
        </w:rPr>
      </w:pPr>
      <w:r w:rsidRPr="008A4B01">
        <w:rPr>
          <w:b/>
          <w:color w:val="0D0D0D" w:themeColor="text1" w:themeTint="F2"/>
          <w:sz w:val="26"/>
          <w:szCs w:val="26"/>
        </w:rPr>
        <w:t xml:space="preserve">Сведения о </w:t>
      </w:r>
      <w:proofErr w:type="spellStart"/>
      <w:r w:rsidRPr="008A4B01">
        <w:rPr>
          <w:b/>
          <w:color w:val="0D0D0D" w:themeColor="text1" w:themeTint="F2"/>
          <w:sz w:val="26"/>
          <w:szCs w:val="26"/>
        </w:rPr>
        <w:t>балан</w:t>
      </w:r>
      <w:r w:rsidR="00CA679F" w:rsidRPr="008A4B01">
        <w:rPr>
          <w:b/>
          <w:color w:val="0D0D0D" w:themeColor="text1" w:themeTint="F2"/>
          <w:sz w:val="26"/>
          <w:szCs w:val="26"/>
        </w:rPr>
        <w:t>содержании</w:t>
      </w:r>
      <w:proofErr w:type="spellEnd"/>
      <w:r w:rsidR="00CA679F" w:rsidRPr="008A4B01">
        <w:rPr>
          <w:b/>
          <w:color w:val="0D0D0D" w:themeColor="text1" w:themeTint="F2"/>
          <w:sz w:val="26"/>
          <w:szCs w:val="26"/>
        </w:rPr>
        <w:t xml:space="preserve"> водозаборов (скважин) </w:t>
      </w:r>
    </w:p>
    <w:p w:rsidR="00CA679F" w:rsidRPr="008A4B01" w:rsidRDefault="00CA679F" w:rsidP="00D223B6">
      <w:pPr>
        <w:spacing w:line="192" w:lineRule="auto"/>
        <w:jc w:val="center"/>
        <w:rPr>
          <w:b/>
          <w:color w:val="0D0D0D" w:themeColor="text1" w:themeTint="F2"/>
          <w:sz w:val="26"/>
          <w:szCs w:val="26"/>
        </w:rPr>
      </w:pPr>
      <w:r w:rsidRPr="008A4B01">
        <w:rPr>
          <w:b/>
          <w:color w:val="0D0D0D" w:themeColor="text1" w:themeTint="F2"/>
          <w:sz w:val="26"/>
          <w:szCs w:val="26"/>
        </w:rPr>
        <w:t xml:space="preserve">в сельских населенных пунктах </w:t>
      </w:r>
    </w:p>
    <w:p w:rsidR="00CA679F" w:rsidRPr="008A4B01" w:rsidRDefault="00CA679F" w:rsidP="00CA679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28</w:t>
      </w: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1650"/>
        <w:gridCol w:w="2803"/>
        <w:gridCol w:w="1995"/>
      </w:tblGrid>
      <w:tr w:rsidR="006E6A1B" w:rsidRPr="008A4B01" w:rsidTr="001C75BC">
        <w:trPr>
          <w:trHeight w:val="282"/>
          <w:jc w:val="center"/>
        </w:trPr>
        <w:tc>
          <w:tcPr>
            <w:tcW w:w="1593" w:type="pct"/>
            <w:vMerge w:val="restart"/>
            <w:shd w:val="clear" w:color="auto" w:fill="auto"/>
          </w:tcPr>
          <w:p w:rsidR="008351AC" w:rsidRPr="008A4B01" w:rsidRDefault="008351AC" w:rsidP="00CA679F">
            <w:pPr>
              <w:pStyle w:val="afb"/>
              <w:ind w:right="-42"/>
              <w:rPr>
                <w:b/>
                <w:color w:val="0D0D0D" w:themeColor="text1" w:themeTint="F2"/>
              </w:rPr>
            </w:pPr>
            <w:r w:rsidRPr="008A4B01">
              <w:rPr>
                <w:b/>
                <w:color w:val="0D0D0D" w:themeColor="text1" w:themeTint="F2"/>
              </w:rPr>
              <w:t>Наименование организации</w:t>
            </w:r>
          </w:p>
        </w:tc>
        <w:tc>
          <w:tcPr>
            <w:tcW w:w="2353" w:type="pct"/>
            <w:gridSpan w:val="2"/>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 xml:space="preserve">в собственности </w:t>
            </w:r>
            <w:proofErr w:type="spellStart"/>
            <w:r w:rsidRPr="008A4B01">
              <w:rPr>
                <w:b/>
                <w:color w:val="0D0D0D" w:themeColor="text1" w:themeTint="F2"/>
              </w:rPr>
              <w:t>сельхозорганизаций</w:t>
            </w:r>
            <w:proofErr w:type="spellEnd"/>
          </w:p>
        </w:tc>
        <w:tc>
          <w:tcPr>
            <w:tcW w:w="1054" w:type="pct"/>
            <w:vMerge w:val="restart"/>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Примечание</w:t>
            </w:r>
          </w:p>
        </w:tc>
      </w:tr>
      <w:tr w:rsidR="006E6A1B" w:rsidRPr="008A4B01" w:rsidTr="001C75BC">
        <w:trPr>
          <w:trHeight w:val="353"/>
          <w:jc w:val="center"/>
        </w:trPr>
        <w:tc>
          <w:tcPr>
            <w:tcW w:w="1593" w:type="pct"/>
            <w:vMerge/>
            <w:shd w:val="clear" w:color="auto" w:fill="auto"/>
          </w:tcPr>
          <w:p w:rsidR="008351AC" w:rsidRPr="008A4B01" w:rsidRDefault="008351AC" w:rsidP="00C16BF0">
            <w:pPr>
              <w:pStyle w:val="afb"/>
              <w:ind w:right="-42"/>
              <w:rPr>
                <w:i/>
                <w:color w:val="0D0D0D" w:themeColor="text1" w:themeTint="F2"/>
              </w:rPr>
            </w:pPr>
          </w:p>
        </w:tc>
        <w:tc>
          <w:tcPr>
            <w:tcW w:w="872" w:type="pct"/>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всего</w:t>
            </w:r>
          </w:p>
        </w:tc>
        <w:tc>
          <w:tcPr>
            <w:tcW w:w="1481" w:type="pct"/>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в том числе имеется лицензия</w:t>
            </w:r>
          </w:p>
        </w:tc>
        <w:tc>
          <w:tcPr>
            <w:tcW w:w="1054" w:type="pct"/>
            <w:vMerge/>
            <w:shd w:val="clear" w:color="auto" w:fill="auto"/>
          </w:tcPr>
          <w:p w:rsidR="008351AC" w:rsidRPr="008A4B01" w:rsidRDefault="008351AC" w:rsidP="00C16BF0">
            <w:pPr>
              <w:pStyle w:val="afb"/>
              <w:ind w:right="-42"/>
              <w:rPr>
                <w:i/>
                <w:color w:val="0D0D0D" w:themeColor="text1" w:themeTint="F2"/>
              </w:rPr>
            </w:pPr>
          </w:p>
        </w:tc>
      </w:tr>
      <w:tr w:rsidR="006E6A1B" w:rsidRPr="008A4B01" w:rsidTr="001C75BC">
        <w:trPr>
          <w:trHeight w:val="712"/>
          <w:jc w:val="center"/>
        </w:trPr>
        <w:tc>
          <w:tcPr>
            <w:tcW w:w="1593"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СПК колхоз «Русь»</w:t>
            </w:r>
          </w:p>
        </w:tc>
        <w:tc>
          <w:tcPr>
            <w:tcW w:w="872"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w:t>
            </w:r>
          </w:p>
        </w:tc>
        <w:tc>
          <w:tcPr>
            <w:tcW w:w="1481" w:type="pct"/>
            <w:shd w:val="clear" w:color="auto" w:fill="auto"/>
          </w:tcPr>
          <w:p w:rsidR="00CA679F" w:rsidRPr="00D223B6" w:rsidRDefault="00CA679F" w:rsidP="008351AC">
            <w:pPr>
              <w:pStyle w:val="afb"/>
              <w:ind w:right="-42"/>
              <w:jc w:val="left"/>
              <w:rPr>
                <w:color w:val="0D0D0D" w:themeColor="text1" w:themeTint="F2"/>
                <w:sz w:val="22"/>
                <w:szCs w:val="22"/>
              </w:rPr>
            </w:pPr>
          </w:p>
        </w:tc>
        <w:tc>
          <w:tcPr>
            <w:tcW w:w="1054" w:type="pct"/>
            <w:shd w:val="clear" w:color="auto" w:fill="auto"/>
          </w:tcPr>
          <w:p w:rsidR="00CA679F" w:rsidRPr="00D223B6" w:rsidRDefault="00CA679F" w:rsidP="008351AC">
            <w:pPr>
              <w:pStyle w:val="afb"/>
              <w:ind w:right="-42"/>
              <w:jc w:val="left"/>
              <w:rPr>
                <w:color w:val="0D0D0D" w:themeColor="text1" w:themeTint="F2"/>
                <w:sz w:val="22"/>
                <w:szCs w:val="22"/>
              </w:rPr>
            </w:pPr>
            <w:proofErr w:type="gramStart"/>
            <w:r w:rsidRPr="00D223B6">
              <w:rPr>
                <w:color w:val="0D0D0D" w:themeColor="text1" w:themeTint="F2"/>
                <w:sz w:val="22"/>
                <w:szCs w:val="22"/>
              </w:rPr>
              <w:t>переданы</w:t>
            </w:r>
            <w:proofErr w:type="gramEnd"/>
            <w:r w:rsidRPr="00D223B6">
              <w:rPr>
                <w:color w:val="0D0D0D" w:themeColor="text1" w:themeTint="F2"/>
                <w:sz w:val="22"/>
                <w:szCs w:val="22"/>
              </w:rPr>
              <w:t xml:space="preserve"> в муниципальную собственность</w:t>
            </w:r>
          </w:p>
        </w:tc>
      </w:tr>
      <w:tr w:rsidR="006E6A1B" w:rsidRPr="008A4B01" w:rsidTr="001C75BC">
        <w:trPr>
          <w:trHeight w:val="1671"/>
          <w:jc w:val="center"/>
        </w:trPr>
        <w:tc>
          <w:tcPr>
            <w:tcW w:w="1593"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СХА колхоз «Москва»</w:t>
            </w:r>
          </w:p>
        </w:tc>
        <w:tc>
          <w:tcPr>
            <w:tcW w:w="872"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 xml:space="preserve">8 (7 скважин действующих, 1 </w:t>
            </w:r>
            <w:proofErr w:type="gramStart"/>
            <w:r w:rsidRPr="00D223B6">
              <w:rPr>
                <w:color w:val="0D0D0D" w:themeColor="text1" w:themeTint="F2"/>
                <w:sz w:val="22"/>
                <w:szCs w:val="22"/>
              </w:rPr>
              <w:t>резервная</w:t>
            </w:r>
            <w:proofErr w:type="gramEnd"/>
            <w:r w:rsidRPr="00D223B6">
              <w:rPr>
                <w:color w:val="0D0D0D" w:themeColor="text1" w:themeTint="F2"/>
                <w:sz w:val="22"/>
                <w:szCs w:val="22"/>
              </w:rPr>
              <w:t>)</w:t>
            </w:r>
          </w:p>
        </w:tc>
        <w:tc>
          <w:tcPr>
            <w:tcW w:w="1481"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да</w:t>
            </w:r>
          </w:p>
        </w:tc>
        <w:tc>
          <w:tcPr>
            <w:tcW w:w="1054"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Асеньевское-1,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Тишнево-1,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Тюнино-1,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Жилетово-1,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Хитрово-1,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Медовники-1,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Серединское-1</w:t>
            </w:r>
          </w:p>
        </w:tc>
      </w:tr>
      <w:tr w:rsidR="006E6A1B" w:rsidRPr="008A4B01" w:rsidTr="001C75BC">
        <w:trPr>
          <w:trHeight w:val="479"/>
          <w:jc w:val="center"/>
        </w:trPr>
        <w:tc>
          <w:tcPr>
            <w:tcW w:w="1593"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ООО «Борисово»</w:t>
            </w:r>
          </w:p>
        </w:tc>
        <w:tc>
          <w:tcPr>
            <w:tcW w:w="872"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2</w:t>
            </w:r>
          </w:p>
        </w:tc>
        <w:tc>
          <w:tcPr>
            <w:tcW w:w="1481"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w:t>
            </w:r>
          </w:p>
        </w:tc>
        <w:tc>
          <w:tcPr>
            <w:tcW w:w="1054"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Борисово-1,</w:t>
            </w:r>
          </w:p>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д. Дылдино-1</w:t>
            </w:r>
          </w:p>
        </w:tc>
      </w:tr>
      <w:tr w:rsidR="008351AC" w:rsidRPr="008A4B01" w:rsidTr="001C75BC">
        <w:trPr>
          <w:trHeight w:val="712"/>
          <w:jc w:val="center"/>
        </w:trPr>
        <w:tc>
          <w:tcPr>
            <w:tcW w:w="1593"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ООО колхоз «Циолковского»</w:t>
            </w:r>
          </w:p>
        </w:tc>
        <w:tc>
          <w:tcPr>
            <w:tcW w:w="872"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3</w:t>
            </w:r>
          </w:p>
        </w:tc>
        <w:tc>
          <w:tcPr>
            <w:tcW w:w="1481"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w:t>
            </w:r>
          </w:p>
        </w:tc>
        <w:tc>
          <w:tcPr>
            <w:tcW w:w="1054" w:type="pct"/>
            <w:shd w:val="clear" w:color="auto" w:fill="auto"/>
          </w:tcPr>
          <w:p w:rsidR="00CA679F" w:rsidRPr="00D223B6" w:rsidRDefault="00CA679F" w:rsidP="008351AC">
            <w:pPr>
              <w:pStyle w:val="afb"/>
              <w:ind w:right="-42"/>
              <w:jc w:val="left"/>
              <w:rPr>
                <w:color w:val="0D0D0D" w:themeColor="text1" w:themeTint="F2"/>
                <w:sz w:val="22"/>
                <w:szCs w:val="22"/>
              </w:rPr>
            </w:pPr>
            <w:r w:rsidRPr="00D223B6">
              <w:rPr>
                <w:color w:val="0D0D0D" w:themeColor="text1" w:themeTint="F2"/>
                <w:sz w:val="22"/>
                <w:szCs w:val="22"/>
              </w:rPr>
              <w:t>требуется капитальный ремонт</w:t>
            </w:r>
          </w:p>
        </w:tc>
      </w:tr>
    </w:tbl>
    <w:p w:rsidR="00D223B6" w:rsidRDefault="00D223B6" w:rsidP="00D223B6">
      <w:pPr>
        <w:spacing w:line="276" w:lineRule="auto"/>
        <w:ind w:firstLine="709"/>
        <w:jc w:val="both"/>
        <w:rPr>
          <w:color w:val="0D0D0D" w:themeColor="text1" w:themeTint="F2"/>
          <w:sz w:val="26"/>
          <w:szCs w:val="26"/>
        </w:rPr>
      </w:pPr>
      <w:r w:rsidRPr="00D223B6">
        <w:rPr>
          <w:color w:val="0D0D0D" w:themeColor="text1" w:themeTint="F2"/>
          <w:sz w:val="26"/>
          <w:szCs w:val="26"/>
        </w:rPr>
        <w:t xml:space="preserve">На участке нового жилищного строительства в дер. </w:t>
      </w:r>
      <w:proofErr w:type="spellStart"/>
      <w:r w:rsidRPr="00D223B6">
        <w:rPr>
          <w:color w:val="0D0D0D" w:themeColor="text1" w:themeTint="F2"/>
          <w:sz w:val="26"/>
          <w:szCs w:val="26"/>
        </w:rPr>
        <w:t>Курчино</w:t>
      </w:r>
      <w:proofErr w:type="spellEnd"/>
      <w:r w:rsidRPr="00D223B6">
        <w:rPr>
          <w:color w:val="0D0D0D" w:themeColor="text1" w:themeTint="F2"/>
          <w:sz w:val="26"/>
          <w:szCs w:val="26"/>
        </w:rPr>
        <w:t xml:space="preserve"> планируется размещение одной водяной скважины для обеспечения </w:t>
      </w:r>
      <w:r>
        <w:rPr>
          <w:color w:val="0D0D0D" w:themeColor="text1" w:themeTint="F2"/>
          <w:sz w:val="26"/>
          <w:szCs w:val="26"/>
        </w:rPr>
        <w:t xml:space="preserve">централизованного водоснабжения. Планируемая потребность в водоснабжении: 9,4 тыс. </w:t>
      </w:r>
      <w:proofErr w:type="spellStart"/>
      <w:r>
        <w:rPr>
          <w:color w:val="0D0D0D" w:themeColor="text1" w:themeTint="F2"/>
          <w:sz w:val="26"/>
          <w:szCs w:val="26"/>
        </w:rPr>
        <w:t>куб</w:t>
      </w:r>
      <w:proofErr w:type="gramStart"/>
      <w:r>
        <w:rPr>
          <w:color w:val="0D0D0D" w:themeColor="text1" w:themeTint="F2"/>
          <w:sz w:val="26"/>
          <w:szCs w:val="26"/>
        </w:rPr>
        <w:t>.м</w:t>
      </w:r>
      <w:proofErr w:type="spellEnd"/>
      <w:proofErr w:type="gramEnd"/>
      <w:r w:rsidRPr="00BC700A">
        <w:rPr>
          <w:color w:val="0D0D0D" w:themeColor="text1" w:themeTint="F2"/>
          <w:sz w:val="26"/>
          <w:szCs w:val="26"/>
        </w:rPr>
        <w:t>/мес.</w:t>
      </w:r>
    </w:p>
    <w:p w:rsidR="00CA679F" w:rsidRPr="008A4B01" w:rsidRDefault="00CA679F" w:rsidP="00AA474A">
      <w:pPr>
        <w:spacing w:line="276" w:lineRule="auto"/>
        <w:ind w:firstLine="720"/>
        <w:rPr>
          <w:b/>
          <w:i/>
          <w:color w:val="0D0D0D" w:themeColor="text1" w:themeTint="F2"/>
          <w:sz w:val="26"/>
          <w:szCs w:val="26"/>
        </w:rPr>
      </w:pPr>
      <w:r w:rsidRPr="008A4B01">
        <w:rPr>
          <w:b/>
          <w:i/>
          <w:color w:val="0D0D0D" w:themeColor="text1" w:themeTint="F2"/>
          <w:sz w:val="26"/>
          <w:szCs w:val="26"/>
        </w:rPr>
        <w:lastRenderedPageBreak/>
        <w:t>Водоотведение</w:t>
      </w:r>
    </w:p>
    <w:p w:rsidR="00CA679F" w:rsidRDefault="00CA679F" w:rsidP="00D223B6">
      <w:pPr>
        <w:shd w:val="clear" w:color="auto" w:fill="FFFFFF"/>
        <w:spacing w:line="276" w:lineRule="auto"/>
        <w:ind w:firstLine="720"/>
        <w:jc w:val="both"/>
        <w:rPr>
          <w:color w:val="0D0D0D" w:themeColor="text1" w:themeTint="F2"/>
          <w:sz w:val="26"/>
          <w:szCs w:val="26"/>
        </w:rPr>
      </w:pPr>
      <w:r w:rsidRPr="008A4B01">
        <w:rPr>
          <w:color w:val="0D0D0D" w:themeColor="text1" w:themeTint="F2"/>
          <w:sz w:val="26"/>
          <w:szCs w:val="26"/>
        </w:rPr>
        <w:t>К</w:t>
      </w:r>
      <w:r w:rsidR="008351AC" w:rsidRPr="008A4B01">
        <w:rPr>
          <w:color w:val="0D0D0D" w:themeColor="text1" w:themeTint="F2"/>
          <w:sz w:val="26"/>
          <w:szCs w:val="26"/>
        </w:rPr>
        <w:t xml:space="preserve">анализационные сети устроены в </w:t>
      </w:r>
      <w:r w:rsidRPr="008A4B01">
        <w:rPr>
          <w:color w:val="0D0D0D" w:themeColor="text1" w:themeTint="F2"/>
          <w:sz w:val="26"/>
          <w:szCs w:val="26"/>
        </w:rPr>
        <w:t xml:space="preserve">деревнях Борисово, </w:t>
      </w:r>
      <w:proofErr w:type="spellStart"/>
      <w:r w:rsidRPr="008A4B01">
        <w:rPr>
          <w:color w:val="0D0D0D" w:themeColor="text1" w:themeTint="F2"/>
          <w:sz w:val="26"/>
          <w:szCs w:val="26"/>
        </w:rPr>
        <w:t>Серединское</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Асеньевское</w:t>
      </w:r>
      <w:proofErr w:type="spellEnd"/>
      <w:r w:rsidRPr="008A4B01">
        <w:rPr>
          <w:color w:val="0D0D0D" w:themeColor="text1" w:themeTint="F2"/>
          <w:sz w:val="26"/>
          <w:szCs w:val="26"/>
        </w:rPr>
        <w:t>. Сбор отходов производится на канализационных насосных станциях, с которых по мере их наполнения выполняется вывоз сточных вод.</w:t>
      </w:r>
    </w:p>
    <w:p w:rsidR="00D223B6" w:rsidRPr="008A4B01" w:rsidRDefault="00D223B6" w:rsidP="00D223B6">
      <w:pPr>
        <w:shd w:val="clear" w:color="auto" w:fill="FFFFFF"/>
        <w:spacing w:line="276" w:lineRule="auto"/>
        <w:ind w:firstLine="720"/>
        <w:jc w:val="both"/>
        <w:rPr>
          <w:color w:val="0D0D0D" w:themeColor="text1" w:themeTint="F2"/>
          <w:sz w:val="26"/>
          <w:szCs w:val="26"/>
        </w:rPr>
      </w:pPr>
      <w:r w:rsidRPr="00D223B6">
        <w:rPr>
          <w:color w:val="0D0D0D" w:themeColor="text1" w:themeTint="F2"/>
          <w:sz w:val="26"/>
          <w:szCs w:val="26"/>
        </w:rPr>
        <w:t>На участк</w:t>
      </w:r>
      <w:r>
        <w:rPr>
          <w:color w:val="0D0D0D" w:themeColor="text1" w:themeTint="F2"/>
          <w:sz w:val="26"/>
          <w:szCs w:val="26"/>
        </w:rPr>
        <w:t>ах</w:t>
      </w:r>
      <w:r w:rsidRPr="00D223B6">
        <w:rPr>
          <w:color w:val="0D0D0D" w:themeColor="text1" w:themeTint="F2"/>
          <w:sz w:val="26"/>
          <w:szCs w:val="26"/>
        </w:rPr>
        <w:t xml:space="preserve"> нового жилищного строительства</w:t>
      </w:r>
      <w:r>
        <w:rPr>
          <w:color w:val="0D0D0D" w:themeColor="text1" w:themeTint="F2"/>
          <w:sz w:val="26"/>
          <w:szCs w:val="26"/>
        </w:rPr>
        <w:t xml:space="preserve"> планируется установка индивидуальных септиков.</w:t>
      </w:r>
    </w:p>
    <w:p w:rsidR="00CA679F" w:rsidRPr="008A4B01" w:rsidRDefault="00CA679F" w:rsidP="00CA679F">
      <w:pPr>
        <w:rPr>
          <w:color w:val="0D0D0D" w:themeColor="text1" w:themeTint="F2"/>
        </w:rPr>
      </w:pPr>
    </w:p>
    <w:p w:rsidR="00312AB2" w:rsidRPr="008A4B01" w:rsidRDefault="00164599" w:rsidP="00276DE2">
      <w:pPr>
        <w:pStyle w:val="3"/>
        <w:spacing w:before="120" w:after="120" w:line="240" w:lineRule="auto"/>
        <w:jc w:val="center"/>
        <w:rPr>
          <w:color w:val="0D0D0D" w:themeColor="text1" w:themeTint="F2"/>
          <w:sz w:val="26"/>
          <w:szCs w:val="26"/>
          <w:lang w:val="ru-RU"/>
        </w:rPr>
      </w:pPr>
      <w:bookmarkStart w:id="176" w:name="__RefHeading__426_1612356966"/>
      <w:bookmarkStart w:id="177" w:name="__RefHeading__162_1539069001"/>
      <w:bookmarkStart w:id="178" w:name="__RefHeading__358_276625223"/>
      <w:bookmarkStart w:id="179" w:name="__RefHeading__522_670117999"/>
      <w:bookmarkStart w:id="180" w:name="__RefHeading__129_1212657833"/>
      <w:bookmarkStart w:id="181" w:name="__RefHeading__194_1585558239"/>
      <w:bookmarkStart w:id="182" w:name="__RefHeading__888_1612356966"/>
      <w:bookmarkStart w:id="183" w:name="_Toc68359201"/>
      <w:bookmarkEnd w:id="176"/>
      <w:bookmarkEnd w:id="177"/>
      <w:bookmarkEnd w:id="178"/>
      <w:bookmarkEnd w:id="179"/>
      <w:bookmarkEnd w:id="180"/>
      <w:bookmarkEnd w:id="181"/>
      <w:bookmarkEnd w:id="182"/>
      <w:r w:rsidRPr="008A4B01">
        <w:rPr>
          <w:color w:val="0D0D0D" w:themeColor="text1" w:themeTint="F2"/>
          <w:sz w:val="26"/>
          <w:szCs w:val="26"/>
        </w:rPr>
        <w:t>II</w:t>
      </w:r>
      <w:r w:rsidRPr="008A4B01">
        <w:rPr>
          <w:color w:val="0D0D0D" w:themeColor="text1" w:themeTint="F2"/>
          <w:sz w:val="26"/>
          <w:szCs w:val="26"/>
          <w:lang w:val="ru-RU"/>
        </w:rPr>
        <w:t>.</w:t>
      </w:r>
      <w:r w:rsidR="006B4AEA" w:rsidRPr="008A4B01">
        <w:rPr>
          <w:color w:val="0D0D0D" w:themeColor="text1" w:themeTint="F2"/>
          <w:sz w:val="26"/>
          <w:szCs w:val="26"/>
          <w:lang w:val="ru-RU"/>
        </w:rPr>
        <w:t>7</w:t>
      </w:r>
      <w:r w:rsidRPr="008A4B01">
        <w:rPr>
          <w:color w:val="0D0D0D" w:themeColor="text1" w:themeTint="F2"/>
          <w:sz w:val="26"/>
          <w:szCs w:val="26"/>
          <w:lang w:val="ru-RU"/>
        </w:rPr>
        <w:t>.</w:t>
      </w:r>
      <w:r w:rsidR="00312AB2" w:rsidRPr="008A4B01">
        <w:rPr>
          <w:color w:val="0D0D0D" w:themeColor="text1" w:themeTint="F2"/>
          <w:sz w:val="26"/>
          <w:szCs w:val="26"/>
          <w:lang w:val="ru-RU"/>
        </w:rPr>
        <w:t>2 Газоснабжение и теплоснабжение</w:t>
      </w:r>
      <w:bookmarkEnd w:id="183"/>
    </w:p>
    <w:p w:rsidR="00123656" w:rsidRPr="008A4B01" w:rsidRDefault="00123656" w:rsidP="00AA474A">
      <w:pPr>
        <w:spacing w:line="276" w:lineRule="auto"/>
        <w:ind w:firstLine="720"/>
        <w:rPr>
          <w:b/>
          <w:i/>
          <w:color w:val="0D0D0D" w:themeColor="text1" w:themeTint="F2"/>
          <w:sz w:val="26"/>
          <w:szCs w:val="26"/>
        </w:rPr>
      </w:pPr>
      <w:bookmarkStart w:id="184" w:name="__RefHeading__428_1612356966"/>
      <w:bookmarkStart w:id="185" w:name="__RefHeading__164_1539069001"/>
      <w:bookmarkStart w:id="186" w:name="__RefHeading__360_276625223"/>
      <w:bookmarkStart w:id="187" w:name="__RefHeading__524_670117999"/>
      <w:bookmarkStart w:id="188" w:name="__RefHeading__131_1212657833"/>
      <w:bookmarkStart w:id="189" w:name="__RefHeading__196_1585558239"/>
      <w:bookmarkStart w:id="190" w:name="__RefHeading__890_1612356966"/>
      <w:bookmarkEnd w:id="184"/>
      <w:bookmarkEnd w:id="185"/>
      <w:bookmarkEnd w:id="186"/>
      <w:bookmarkEnd w:id="187"/>
      <w:bookmarkEnd w:id="188"/>
      <w:bookmarkEnd w:id="189"/>
      <w:bookmarkEnd w:id="190"/>
      <w:r w:rsidRPr="008A4B01">
        <w:rPr>
          <w:b/>
          <w:i/>
          <w:color w:val="0D0D0D" w:themeColor="text1" w:themeTint="F2"/>
          <w:sz w:val="26"/>
          <w:szCs w:val="26"/>
        </w:rPr>
        <w:t>Газоснабжение</w:t>
      </w:r>
    </w:p>
    <w:p w:rsidR="00450DCA" w:rsidRPr="008A4B01" w:rsidRDefault="00450DCA" w:rsidP="00450DCA">
      <w:pPr>
        <w:spacing w:line="276" w:lineRule="auto"/>
        <w:ind w:firstLine="720"/>
        <w:jc w:val="both"/>
        <w:rPr>
          <w:color w:val="0D0D0D" w:themeColor="text1" w:themeTint="F2"/>
          <w:sz w:val="26"/>
          <w:szCs w:val="26"/>
        </w:rPr>
      </w:pPr>
      <w:proofErr w:type="gramStart"/>
      <w:r w:rsidRPr="008A4B01">
        <w:rPr>
          <w:color w:val="0D0D0D" w:themeColor="text1" w:themeTint="F2"/>
          <w:sz w:val="26"/>
          <w:szCs w:val="26"/>
        </w:rPr>
        <w:t xml:space="preserve">В сельском поселении газифицировано </w:t>
      </w:r>
      <w:r w:rsidR="001C75BC" w:rsidRPr="008A4B01">
        <w:rPr>
          <w:color w:val="0D0D0D" w:themeColor="text1" w:themeTint="F2"/>
          <w:sz w:val="26"/>
          <w:szCs w:val="26"/>
        </w:rPr>
        <w:t>24 населенных пункта</w:t>
      </w:r>
      <w:r w:rsidRPr="008A4B01">
        <w:rPr>
          <w:color w:val="0D0D0D" w:themeColor="text1" w:themeTint="F2"/>
          <w:sz w:val="26"/>
          <w:szCs w:val="26"/>
        </w:rPr>
        <w:t xml:space="preserve">: </w:t>
      </w:r>
      <w:r w:rsidR="001C75BC" w:rsidRPr="008A4B01">
        <w:rPr>
          <w:color w:val="0D0D0D" w:themeColor="text1" w:themeTint="F2"/>
          <w:sz w:val="26"/>
          <w:szCs w:val="26"/>
        </w:rPr>
        <w:t>д. </w:t>
      </w:r>
      <w:r w:rsidRPr="008A4B01">
        <w:rPr>
          <w:color w:val="0D0D0D" w:themeColor="text1" w:themeTint="F2"/>
          <w:sz w:val="26"/>
          <w:szCs w:val="26"/>
        </w:rPr>
        <w:t xml:space="preserve">Асеньевское, </w:t>
      </w:r>
      <w:r w:rsidR="00322540" w:rsidRPr="008A4B01">
        <w:rPr>
          <w:color w:val="0D0D0D" w:themeColor="text1" w:themeTint="F2"/>
          <w:sz w:val="26"/>
          <w:szCs w:val="26"/>
        </w:rPr>
        <w:t>д. </w:t>
      </w:r>
      <w:proofErr w:type="spellStart"/>
      <w:r w:rsidRPr="008A4B01">
        <w:rPr>
          <w:color w:val="0D0D0D" w:themeColor="text1" w:themeTint="F2"/>
          <w:sz w:val="26"/>
          <w:szCs w:val="26"/>
        </w:rPr>
        <w:t>Абрамовская</w:t>
      </w:r>
      <w:proofErr w:type="spellEnd"/>
      <w:r w:rsidRPr="008A4B01">
        <w:rPr>
          <w:color w:val="0D0D0D" w:themeColor="text1" w:themeTint="F2"/>
          <w:sz w:val="26"/>
          <w:szCs w:val="26"/>
        </w:rPr>
        <w:t xml:space="preserve"> Слобода,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Абрамовское</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Асеньевская</w:t>
      </w:r>
      <w:proofErr w:type="spellEnd"/>
      <w:r w:rsidRPr="008A4B01">
        <w:rPr>
          <w:color w:val="0D0D0D" w:themeColor="text1" w:themeTint="F2"/>
          <w:sz w:val="26"/>
          <w:szCs w:val="26"/>
        </w:rPr>
        <w:t xml:space="preserve"> Слобода, </w:t>
      </w:r>
      <w:r w:rsidR="00322540" w:rsidRPr="008A4B01">
        <w:rPr>
          <w:color w:val="0D0D0D" w:themeColor="text1" w:themeTint="F2"/>
          <w:sz w:val="26"/>
          <w:szCs w:val="26"/>
        </w:rPr>
        <w:t xml:space="preserve">д. </w:t>
      </w:r>
      <w:r w:rsidRPr="008A4B01">
        <w:rPr>
          <w:color w:val="0D0D0D" w:themeColor="text1" w:themeTint="F2"/>
          <w:sz w:val="26"/>
          <w:szCs w:val="26"/>
        </w:rPr>
        <w:t xml:space="preserve">Колодези, </w:t>
      </w:r>
      <w:r w:rsidR="00322540" w:rsidRPr="008A4B01">
        <w:rPr>
          <w:color w:val="0D0D0D" w:themeColor="text1" w:themeTint="F2"/>
          <w:sz w:val="26"/>
          <w:szCs w:val="26"/>
        </w:rPr>
        <w:t>д. </w:t>
      </w:r>
      <w:proofErr w:type="spellStart"/>
      <w:r w:rsidRPr="008A4B01">
        <w:rPr>
          <w:color w:val="0D0D0D" w:themeColor="text1" w:themeTint="F2"/>
          <w:sz w:val="26"/>
          <w:szCs w:val="26"/>
        </w:rPr>
        <w:t>Курчино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Малахово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Отяково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Тишнево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r w:rsidRPr="008A4B01">
        <w:rPr>
          <w:color w:val="0D0D0D" w:themeColor="text1" w:themeTint="F2"/>
          <w:sz w:val="26"/>
          <w:szCs w:val="26"/>
        </w:rPr>
        <w:t xml:space="preserve">Хитрово,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Щиглево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д. </w:t>
      </w:r>
      <w:r w:rsidRPr="008A4B01">
        <w:rPr>
          <w:color w:val="0D0D0D" w:themeColor="text1" w:themeTint="F2"/>
          <w:sz w:val="26"/>
          <w:szCs w:val="26"/>
        </w:rPr>
        <w:t xml:space="preserve">Бортники,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Медовники</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Пинашино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Серединское</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Коростелево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д. </w:t>
      </w:r>
      <w:proofErr w:type="spellStart"/>
      <w:r w:rsidRPr="008A4B01">
        <w:rPr>
          <w:color w:val="0D0D0D" w:themeColor="text1" w:themeTint="F2"/>
          <w:sz w:val="26"/>
          <w:szCs w:val="26"/>
        </w:rPr>
        <w:t>Бобровники</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Гордеево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Ищеино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Шувалово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r w:rsidRPr="008A4B01">
        <w:rPr>
          <w:color w:val="0D0D0D" w:themeColor="text1" w:themeTint="F2"/>
          <w:sz w:val="26"/>
          <w:szCs w:val="26"/>
        </w:rPr>
        <w:t xml:space="preserve">Борисово, </w:t>
      </w:r>
      <w:r w:rsidR="00322540" w:rsidRPr="008A4B01">
        <w:rPr>
          <w:color w:val="0D0D0D" w:themeColor="text1" w:themeTint="F2"/>
          <w:sz w:val="26"/>
          <w:szCs w:val="26"/>
        </w:rPr>
        <w:t xml:space="preserve">д. </w:t>
      </w:r>
      <w:proofErr w:type="spellStart"/>
      <w:r w:rsidRPr="008A4B01">
        <w:rPr>
          <w:color w:val="0D0D0D" w:themeColor="text1" w:themeTint="F2"/>
          <w:sz w:val="26"/>
          <w:szCs w:val="26"/>
        </w:rPr>
        <w:t>Дылдино</w:t>
      </w:r>
      <w:proofErr w:type="spellEnd"/>
      <w:r w:rsidRPr="008A4B01">
        <w:rPr>
          <w:color w:val="0D0D0D" w:themeColor="text1" w:themeTint="F2"/>
          <w:sz w:val="26"/>
          <w:szCs w:val="26"/>
        </w:rPr>
        <w:t xml:space="preserve">, </w:t>
      </w:r>
      <w:r w:rsidR="00322540" w:rsidRPr="008A4B01">
        <w:rPr>
          <w:color w:val="0D0D0D" w:themeColor="text1" w:themeTint="F2"/>
          <w:sz w:val="26"/>
          <w:szCs w:val="26"/>
        </w:rPr>
        <w:t>д. </w:t>
      </w:r>
      <w:proofErr w:type="spellStart"/>
      <w:r w:rsidRPr="008A4B01">
        <w:rPr>
          <w:color w:val="0D0D0D" w:themeColor="text1" w:themeTint="F2"/>
          <w:sz w:val="26"/>
          <w:szCs w:val="26"/>
        </w:rPr>
        <w:t>Семичево</w:t>
      </w:r>
      <w:proofErr w:type="spellEnd"/>
      <w:r w:rsidRPr="008A4B01">
        <w:rPr>
          <w:color w:val="0D0D0D" w:themeColor="text1" w:themeTint="F2"/>
          <w:sz w:val="26"/>
          <w:szCs w:val="26"/>
        </w:rPr>
        <w:t xml:space="preserve">, </w:t>
      </w:r>
      <w:r w:rsidR="00322540" w:rsidRPr="008A4B01">
        <w:rPr>
          <w:color w:val="0D0D0D" w:themeColor="text1" w:themeTint="F2"/>
          <w:sz w:val="26"/>
          <w:szCs w:val="26"/>
        </w:rPr>
        <w:t xml:space="preserve">д. </w:t>
      </w:r>
      <w:proofErr w:type="spellStart"/>
      <w:r w:rsidR="00322540" w:rsidRPr="008A4B01">
        <w:rPr>
          <w:color w:val="0D0D0D" w:themeColor="text1" w:themeTint="F2"/>
          <w:sz w:val="26"/>
          <w:szCs w:val="26"/>
        </w:rPr>
        <w:t>Федорино</w:t>
      </w:r>
      <w:proofErr w:type="spellEnd"/>
      <w:r w:rsidR="00322540" w:rsidRPr="008A4B01">
        <w:rPr>
          <w:color w:val="0D0D0D" w:themeColor="text1" w:themeTint="F2"/>
          <w:sz w:val="26"/>
          <w:szCs w:val="26"/>
        </w:rPr>
        <w:t>.</w:t>
      </w:r>
      <w:proofErr w:type="gramEnd"/>
    </w:p>
    <w:p w:rsidR="00450DCA" w:rsidRPr="008A4B01" w:rsidRDefault="00450DCA" w:rsidP="00322540">
      <w:pPr>
        <w:spacing w:line="276" w:lineRule="auto"/>
        <w:ind w:firstLine="720"/>
        <w:jc w:val="both"/>
        <w:rPr>
          <w:color w:val="0D0D0D" w:themeColor="text1" w:themeTint="F2"/>
          <w:sz w:val="26"/>
          <w:szCs w:val="26"/>
        </w:rPr>
      </w:pPr>
      <w:proofErr w:type="gramStart"/>
      <w:r w:rsidRPr="008A4B01">
        <w:rPr>
          <w:color w:val="0D0D0D" w:themeColor="text1" w:themeTint="F2"/>
          <w:sz w:val="26"/>
          <w:szCs w:val="26"/>
        </w:rPr>
        <w:t>Существующая</w:t>
      </w:r>
      <w:proofErr w:type="gramEnd"/>
      <w:r w:rsidRPr="008A4B01">
        <w:rPr>
          <w:color w:val="0D0D0D" w:themeColor="text1" w:themeTint="F2"/>
          <w:sz w:val="26"/>
          <w:szCs w:val="26"/>
        </w:rPr>
        <w:t xml:space="preserve"> ГРС Асеньевское (расположена за пределами СП) получает газ от магистрального газопровода Серпухов - Ленинград. </w:t>
      </w:r>
      <w:proofErr w:type="gramStart"/>
      <w:r w:rsidRPr="008A4B01">
        <w:rPr>
          <w:color w:val="0D0D0D" w:themeColor="text1" w:themeTint="F2"/>
          <w:sz w:val="26"/>
          <w:szCs w:val="26"/>
        </w:rPr>
        <w:t>Отвод от магистрального газопровода введен в эксплуатацию в 2003 г. Его протяженность - 0,3 км; диаметр - 219 мм, толщина стенки - 7 мм, сталь; проектное давление - 55,0 кгс/см 2</w:t>
      </w:r>
      <w:r w:rsidR="00322540" w:rsidRPr="008A4B01">
        <w:rPr>
          <w:color w:val="0D0D0D" w:themeColor="text1" w:themeTint="F2"/>
          <w:sz w:val="26"/>
          <w:szCs w:val="26"/>
        </w:rPr>
        <w:t>.</w:t>
      </w:r>
      <w:r w:rsidRPr="008A4B01">
        <w:rPr>
          <w:color w:val="0D0D0D" w:themeColor="text1" w:themeTint="F2"/>
          <w:sz w:val="26"/>
          <w:szCs w:val="26"/>
        </w:rPr>
        <w:t>Выходящая ни</w:t>
      </w:r>
      <w:r w:rsidR="00322540" w:rsidRPr="008A4B01">
        <w:rPr>
          <w:color w:val="0D0D0D" w:themeColor="text1" w:themeTint="F2"/>
          <w:sz w:val="26"/>
          <w:szCs w:val="26"/>
        </w:rPr>
        <w:t xml:space="preserve">тка межпоселкового газопровода с </w:t>
      </w:r>
      <w:r w:rsidRPr="008A4B01">
        <w:rPr>
          <w:color w:val="0D0D0D" w:themeColor="text1" w:themeTint="F2"/>
          <w:sz w:val="26"/>
          <w:szCs w:val="26"/>
        </w:rPr>
        <w:t>давлением на выходе 12 кгс/см 2 (диаметр 219 мм, толщина стенки 4,5 мм</w:t>
      </w:r>
      <w:r w:rsidR="00322540" w:rsidRPr="008A4B01">
        <w:rPr>
          <w:color w:val="0D0D0D" w:themeColor="text1" w:themeTint="F2"/>
          <w:sz w:val="26"/>
          <w:szCs w:val="26"/>
        </w:rPr>
        <w:t>, сталь</w:t>
      </w:r>
      <w:r w:rsidRPr="008A4B01">
        <w:rPr>
          <w:color w:val="0D0D0D" w:themeColor="text1" w:themeTint="F2"/>
          <w:sz w:val="26"/>
          <w:szCs w:val="26"/>
        </w:rPr>
        <w:t>.</w:t>
      </w:r>
      <w:proofErr w:type="gramEnd"/>
    </w:p>
    <w:p w:rsidR="00276DE2" w:rsidRDefault="00276DE2" w:rsidP="00450DCA">
      <w:pPr>
        <w:pStyle w:val="ConsPlusTitle"/>
        <w:tabs>
          <w:tab w:val="left" w:pos="720"/>
        </w:tabs>
        <w:spacing w:line="276" w:lineRule="auto"/>
        <w:ind w:firstLine="709"/>
        <w:jc w:val="both"/>
        <w:rPr>
          <w:rFonts w:eastAsia="Times New Roman"/>
          <w:b w:val="0"/>
          <w:bCs w:val="0"/>
          <w:color w:val="0D0D0D" w:themeColor="text1" w:themeTint="F2"/>
          <w:sz w:val="26"/>
          <w:szCs w:val="26"/>
        </w:rPr>
      </w:pPr>
      <w:r w:rsidRPr="008A4B01">
        <w:rPr>
          <w:rFonts w:eastAsia="Times New Roman"/>
          <w:b w:val="0"/>
          <w:bCs w:val="0"/>
          <w:color w:val="0D0D0D" w:themeColor="text1" w:themeTint="F2"/>
          <w:sz w:val="26"/>
          <w:szCs w:val="26"/>
        </w:rPr>
        <w:t>В остальных населенных пунктах население использует для газоснабжения индивидуальные газовые баллоны.</w:t>
      </w:r>
    </w:p>
    <w:p w:rsidR="00C20AD0" w:rsidRPr="008A4B01" w:rsidRDefault="00C20AD0" w:rsidP="00450DCA">
      <w:pPr>
        <w:pStyle w:val="ConsPlusTitle"/>
        <w:tabs>
          <w:tab w:val="left" w:pos="720"/>
        </w:tabs>
        <w:spacing w:line="276" w:lineRule="auto"/>
        <w:ind w:firstLine="709"/>
        <w:jc w:val="both"/>
        <w:rPr>
          <w:rFonts w:eastAsia="Times New Roman"/>
          <w:b w:val="0"/>
          <w:bCs w:val="0"/>
          <w:color w:val="0D0D0D" w:themeColor="text1" w:themeTint="F2"/>
          <w:sz w:val="26"/>
          <w:szCs w:val="26"/>
        </w:rPr>
      </w:pPr>
      <w:r>
        <w:rPr>
          <w:rFonts w:eastAsia="Times New Roman"/>
          <w:b w:val="0"/>
          <w:bCs w:val="0"/>
          <w:color w:val="0D0D0D" w:themeColor="text1" w:themeTint="F2"/>
          <w:sz w:val="26"/>
          <w:szCs w:val="26"/>
        </w:rPr>
        <w:t xml:space="preserve">В дер. </w:t>
      </w:r>
      <w:proofErr w:type="spellStart"/>
      <w:r>
        <w:rPr>
          <w:rFonts w:eastAsia="Times New Roman"/>
          <w:b w:val="0"/>
          <w:bCs w:val="0"/>
          <w:color w:val="0D0D0D" w:themeColor="text1" w:themeTint="F2"/>
          <w:sz w:val="26"/>
          <w:szCs w:val="26"/>
        </w:rPr>
        <w:t>Курчино</w:t>
      </w:r>
      <w:proofErr w:type="spellEnd"/>
      <w:r>
        <w:rPr>
          <w:rFonts w:eastAsia="Times New Roman"/>
          <w:b w:val="0"/>
          <w:bCs w:val="0"/>
          <w:color w:val="0D0D0D" w:themeColor="text1" w:themeTint="F2"/>
          <w:sz w:val="26"/>
          <w:szCs w:val="26"/>
        </w:rPr>
        <w:t xml:space="preserve"> на участках нового жилищного строительства планируется строительство одной газораспределительной станции. </w:t>
      </w:r>
      <w:r w:rsidRPr="00C20AD0">
        <w:rPr>
          <w:rFonts w:eastAsia="Times New Roman"/>
          <w:b w:val="0"/>
          <w:bCs w:val="0"/>
          <w:color w:val="0D0D0D" w:themeColor="text1" w:themeTint="F2"/>
          <w:sz w:val="26"/>
          <w:szCs w:val="26"/>
        </w:rPr>
        <w:t xml:space="preserve">Планируемое потребность в газе </w:t>
      </w:r>
      <w:r w:rsidR="009D1778">
        <w:rPr>
          <w:rFonts w:eastAsia="Times New Roman"/>
          <w:b w:val="0"/>
          <w:bCs w:val="0"/>
          <w:color w:val="0D0D0D" w:themeColor="text1" w:themeTint="F2"/>
          <w:sz w:val="26"/>
          <w:szCs w:val="26"/>
        </w:rPr>
        <w:t xml:space="preserve">объектов нового строительства </w:t>
      </w:r>
      <w:r w:rsidRPr="00C20AD0">
        <w:rPr>
          <w:rFonts w:eastAsia="Times New Roman"/>
          <w:b w:val="0"/>
          <w:bCs w:val="0"/>
          <w:color w:val="0D0D0D" w:themeColor="text1" w:themeTint="F2"/>
          <w:sz w:val="26"/>
          <w:szCs w:val="26"/>
        </w:rPr>
        <w:t xml:space="preserve">составит 12,1 тыс. </w:t>
      </w:r>
      <w:proofErr w:type="spellStart"/>
      <w:r w:rsidRPr="00C20AD0">
        <w:rPr>
          <w:rFonts w:eastAsia="Times New Roman"/>
          <w:b w:val="0"/>
          <w:bCs w:val="0"/>
          <w:color w:val="0D0D0D" w:themeColor="text1" w:themeTint="F2"/>
          <w:sz w:val="26"/>
          <w:szCs w:val="26"/>
        </w:rPr>
        <w:t>куб</w:t>
      </w:r>
      <w:proofErr w:type="gramStart"/>
      <w:r w:rsidRPr="00C20AD0">
        <w:rPr>
          <w:rFonts w:eastAsia="Times New Roman"/>
          <w:b w:val="0"/>
          <w:bCs w:val="0"/>
          <w:color w:val="0D0D0D" w:themeColor="text1" w:themeTint="F2"/>
          <w:sz w:val="26"/>
          <w:szCs w:val="26"/>
        </w:rPr>
        <w:t>.м</w:t>
      </w:r>
      <w:proofErr w:type="spellEnd"/>
      <w:proofErr w:type="gramEnd"/>
      <w:r w:rsidRPr="00C20AD0">
        <w:rPr>
          <w:rFonts w:eastAsia="Times New Roman"/>
          <w:b w:val="0"/>
          <w:bCs w:val="0"/>
          <w:color w:val="0D0D0D" w:themeColor="text1" w:themeTint="F2"/>
          <w:sz w:val="26"/>
          <w:szCs w:val="26"/>
        </w:rPr>
        <w:t>/мес.</w:t>
      </w:r>
    </w:p>
    <w:p w:rsidR="00123656" w:rsidRPr="008A4B01" w:rsidRDefault="00123656" w:rsidP="00AA474A">
      <w:pPr>
        <w:spacing w:line="276" w:lineRule="auto"/>
        <w:ind w:firstLine="720"/>
        <w:rPr>
          <w:b/>
          <w:i/>
          <w:color w:val="0D0D0D" w:themeColor="text1" w:themeTint="F2"/>
          <w:sz w:val="26"/>
          <w:szCs w:val="26"/>
        </w:rPr>
      </w:pPr>
      <w:r w:rsidRPr="008A4B01">
        <w:rPr>
          <w:b/>
          <w:i/>
          <w:color w:val="0D0D0D" w:themeColor="text1" w:themeTint="F2"/>
          <w:sz w:val="26"/>
          <w:szCs w:val="26"/>
        </w:rPr>
        <w:t xml:space="preserve">Теплоснабжение </w:t>
      </w:r>
    </w:p>
    <w:p w:rsidR="00123656" w:rsidRPr="008A4B01" w:rsidRDefault="00123656" w:rsidP="00123656">
      <w:pPr>
        <w:jc w:val="center"/>
        <w:rPr>
          <w:b/>
          <w:color w:val="0D0D0D" w:themeColor="text1" w:themeTint="F2"/>
          <w:sz w:val="26"/>
          <w:szCs w:val="26"/>
        </w:rPr>
      </w:pPr>
      <w:r w:rsidRPr="008A4B01">
        <w:rPr>
          <w:b/>
          <w:color w:val="0D0D0D" w:themeColor="text1" w:themeTint="F2"/>
          <w:sz w:val="26"/>
          <w:szCs w:val="26"/>
        </w:rPr>
        <w:t xml:space="preserve">Перечень объектов теплоснабжения сельского </w:t>
      </w:r>
      <w:r w:rsidR="00714602" w:rsidRPr="008A4B01">
        <w:rPr>
          <w:b/>
          <w:color w:val="0D0D0D" w:themeColor="text1" w:themeTint="F2"/>
          <w:sz w:val="26"/>
          <w:szCs w:val="26"/>
        </w:rPr>
        <w:t>поселения</w:t>
      </w:r>
    </w:p>
    <w:p w:rsidR="00123656" w:rsidRPr="008A4B01" w:rsidRDefault="00123656" w:rsidP="00123656">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29</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41"/>
        <w:gridCol w:w="1985"/>
        <w:gridCol w:w="1737"/>
        <w:gridCol w:w="1535"/>
        <w:gridCol w:w="2815"/>
      </w:tblGrid>
      <w:tr w:rsidR="009D426D" w:rsidRPr="008A4B01" w:rsidTr="009D426D">
        <w:trPr>
          <w:trHeight w:hRule="exact" w:val="944"/>
        </w:trPr>
        <w:tc>
          <w:tcPr>
            <w:tcW w:w="1741"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Адрес котельной</w:t>
            </w:r>
          </w:p>
        </w:tc>
        <w:tc>
          <w:tcPr>
            <w:tcW w:w="1985"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Ведомственная принадлежность</w:t>
            </w:r>
          </w:p>
        </w:tc>
        <w:tc>
          <w:tcPr>
            <w:tcW w:w="1737"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Вид</w:t>
            </w:r>
          </w:p>
          <w:p w:rsidR="00123656" w:rsidRPr="008A4B01" w:rsidRDefault="00123656" w:rsidP="00C16BF0">
            <w:pPr>
              <w:pStyle w:val="afb"/>
              <w:rPr>
                <w:b/>
                <w:color w:val="0D0D0D" w:themeColor="text1" w:themeTint="F2"/>
              </w:rPr>
            </w:pPr>
            <w:r w:rsidRPr="008A4B01">
              <w:rPr>
                <w:b/>
                <w:color w:val="0D0D0D" w:themeColor="text1" w:themeTint="F2"/>
              </w:rPr>
              <w:t>топлива</w:t>
            </w:r>
          </w:p>
          <w:p w:rsidR="00123656" w:rsidRPr="008A4B01" w:rsidRDefault="00123656" w:rsidP="00C16BF0">
            <w:pPr>
              <w:pStyle w:val="afb"/>
              <w:rPr>
                <w:b/>
                <w:color w:val="0D0D0D" w:themeColor="text1" w:themeTint="F2"/>
              </w:rPr>
            </w:pPr>
            <w:proofErr w:type="spellStart"/>
            <w:proofErr w:type="gramStart"/>
            <w:r w:rsidRPr="008A4B01">
              <w:rPr>
                <w:b/>
                <w:color w:val="0D0D0D" w:themeColor="text1" w:themeTint="F2"/>
              </w:rPr>
              <w:t>осн</w:t>
            </w:r>
            <w:proofErr w:type="spellEnd"/>
            <w:proofErr w:type="gramEnd"/>
            <w:r w:rsidRPr="008A4B01">
              <w:rPr>
                <w:b/>
                <w:color w:val="0D0D0D" w:themeColor="text1" w:themeTint="F2"/>
              </w:rPr>
              <w:t>/</w:t>
            </w:r>
            <w:proofErr w:type="spellStart"/>
            <w:r w:rsidRPr="008A4B01">
              <w:rPr>
                <w:b/>
                <w:color w:val="0D0D0D" w:themeColor="text1" w:themeTint="F2"/>
              </w:rPr>
              <w:t>реэ</w:t>
            </w:r>
            <w:proofErr w:type="spellEnd"/>
          </w:p>
        </w:tc>
        <w:tc>
          <w:tcPr>
            <w:tcW w:w="1535"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Потребители</w:t>
            </w:r>
          </w:p>
        </w:tc>
        <w:tc>
          <w:tcPr>
            <w:tcW w:w="2815"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Годовая</w:t>
            </w:r>
          </w:p>
          <w:p w:rsidR="00123656" w:rsidRPr="008A4B01" w:rsidRDefault="00123656" w:rsidP="00C16BF0">
            <w:pPr>
              <w:pStyle w:val="afb"/>
              <w:rPr>
                <w:b/>
                <w:color w:val="0D0D0D" w:themeColor="text1" w:themeTint="F2"/>
              </w:rPr>
            </w:pPr>
            <w:r w:rsidRPr="008A4B01">
              <w:rPr>
                <w:b/>
                <w:color w:val="0D0D0D" w:themeColor="text1" w:themeTint="F2"/>
              </w:rPr>
              <w:t xml:space="preserve">производительность         </w:t>
            </w:r>
          </w:p>
          <w:p w:rsidR="00123656" w:rsidRPr="008A4B01" w:rsidRDefault="00123656" w:rsidP="00123656">
            <w:pPr>
              <w:pStyle w:val="afb"/>
              <w:rPr>
                <w:b/>
                <w:color w:val="0D0D0D" w:themeColor="text1" w:themeTint="F2"/>
              </w:rPr>
            </w:pPr>
            <w:r w:rsidRPr="008A4B01">
              <w:rPr>
                <w:b/>
                <w:color w:val="0D0D0D" w:themeColor="text1" w:themeTint="F2"/>
              </w:rPr>
              <w:t>тепла (Гкал/год)</w:t>
            </w:r>
          </w:p>
          <w:p w:rsidR="00123656" w:rsidRPr="008A4B01" w:rsidRDefault="00123656" w:rsidP="00C16BF0">
            <w:pPr>
              <w:pStyle w:val="afb"/>
              <w:rPr>
                <w:b/>
                <w:color w:val="0D0D0D" w:themeColor="text1" w:themeTint="F2"/>
              </w:rPr>
            </w:pPr>
          </w:p>
        </w:tc>
      </w:tr>
      <w:tr w:rsidR="009D426D" w:rsidRPr="008A4B01" w:rsidTr="009D426D">
        <w:trPr>
          <w:trHeight w:val="568"/>
        </w:trPr>
        <w:tc>
          <w:tcPr>
            <w:tcW w:w="1741" w:type="dxa"/>
            <w:shd w:val="clear" w:color="auto" w:fill="FFFFFF"/>
          </w:tcPr>
          <w:p w:rsidR="00123656" w:rsidRPr="008A4B01" w:rsidRDefault="00123656"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.С</w:t>
            </w:r>
            <w:proofErr w:type="gramEnd"/>
            <w:r w:rsidRPr="008A4B01">
              <w:rPr>
                <w:color w:val="0D0D0D" w:themeColor="text1" w:themeTint="F2"/>
              </w:rPr>
              <w:t>ерединское</w:t>
            </w:r>
            <w:proofErr w:type="spellEnd"/>
          </w:p>
          <w:p w:rsidR="00123656" w:rsidRPr="008A4B01" w:rsidRDefault="00123656" w:rsidP="00C16BF0">
            <w:pPr>
              <w:pStyle w:val="afb"/>
              <w:rPr>
                <w:color w:val="0D0D0D" w:themeColor="text1" w:themeTint="F2"/>
              </w:rPr>
            </w:pPr>
          </w:p>
        </w:tc>
        <w:tc>
          <w:tcPr>
            <w:tcW w:w="198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МО "Боровский район"</w:t>
            </w:r>
          </w:p>
        </w:tc>
        <w:tc>
          <w:tcPr>
            <w:tcW w:w="1737"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электро-отоплен.</w:t>
            </w:r>
          </w:p>
        </w:tc>
        <w:tc>
          <w:tcPr>
            <w:tcW w:w="1535" w:type="dxa"/>
            <w:shd w:val="clear" w:color="auto" w:fill="FFFFFF"/>
          </w:tcPr>
          <w:p w:rsidR="00123656" w:rsidRPr="008A4B01" w:rsidRDefault="00123656" w:rsidP="00C16BF0">
            <w:pPr>
              <w:pStyle w:val="afb"/>
              <w:ind w:right="-26"/>
              <w:rPr>
                <w:color w:val="0D0D0D" w:themeColor="text1" w:themeTint="F2"/>
              </w:rPr>
            </w:pPr>
            <w:proofErr w:type="spellStart"/>
            <w:r w:rsidRPr="008A4B01">
              <w:rPr>
                <w:color w:val="0D0D0D" w:themeColor="text1" w:themeTint="F2"/>
              </w:rPr>
              <w:t>жил</w:t>
            </w:r>
            <w:proofErr w:type="gramStart"/>
            <w:r w:rsidRPr="008A4B01">
              <w:rPr>
                <w:color w:val="0D0D0D" w:themeColor="text1" w:themeTint="F2"/>
              </w:rPr>
              <w:t>.ф</w:t>
            </w:r>
            <w:proofErr w:type="gramEnd"/>
            <w:r w:rsidRPr="008A4B01">
              <w:rPr>
                <w:color w:val="0D0D0D" w:themeColor="text1" w:themeTint="F2"/>
              </w:rPr>
              <w:t>онд</w:t>
            </w:r>
            <w:proofErr w:type="spellEnd"/>
          </w:p>
        </w:tc>
        <w:tc>
          <w:tcPr>
            <w:tcW w:w="281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504,1</w:t>
            </w:r>
          </w:p>
        </w:tc>
      </w:tr>
      <w:tr w:rsidR="009D426D" w:rsidRPr="008A4B01" w:rsidTr="009D426D">
        <w:trPr>
          <w:trHeight w:val="535"/>
        </w:trPr>
        <w:tc>
          <w:tcPr>
            <w:tcW w:w="1741" w:type="dxa"/>
            <w:shd w:val="clear" w:color="auto" w:fill="FFFFFF"/>
          </w:tcPr>
          <w:p w:rsidR="00123656" w:rsidRPr="008A4B01" w:rsidRDefault="00123656" w:rsidP="00C16BF0">
            <w:pPr>
              <w:pStyle w:val="afb"/>
              <w:rPr>
                <w:color w:val="0D0D0D" w:themeColor="text1" w:themeTint="F2"/>
              </w:rPr>
            </w:pPr>
            <w:proofErr w:type="spellStart"/>
            <w:r w:rsidRPr="008A4B01">
              <w:rPr>
                <w:color w:val="0D0D0D" w:themeColor="text1" w:themeTint="F2"/>
              </w:rPr>
              <w:t>д</w:t>
            </w:r>
            <w:proofErr w:type="gramStart"/>
            <w:r w:rsidRPr="008A4B01">
              <w:rPr>
                <w:color w:val="0D0D0D" w:themeColor="text1" w:themeTint="F2"/>
              </w:rPr>
              <w:t>.Б</w:t>
            </w:r>
            <w:proofErr w:type="gramEnd"/>
            <w:r w:rsidRPr="008A4B01">
              <w:rPr>
                <w:color w:val="0D0D0D" w:themeColor="text1" w:themeTint="F2"/>
              </w:rPr>
              <w:t>орисово</w:t>
            </w:r>
            <w:proofErr w:type="spellEnd"/>
          </w:p>
        </w:tc>
        <w:tc>
          <w:tcPr>
            <w:tcW w:w="198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МО "Боровский район"</w:t>
            </w:r>
          </w:p>
        </w:tc>
        <w:tc>
          <w:tcPr>
            <w:tcW w:w="1737"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электро-отоплен.</w:t>
            </w:r>
          </w:p>
        </w:tc>
        <w:tc>
          <w:tcPr>
            <w:tcW w:w="1535" w:type="dxa"/>
            <w:shd w:val="clear" w:color="auto" w:fill="FFFFFF"/>
          </w:tcPr>
          <w:p w:rsidR="00123656" w:rsidRPr="008A4B01" w:rsidRDefault="00123656" w:rsidP="00C16BF0">
            <w:pPr>
              <w:pStyle w:val="afb"/>
              <w:ind w:right="-26"/>
              <w:rPr>
                <w:color w:val="0D0D0D" w:themeColor="text1" w:themeTint="F2"/>
              </w:rPr>
            </w:pPr>
            <w:proofErr w:type="spellStart"/>
            <w:r w:rsidRPr="008A4B01">
              <w:rPr>
                <w:color w:val="0D0D0D" w:themeColor="text1" w:themeTint="F2"/>
              </w:rPr>
              <w:t>жил</w:t>
            </w:r>
            <w:proofErr w:type="gramStart"/>
            <w:r w:rsidRPr="008A4B01">
              <w:rPr>
                <w:color w:val="0D0D0D" w:themeColor="text1" w:themeTint="F2"/>
              </w:rPr>
              <w:t>.ф</w:t>
            </w:r>
            <w:proofErr w:type="gramEnd"/>
            <w:r w:rsidRPr="008A4B01">
              <w:rPr>
                <w:color w:val="0D0D0D" w:themeColor="text1" w:themeTint="F2"/>
              </w:rPr>
              <w:t>онд</w:t>
            </w:r>
            <w:proofErr w:type="spellEnd"/>
          </w:p>
        </w:tc>
        <w:tc>
          <w:tcPr>
            <w:tcW w:w="281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588,4</w:t>
            </w:r>
          </w:p>
        </w:tc>
      </w:tr>
    </w:tbl>
    <w:p w:rsidR="00123656" w:rsidRPr="008A4B01" w:rsidRDefault="00C20AD0" w:rsidP="00450DCA">
      <w:pPr>
        <w:pStyle w:val="ConsPlusTitle"/>
        <w:tabs>
          <w:tab w:val="left" w:pos="720"/>
        </w:tabs>
        <w:spacing w:line="276" w:lineRule="auto"/>
        <w:ind w:firstLine="709"/>
        <w:jc w:val="both"/>
        <w:rPr>
          <w:rFonts w:eastAsia="Times New Roman"/>
          <w:b w:val="0"/>
          <w:bCs w:val="0"/>
          <w:color w:val="0D0D0D" w:themeColor="text1" w:themeTint="F2"/>
          <w:sz w:val="26"/>
          <w:szCs w:val="26"/>
        </w:rPr>
      </w:pPr>
      <w:r>
        <w:rPr>
          <w:rFonts w:eastAsia="Times New Roman"/>
          <w:b w:val="0"/>
          <w:bCs w:val="0"/>
          <w:color w:val="0D0D0D" w:themeColor="text1" w:themeTint="F2"/>
          <w:sz w:val="26"/>
          <w:szCs w:val="26"/>
        </w:rPr>
        <w:t xml:space="preserve">На участках нового жилищного строительства планируется применение индивидуальных </w:t>
      </w:r>
      <w:r w:rsidR="009D1778">
        <w:rPr>
          <w:rFonts w:eastAsia="Times New Roman"/>
          <w:b w:val="0"/>
          <w:bCs w:val="0"/>
          <w:color w:val="0D0D0D" w:themeColor="text1" w:themeTint="F2"/>
          <w:sz w:val="26"/>
          <w:szCs w:val="26"/>
        </w:rPr>
        <w:t>объектов теплоснабжения.</w:t>
      </w:r>
    </w:p>
    <w:p w:rsidR="00B46528" w:rsidRPr="00860619" w:rsidRDefault="00B46528">
      <w:pPr>
        <w:suppressAutoHyphens w:val="0"/>
        <w:rPr>
          <w:b/>
          <w:bCs/>
          <w:color w:val="0D0D0D" w:themeColor="text1" w:themeTint="F2"/>
        </w:rPr>
      </w:pPr>
      <w:bookmarkStart w:id="191" w:name="_Toc68359202"/>
      <w:r>
        <w:rPr>
          <w:color w:val="0D0D0D" w:themeColor="text1" w:themeTint="F2"/>
        </w:rPr>
        <w:br w:type="page"/>
      </w:r>
    </w:p>
    <w:p w:rsidR="00312AB2" w:rsidRPr="008A4B01" w:rsidRDefault="00164599" w:rsidP="00276DE2">
      <w:pPr>
        <w:pStyle w:val="3"/>
        <w:spacing w:before="120" w:after="120" w:line="240" w:lineRule="auto"/>
        <w:jc w:val="center"/>
        <w:rPr>
          <w:color w:val="0D0D0D" w:themeColor="text1" w:themeTint="F2"/>
          <w:sz w:val="26"/>
          <w:szCs w:val="26"/>
          <w:lang w:val="ru-RU"/>
        </w:rPr>
      </w:pPr>
      <w:r w:rsidRPr="008A4B01">
        <w:rPr>
          <w:color w:val="0D0D0D" w:themeColor="text1" w:themeTint="F2"/>
          <w:sz w:val="24"/>
        </w:rPr>
        <w:lastRenderedPageBreak/>
        <w:t>II</w:t>
      </w:r>
      <w:r w:rsidRPr="008A4B01">
        <w:rPr>
          <w:color w:val="0D0D0D" w:themeColor="text1" w:themeTint="F2"/>
          <w:sz w:val="24"/>
          <w:lang w:val="ru-RU"/>
        </w:rPr>
        <w:t>.</w:t>
      </w:r>
      <w:r w:rsidR="001335AF" w:rsidRPr="008A4B01">
        <w:rPr>
          <w:color w:val="0D0D0D" w:themeColor="text1" w:themeTint="F2"/>
          <w:sz w:val="24"/>
          <w:lang w:val="ru-RU"/>
        </w:rPr>
        <w:t>7</w:t>
      </w:r>
      <w:r w:rsidRPr="008A4B01">
        <w:rPr>
          <w:color w:val="0D0D0D" w:themeColor="text1" w:themeTint="F2"/>
          <w:sz w:val="24"/>
          <w:lang w:val="ru-RU"/>
        </w:rPr>
        <w:t>.3</w:t>
      </w:r>
      <w:r w:rsidRPr="008A4B01">
        <w:rPr>
          <w:color w:val="0D0D0D" w:themeColor="text1" w:themeTint="F2"/>
          <w:sz w:val="26"/>
          <w:szCs w:val="26"/>
          <w:lang w:val="ru-RU"/>
        </w:rPr>
        <w:t xml:space="preserve"> </w:t>
      </w:r>
      <w:r w:rsidR="00312AB2" w:rsidRPr="008A4B01">
        <w:rPr>
          <w:color w:val="0D0D0D" w:themeColor="text1" w:themeTint="F2"/>
          <w:sz w:val="26"/>
          <w:szCs w:val="26"/>
          <w:lang w:val="ru-RU"/>
        </w:rPr>
        <w:t>Электроснабжение и связь</w:t>
      </w:r>
      <w:bookmarkEnd w:id="191"/>
    </w:p>
    <w:p w:rsidR="00123656" w:rsidRPr="008A4B01" w:rsidRDefault="00123656" w:rsidP="00AA474A">
      <w:pPr>
        <w:spacing w:line="276" w:lineRule="auto"/>
        <w:ind w:firstLine="720"/>
        <w:rPr>
          <w:b/>
          <w:i/>
          <w:color w:val="0D0D0D" w:themeColor="text1" w:themeTint="F2"/>
          <w:sz w:val="26"/>
          <w:szCs w:val="26"/>
        </w:rPr>
      </w:pPr>
      <w:r w:rsidRPr="008A4B01">
        <w:rPr>
          <w:b/>
          <w:i/>
          <w:color w:val="0D0D0D" w:themeColor="text1" w:themeTint="F2"/>
          <w:sz w:val="26"/>
          <w:szCs w:val="26"/>
        </w:rPr>
        <w:t>Электроснабжение</w:t>
      </w:r>
    </w:p>
    <w:p w:rsidR="00714602" w:rsidRPr="008A4B01" w:rsidRDefault="00714602" w:rsidP="00AA474A">
      <w:pPr>
        <w:spacing w:line="276" w:lineRule="auto"/>
        <w:ind w:firstLine="720"/>
        <w:jc w:val="both"/>
        <w:rPr>
          <w:color w:val="0D0D0D" w:themeColor="text1" w:themeTint="F2"/>
          <w:sz w:val="26"/>
          <w:szCs w:val="26"/>
        </w:rPr>
      </w:pPr>
      <w:r w:rsidRPr="008A4B01">
        <w:rPr>
          <w:color w:val="0D0D0D" w:themeColor="text1" w:themeTint="F2"/>
          <w:sz w:val="26"/>
          <w:szCs w:val="26"/>
        </w:rPr>
        <w:t>Услуги по передаче электрической энергии на территории сельского поселения осуществляет филиал ПАО «</w:t>
      </w:r>
      <w:proofErr w:type="spellStart"/>
      <w:r w:rsidR="00630C29">
        <w:rPr>
          <w:color w:val="0D0D0D" w:themeColor="text1" w:themeTint="F2"/>
          <w:sz w:val="26"/>
          <w:szCs w:val="26"/>
        </w:rPr>
        <w:t>Россети</w:t>
      </w:r>
      <w:proofErr w:type="spellEnd"/>
      <w:r w:rsidRPr="008A4B01">
        <w:rPr>
          <w:color w:val="0D0D0D" w:themeColor="text1" w:themeTint="F2"/>
          <w:sz w:val="26"/>
          <w:szCs w:val="26"/>
        </w:rPr>
        <w:t xml:space="preserve"> Центр</w:t>
      </w:r>
      <w:r w:rsidR="00630C29">
        <w:rPr>
          <w:color w:val="0D0D0D" w:themeColor="text1" w:themeTint="F2"/>
          <w:sz w:val="26"/>
          <w:szCs w:val="26"/>
        </w:rPr>
        <w:t xml:space="preserve"> и </w:t>
      </w:r>
      <w:r w:rsidRPr="008A4B01">
        <w:rPr>
          <w:color w:val="0D0D0D" w:themeColor="text1" w:themeTint="F2"/>
          <w:sz w:val="26"/>
          <w:szCs w:val="26"/>
        </w:rPr>
        <w:t>Приволжь</w:t>
      </w:r>
      <w:r w:rsidR="00630C29">
        <w:rPr>
          <w:color w:val="0D0D0D" w:themeColor="text1" w:themeTint="F2"/>
          <w:sz w:val="26"/>
          <w:szCs w:val="26"/>
        </w:rPr>
        <w:t>е</w:t>
      </w:r>
      <w:r w:rsidRPr="008A4B01">
        <w:rPr>
          <w:color w:val="0D0D0D" w:themeColor="text1" w:themeTint="F2"/>
          <w:sz w:val="26"/>
          <w:szCs w:val="26"/>
        </w:rPr>
        <w:t>»</w:t>
      </w:r>
      <w:r w:rsidR="00630C29">
        <w:rPr>
          <w:color w:val="0D0D0D" w:themeColor="text1" w:themeTint="F2"/>
          <w:sz w:val="26"/>
          <w:szCs w:val="26"/>
        </w:rPr>
        <w:t xml:space="preserve"> </w:t>
      </w:r>
      <w:proofErr w:type="gramStart"/>
      <w:r w:rsidR="00630C29">
        <w:rPr>
          <w:color w:val="0D0D0D" w:themeColor="text1" w:themeTint="F2"/>
          <w:sz w:val="26"/>
          <w:szCs w:val="26"/>
        </w:rPr>
        <w:t>-«</w:t>
      </w:r>
      <w:proofErr w:type="gramEnd"/>
      <w:r w:rsidR="00630C29">
        <w:rPr>
          <w:color w:val="0D0D0D" w:themeColor="text1" w:themeTint="F2"/>
          <w:sz w:val="26"/>
          <w:szCs w:val="26"/>
        </w:rPr>
        <w:t>Калугаэнерго»</w:t>
      </w:r>
      <w:r w:rsidRPr="008A4B01">
        <w:rPr>
          <w:color w:val="0D0D0D" w:themeColor="text1" w:themeTint="F2"/>
          <w:sz w:val="26"/>
          <w:szCs w:val="26"/>
        </w:rPr>
        <w:t>.</w:t>
      </w:r>
      <w:r w:rsidR="00721B75" w:rsidRPr="008A4B01">
        <w:rPr>
          <w:color w:val="0D0D0D" w:themeColor="text1" w:themeTint="F2"/>
          <w:sz w:val="26"/>
          <w:szCs w:val="26"/>
        </w:rPr>
        <w:t xml:space="preserve"> </w:t>
      </w:r>
      <w:r w:rsidRPr="008A4B01">
        <w:rPr>
          <w:color w:val="0D0D0D" w:themeColor="text1" w:themeTint="F2"/>
          <w:sz w:val="26"/>
          <w:szCs w:val="26"/>
        </w:rPr>
        <w:t xml:space="preserve">Электроснабжение сельского поселения производится от </w:t>
      </w:r>
      <w:r w:rsidR="00A8652E" w:rsidRPr="008A4B01">
        <w:rPr>
          <w:color w:val="0D0D0D" w:themeColor="text1" w:themeTint="F2"/>
          <w:sz w:val="26"/>
          <w:szCs w:val="26"/>
        </w:rPr>
        <w:t>двух</w:t>
      </w:r>
      <w:r w:rsidRPr="008A4B01">
        <w:rPr>
          <w:color w:val="0D0D0D" w:themeColor="text1" w:themeTint="F2"/>
          <w:sz w:val="26"/>
          <w:szCs w:val="26"/>
        </w:rPr>
        <w:t xml:space="preserve"> электрических подстанций:</w:t>
      </w:r>
    </w:p>
    <w:p w:rsidR="00A8652E" w:rsidRPr="008A4B01" w:rsidRDefault="00B230C5" w:rsidP="00445661">
      <w:pPr>
        <w:spacing w:line="276" w:lineRule="auto"/>
        <w:ind w:firstLine="720"/>
        <w:jc w:val="both"/>
        <w:rPr>
          <w:color w:val="0D0D0D" w:themeColor="text1" w:themeTint="F2"/>
          <w:sz w:val="26"/>
          <w:szCs w:val="26"/>
        </w:rPr>
      </w:pPr>
      <w:r w:rsidRPr="008A4B01">
        <w:rPr>
          <w:color w:val="0D0D0D" w:themeColor="text1" w:themeTint="F2"/>
          <w:sz w:val="26"/>
          <w:szCs w:val="26"/>
        </w:rPr>
        <w:t>- </w:t>
      </w:r>
      <w:r w:rsidR="00E441CC">
        <w:rPr>
          <w:color w:val="0D0D0D" w:themeColor="text1" w:themeTint="F2"/>
          <w:sz w:val="26"/>
          <w:szCs w:val="26"/>
        </w:rPr>
        <w:t xml:space="preserve"> </w:t>
      </w:r>
      <w:r w:rsidR="00A8652E" w:rsidRPr="008A4B01">
        <w:rPr>
          <w:color w:val="0D0D0D" w:themeColor="text1" w:themeTint="F2"/>
          <w:sz w:val="26"/>
          <w:szCs w:val="26"/>
        </w:rPr>
        <w:t xml:space="preserve">ПС-35/10 </w:t>
      </w:r>
      <w:r w:rsidR="00E441CC">
        <w:rPr>
          <w:color w:val="0D0D0D" w:themeColor="text1" w:themeTint="F2"/>
          <w:sz w:val="26"/>
          <w:szCs w:val="26"/>
        </w:rPr>
        <w:t>«</w:t>
      </w:r>
      <w:proofErr w:type="spellStart"/>
      <w:r w:rsidR="00A8652E" w:rsidRPr="008A4B01">
        <w:rPr>
          <w:color w:val="0D0D0D" w:themeColor="text1" w:themeTint="F2"/>
          <w:sz w:val="26"/>
          <w:szCs w:val="26"/>
        </w:rPr>
        <w:t>Тишнево</w:t>
      </w:r>
      <w:proofErr w:type="spellEnd"/>
      <w:r w:rsidR="00A8652E" w:rsidRPr="008A4B01">
        <w:rPr>
          <w:color w:val="0D0D0D" w:themeColor="text1" w:themeTint="F2"/>
          <w:sz w:val="26"/>
          <w:szCs w:val="26"/>
        </w:rPr>
        <w:t xml:space="preserve">», </w:t>
      </w:r>
      <w:r w:rsidRPr="008A4B01">
        <w:rPr>
          <w:color w:val="0D0D0D" w:themeColor="text1" w:themeTint="F2"/>
          <w:sz w:val="26"/>
          <w:szCs w:val="26"/>
        </w:rPr>
        <w:t>трансформатор</w:t>
      </w:r>
      <w:r w:rsidR="00E441CC">
        <w:rPr>
          <w:color w:val="0D0D0D" w:themeColor="text1" w:themeTint="F2"/>
          <w:sz w:val="26"/>
          <w:szCs w:val="26"/>
        </w:rPr>
        <w:t>ы</w:t>
      </w:r>
      <w:r w:rsidR="00DD795C">
        <w:rPr>
          <w:color w:val="0D0D0D" w:themeColor="text1" w:themeTint="F2"/>
          <w:sz w:val="26"/>
          <w:szCs w:val="26"/>
        </w:rPr>
        <w:t xml:space="preserve"> </w:t>
      </w:r>
      <w:r w:rsidRPr="008A4B01">
        <w:rPr>
          <w:color w:val="0D0D0D" w:themeColor="text1" w:themeTint="F2"/>
          <w:sz w:val="26"/>
          <w:szCs w:val="26"/>
        </w:rPr>
        <w:t>Т-</w:t>
      </w:r>
      <w:r w:rsidR="00A8652E" w:rsidRPr="008A4B01">
        <w:rPr>
          <w:color w:val="0D0D0D" w:themeColor="text1" w:themeTint="F2"/>
          <w:sz w:val="26"/>
          <w:szCs w:val="26"/>
        </w:rPr>
        <w:t xml:space="preserve">1 </w:t>
      </w:r>
      <w:r w:rsidR="00E441CC">
        <w:rPr>
          <w:color w:val="0D0D0D" w:themeColor="text1" w:themeTint="F2"/>
          <w:sz w:val="26"/>
          <w:szCs w:val="26"/>
        </w:rPr>
        <w:t>4МВА</w:t>
      </w:r>
      <w:r w:rsidR="00A8652E" w:rsidRPr="008A4B01">
        <w:rPr>
          <w:color w:val="0D0D0D" w:themeColor="text1" w:themeTint="F2"/>
          <w:sz w:val="26"/>
          <w:szCs w:val="26"/>
        </w:rPr>
        <w:t xml:space="preserve">, Т-2 </w:t>
      </w:r>
      <w:r w:rsidR="00E441CC">
        <w:rPr>
          <w:color w:val="0D0D0D" w:themeColor="text1" w:themeTint="F2"/>
          <w:sz w:val="26"/>
          <w:szCs w:val="26"/>
        </w:rPr>
        <w:t>4МВА</w:t>
      </w:r>
      <w:r w:rsidR="007965E4">
        <w:rPr>
          <w:color w:val="0D0D0D" w:themeColor="text1" w:themeTint="F2"/>
          <w:sz w:val="26"/>
          <w:szCs w:val="26"/>
        </w:rPr>
        <w:t xml:space="preserve">. </w:t>
      </w:r>
      <w:r w:rsidR="00A8652E" w:rsidRPr="008A4B01">
        <w:rPr>
          <w:color w:val="0D0D0D" w:themeColor="text1" w:themeTint="F2"/>
          <w:sz w:val="26"/>
          <w:szCs w:val="26"/>
        </w:rPr>
        <w:t xml:space="preserve">ПС- 35/10 </w:t>
      </w:r>
      <w:proofErr w:type="spellStart"/>
      <w:r w:rsidR="00A8652E" w:rsidRPr="008A4B01">
        <w:rPr>
          <w:color w:val="0D0D0D" w:themeColor="text1" w:themeTint="F2"/>
          <w:sz w:val="26"/>
          <w:szCs w:val="26"/>
        </w:rPr>
        <w:t>кВ</w:t>
      </w:r>
      <w:proofErr w:type="spellEnd"/>
      <w:r w:rsidR="00A8652E" w:rsidRPr="008A4B01">
        <w:rPr>
          <w:color w:val="0D0D0D" w:themeColor="text1" w:themeTint="F2"/>
          <w:sz w:val="26"/>
          <w:szCs w:val="26"/>
        </w:rPr>
        <w:t xml:space="preserve"> «</w:t>
      </w:r>
      <w:proofErr w:type="spellStart"/>
      <w:r w:rsidR="00A8652E" w:rsidRPr="008A4B01">
        <w:rPr>
          <w:color w:val="0D0D0D" w:themeColor="text1" w:themeTint="F2"/>
          <w:sz w:val="26"/>
          <w:szCs w:val="26"/>
        </w:rPr>
        <w:t>Тишнево</w:t>
      </w:r>
      <w:proofErr w:type="spellEnd"/>
      <w:r w:rsidR="00A8652E" w:rsidRPr="008A4B01">
        <w:rPr>
          <w:color w:val="0D0D0D" w:themeColor="text1" w:themeTint="F2"/>
          <w:sz w:val="26"/>
          <w:szCs w:val="26"/>
        </w:rPr>
        <w:t xml:space="preserve">» </w:t>
      </w:r>
      <w:proofErr w:type="gramStart"/>
      <w:r w:rsidR="00A8652E" w:rsidRPr="008A4B01">
        <w:rPr>
          <w:color w:val="0D0D0D" w:themeColor="text1" w:themeTint="F2"/>
          <w:sz w:val="26"/>
          <w:szCs w:val="26"/>
        </w:rPr>
        <w:t>запитана</w:t>
      </w:r>
      <w:proofErr w:type="gramEnd"/>
      <w:r w:rsidR="00A8652E" w:rsidRPr="008A4B01">
        <w:rPr>
          <w:color w:val="0D0D0D" w:themeColor="text1" w:themeTint="F2"/>
          <w:sz w:val="26"/>
          <w:szCs w:val="26"/>
        </w:rPr>
        <w:t xml:space="preserve"> по ВЛ-35 </w:t>
      </w:r>
      <w:proofErr w:type="spellStart"/>
      <w:r w:rsidR="00A8652E" w:rsidRPr="008A4B01">
        <w:rPr>
          <w:color w:val="0D0D0D" w:themeColor="text1" w:themeTint="F2"/>
          <w:sz w:val="26"/>
          <w:szCs w:val="26"/>
        </w:rPr>
        <w:t>кВ</w:t>
      </w:r>
      <w:proofErr w:type="spellEnd"/>
      <w:r w:rsidR="00A8652E" w:rsidRPr="008A4B01">
        <w:rPr>
          <w:color w:val="0D0D0D" w:themeColor="text1" w:themeTint="F2"/>
          <w:sz w:val="26"/>
          <w:szCs w:val="26"/>
        </w:rPr>
        <w:t xml:space="preserve"> «</w:t>
      </w:r>
      <w:proofErr w:type="spellStart"/>
      <w:r w:rsidR="00A8652E" w:rsidRPr="008A4B01">
        <w:rPr>
          <w:color w:val="0D0D0D" w:themeColor="text1" w:themeTint="F2"/>
          <w:sz w:val="26"/>
          <w:szCs w:val="26"/>
        </w:rPr>
        <w:t>Тишнево-Федорино</w:t>
      </w:r>
      <w:proofErr w:type="spellEnd"/>
      <w:r w:rsidR="00A8652E" w:rsidRPr="008A4B01">
        <w:rPr>
          <w:color w:val="0D0D0D" w:themeColor="text1" w:themeTint="F2"/>
          <w:sz w:val="26"/>
          <w:szCs w:val="26"/>
        </w:rPr>
        <w:t xml:space="preserve">», протяженностью 16,5 км. </w:t>
      </w:r>
    </w:p>
    <w:p w:rsidR="00A8652E" w:rsidRPr="008A4B01" w:rsidRDefault="00B230C5" w:rsidP="00445661">
      <w:pPr>
        <w:spacing w:line="276" w:lineRule="auto"/>
        <w:ind w:firstLine="720"/>
        <w:jc w:val="both"/>
        <w:rPr>
          <w:color w:val="0D0D0D" w:themeColor="text1" w:themeTint="F2"/>
          <w:sz w:val="26"/>
          <w:szCs w:val="26"/>
        </w:rPr>
      </w:pPr>
      <w:r w:rsidRPr="008A4B01">
        <w:rPr>
          <w:color w:val="0D0D0D" w:themeColor="text1" w:themeTint="F2"/>
          <w:sz w:val="26"/>
          <w:szCs w:val="26"/>
        </w:rPr>
        <w:t>- </w:t>
      </w:r>
      <w:r w:rsidR="00FB7C28">
        <w:rPr>
          <w:color w:val="0D0D0D" w:themeColor="text1" w:themeTint="F2"/>
          <w:sz w:val="26"/>
          <w:szCs w:val="26"/>
        </w:rPr>
        <w:t>ПС-35/10</w:t>
      </w:r>
      <w:r w:rsidR="00DD795C">
        <w:rPr>
          <w:color w:val="0D0D0D" w:themeColor="text1" w:themeTint="F2"/>
          <w:sz w:val="26"/>
          <w:szCs w:val="26"/>
        </w:rPr>
        <w:t xml:space="preserve"> </w:t>
      </w:r>
      <w:r w:rsidR="00A8652E" w:rsidRPr="008A4B01">
        <w:rPr>
          <w:color w:val="0D0D0D" w:themeColor="text1" w:themeTint="F2"/>
          <w:sz w:val="26"/>
          <w:szCs w:val="26"/>
        </w:rPr>
        <w:t>«</w:t>
      </w:r>
      <w:proofErr w:type="spellStart"/>
      <w:r w:rsidR="00A8652E" w:rsidRPr="008A4B01">
        <w:rPr>
          <w:color w:val="0D0D0D" w:themeColor="text1" w:themeTint="F2"/>
          <w:sz w:val="26"/>
          <w:szCs w:val="26"/>
        </w:rPr>
        <w:t>Федорино</w:t>
      </w:r>
      <w:proofErr w:type="spellEnd"/>
      <w:r w:rsidR="00A8652E" w:rsidRPr="008A4B01">
        <w:rPr>
          <w:color w:val="0D0D0D" w:themeColor="text1" w:themeTint="F2"/>
          <w:sz w:val="26"/>
          <w:szCs w:val="26"/>
        </w:rPr>
        <w:t xml:space="preserve">», </w:t>
      </w:r>
      <w:r w:rsidR="00DD795C">
        <w:rPr>
          <w:color w:val="0D0D0D" w:themeColor="text1" w:themeTint="F2"/>
          <w:sz w:val="26"/>
          <w:szCs w:val="26"/>
        </w:rPr>
        <w:t xml:space="preserve"> </w:t>
      </w:r>
      <w:r w:rsidR="002D41C8" w:rsidRPr="008A4B01">
        <w:rPr>
          <w:color w:val="0D0D0D" w:themeColor="text1" w:themeTint="F2"/>
          <w:sz w:val="26"/>
          <w:szCs w:val="26"/>
        </w:rPr>
        <w:t>трансформатор</w:t>
      </w:r>
      <w:r w:rsidR="002D41C8">
        <w:rPr>
          <w:color w:val="0D0D0D" w:themeColor="text1" w:themeTint="F2"/>
          <w:sz w:val="26"/>
          <w:szCs w:val="26"/>
        </w:rPr>
        <w:t>ы</w:t>
      </w:r>
      <w:r w:rsidR="002D41C8" w:rsidRPr="008A4B01">
        <w:rPr>
          <w:color w:val="0D0D0D" w:themeColor="text1" w:themeTint="F2"/>
          <w:sz w:val="26"/>
          <w:szCs w:val="26"/>
        </w:rPr>
        <w:t xml:space="preserve"> Т-1 </w:t>
      </w:r>
      <w:r w:rsidR="002D41C8">
        <w:rPr>
          <w:color w:val="0D0D0D" w:themeColor="text1" w:themeTint="F2"/>
          <w:sz w:val="26"/>
          <w:szCs w:val="26"/>
        </w:rPr>
        <w:t>4МВА</w:t>
      </w:r>
      <w:r w:rsidR="002D41C8" w:rsidRPr="008A4B01">
        <w:rPr>
          <w:color w:val="0D0D0D" w:themeColor="text1" w:themeTint="F2"/>
          <w:sz w:val="26"/>
          <w:szCs w:val="26"/>
        </w:rPr>
        <w:t xml:space="preserve">, Т-2 </w:t>
      </w:r>
      <w:r w:rsidR="002D41C8">
        <w:rPr>
          <w:color w:val="0D0D0D" w:themeColor="text1" w:themeTint="F2"/>
          <w:sz w:val="26"/>
          <w:szCs w:val="26"/>
        </w:rPr>
        <w:t>4МВА</w:t>
      </w:r>
      <w:r w:rsidR="007965E4">
        <w:rPr>
          <w:color w:val="0D0D0D" w:themeColor="text1" w:themeTint="F2"/>
          <w:sz w:val="26"/>
          <w:szCs w:val="26"/>
        </w:rPr>
        <w:t xml:space="preserve">. </w:t>
      </w:r>
      <w:r w:rsidR="00A8652E" w:rsidRPr="008A4B01">
        <w:rPr>
          <w:color w:val="0D0D0D" w:themeColor="text1" w:themeTint="F2"/>
          <w:sz w:val="26"/>
          <w:szCs w:val="26"/>
        </w:rPr>
        <w:t xml:space="preserve"> ПС 35/10 </w:t>
      </w:r>
      <w:proofErr w:type="spellStart"/>
      <w:r w:rsidR="00A8652E" w:rsidRPr="008A4B01">
        <w:rPr>
          <w:color w:val="0D0D0D" w:themeColor="text1" w:themeTint="F2"/>
          <w:sz w:val="26"/>
          <w:szCs w:val="26"/>
        </w:rPr>
        <w:t>кВ</w:t>
      </w:r>
      <w:proofErr w:type="spellEnd"/>
      <w:r w:rsidR="00A8652E" w:rsidRPr="008A4B01">
        <w:rPr>
          <w:color w:val="0D0D0D" w:themeColor="text1" w:themeTint="F2"/>
          <w:sz w:val="26"/>
          <w:szCs w:val="26"/>
        </w:rPr>
        <w:t xml:space="preserve"> «</w:t>
      </w:r>
      <w:proofErr w:type="spellStart"/>
      <w:r w:rsidR="00A8652E" w:rsidRPr="008A4B01">
        <w:rPr>
          <w:color w:val="0D0D0D" w:themeColor="text1" w:themeTint="F2"/>
          <w:sz w:val="26"/>
          <w:szCs w:val="26"/>
        </w:rPr>
        <w:t>Федорино</w:t>
      </w:r>
      <w:proofErr w:type="spellEnd"/>
      <w:r w:rsidR="00A8652E" w:rsidRPr="008A4B01">
        <w:rPr>
          <w:color w:val="0D0D0D" w:themeColor="text1" w:themeTint="F2"/>
          <w:sz w:val="26"/>
          <w:szCs w:val="26"/>
        </w:rPr>
        <w:t xml:space="preserve">» </w:t>
      </w:r>
      <w:proofErr w:type="gramStart"/>
      <w:r w:rsidR="00A8652E" w:rsidRPr="008A4B01">
        <w:rPr>
          <w:color w:val="0D0D0D" w:themeColor="text1" w:themeTint="F2"/>
          <w:sz w:val="26"/>
          <w:szCs w:val="26"/>
        </w:rPr>
        <w:t>запитана</w:t>
      </w:r>
      <w:proofErr w:type="gramEnd"/>
      <w:r w:rsidR="00A8652E" w:rsidRPr="008A4B01">
        <w:rPr>
          <w:color w:val="0D0D0D" w:themeColor="text1" w:themeTint="F2"/>
          <w:sz w:val="26"/>
          <w:szCs w:val="26"/>
        </w:rPr>
        <w:t xml:space="preserve"> по</w:t>
      </w:r>
      <w:r w:rsidR="00DD795C">
        <w:rPr>
          <w:color w:val="0D0D0D" w:themeColor="text1" w:themeTint="F2"/>
          <w:sz w:val="26"/>
          <w:szCs w:val="26"/>
        </w:rPr>
        <w:t xml:space="preserve"> </w:t>
      </w:r>
      <w:r w:rsidR="00A8652E" w:rsidRPr="008A4B01">
        <w:rPr>
          <w:color w:val="0D0D0D" w:themeColor="text1" w:themeTint="F2"/>
          <w:sz w:val="26"/>
          <w:szCs w:val="26"/>
        </w:rPr>
        <w:t xml:space="preserve">ВЛ-35 </w:t>
      </w:r>
      <w:proofErr w:type="spellStart"/>
      <w:r w:rsidR="00A8652E" w:rsidRPr="008A4B01">
        <w:rPr>
          <w:color w:val="0D0D0D" w:themeColor="text1" w:themeTint="F2"/>
          <w:sz w:val="26"/>
          <w:szCs w:val="26"/>
        </w:rPr>
        <w:t>кВ</w:t>
      </w:r>
      <w:proofErr w:type="spellEnd"/>
      <w:r w:rsidR="00A8652E" w:rsidRPr="008A4B01">
        <w:rPr>
          <w:color w:val="0D0D0D" w:themeColor="text1" w:themeTint="F2"/>
          <w:sz w:val="26"/>
          <w:szCs w:val="26"/>
        </w:rPr>
        <w:t xml:space="preserve"> «</w:t>
      </w:r>
      <w:proofErr w:type="spellStart"/>
      <w:r w:rsidR="00A8652E" w:rsidRPr="008A4B01">
        <w:rPr>
          <w:color w:val="0D0D0D" w:themeColor="text1" w:themeTint="F2"/>
          <w:sz w:val="26"/>
          <w:szCs w:val="26"/>
        </w:rPr>
        <w:t>Кременская-Федорино</w:t>
      </w:r>
      <w:proofErr w:type="spellEnd"/>
      <w:r w:rsidR="00A8652E" w:rsidRPr="008A4B01">
        <w:rPr>
          <w:color w:val="0D0D0D" w:themeColor="text1" w:themeTint="F2"/>
          <w:sz w:val="26"/>
          <w:szCs w:val="26"/>
        </w:rPr>
        <w:t>» протяженностью 12,4</w:t>
      </w:r>
      <w:r w:rsidRPr="008A4B01">
        <w:rPr>
          <w:color w:val="0D0D0D" w:themeColor="text1" w:themeTint="F2"/>
          <w:sz w:val="26"/>
          <w:szCs w:val="26"/>
        </w:rPr>
        <w:t> </w:t>
      </w:r>
      <w:r w:rsidR="00A8652E" w:rsidRPr="008A4B01">
        <w:rPr>
          <w:color w:val="0D0D0D" w:themeColor="text1" w:themeTint="F2"/>
          <w:sz w:val="26"/>
          <w:szCs w:val="26"/>
        </w:rPr>
        <w:t>км.</w:t>
      </w:r>
    </w:p>
    <w:p w:rsidR="00445661" w:rsidRPr="008A4B01" w:rsidRDefault="00445661" w:rsidP="00445661">
      <w:pPr>
        <w:spacing w:line="276" w:lineRule="auto"/>
        <w:ind w:firstLine="720"/>
        <w:jc w:val="both"/>
        <w:rPr>
          <w:color w:val="0D0D0D" w:themeColor="text1" w:themeTint="F2"/>
          <w:sz w:val="26"/>
          <w:szCs w:val="26"/>
        </w:rPr>
      </w:pPr>
      <w:proofErr w:type="gramStart"/>
      <w:r w:rsidRPr="008A4B01">
        <w:rPr>
          <w:color w:val="0D0D0D" w:themeColor="text1" w:themeTint="F2"/>
          <w:sz w:val="26"/>
          <w:szCs w:val="26"/>
        </w:rPr>
        <w:t xml:space="preserve">Базовыми подстанциями, от которых запитаны подстанции 35кВ расположенные на территории сельского поселения являются ПС - 220/110/6кВ «Мирная», которая входит в состав Филиала ОАО ФСК ЕЭС - </w:t>
      </w:r>
      <w:proofErr w:type="spellStart"/>
      <w:r w:rsidRPr="008A4B01">
        <w:rPr>
          <w:color w:val="0D0D0D" w:themeColor="text1" w:themeTint="F2"/>
          <w:sz w:val="26"/>
          <w:szCs w:val="26"/>
        </w:rPr>
        <w:t>Приокское</w:t>
      </w:r>
      <w:proofErr w:type="spellEnd"/>
      <w:r w:rsidRPr="008A4B01">
        <w:rPr>
          <w:color w:val="0D0D0D" w:themeColor="text1" w:themeTint="F2"/>
          <w:sz w:val="26"/>
          <w:szCs w:val="26"/>
        </w:rPr>
        <w:t xml:space="preserve"> ПМЭС «Калужский РМЭС» и подстанция 110 </w:t>
      </w:r>
      <w:proofErr w:type="spellStart"/>
      <w:r w:rsidRPr="008A4B01">
        <w:rPr>
          <w:color w:val="0D0D0D" w:themeColor="text1" w:themeTint="F2"/>
          <w:sz w:val="26"/>
          <w:szCs w:val="26"/>
        </w:rPr>
        <w:t>кВ</w:t>
      </w:r>
      <w:proofErr w:type="spellEnd"/>
      <w:r w:rsidRPr="008A4B01">
        <w:rPr>
          <w:color w:val="0D0D0D" w:themeColor="text1" w:themeTint="F2"/>
          <w:sz w:val="26"/>
          <w:szCs w:val="26"/>
        </w:rPr>
        <w:t xml:space="preserve"> «</w:t>
      </w:r>
      <w:proofErr w:type="spellStart"/>
      <w:r w:rsidRPr="008A4B01">
        <w:rPr>
          <w:color w:val="0D0D0D" w:themeColor="text1" w:themeTint="F2"/>
          <w:sz w:val="26"/>
          <w:szCs w:val="26"/>
        </w:rPr>
        <w:t>Ворсино</w:t>
      </w:r>
      <w:proofErr w:type="spellEnd"/>
      <w:r w:rsidRPr="008A4B01">
        <w:rPr>
          <w:color w:val="0D0D0D" w:themeColor="text1" w:themeTint="F2"/>
          <w:sz w:val="26"/>
          <w:szCs w:val="26"/>
        </w:rPr>
        <w:t>» через ВЛ-110 «</w:t>
      </w:r>
      <w:proofErr w:type="spellStart"/>
      <w:r w:rsidRPr="008A4B01">
        <w:rPr>
          <w:color w:val="0D0D0D" w:themeColor="text1" w:themeTint="F2"/>
          <w:sz w:val="26"/>
          <w:szCs w:val="26"/>
        </w:rPr>
        <w:t>Ворсино-Мишуково</w:t>
      </w:r>
      <w:proofErr w:type="spellEnd"/>
      <w:r w:rsidRPr="008A4B01">
        <w:rPr>
          <w:color w:val="0D0D0D" w:themeColor="text1" w:themeTint="F2"/>
          <w:sz w:val="26"/>
          <w:szCs w:val="26"/>
        </w:rPr>
        <w:t>» которая связана с сетями Московской объединенной электросетевой компанией.</w:t>
      </w:r>
      <w:proofErr w:type="gramEnd"/>
    </w:p>
    <w:p w:rsidR="00276DE2" w:rsidRDefault="00276DE2" w:rsidP="00445661">
      <w:pPr>
        <w:spacing w:line="276" w:lineRule="auto"/>
        <w:ind w:firstLine="720"/>
        <w:jc w:val="both"/>
        <w:rPr>
          <w:color w:val="0D0D0D" w:themeColor="text1" w:themeTint="F2"/>
          <w:sz w:val="26"/>
          <w:szCs w:val="26"/>
        </w:rPr>
      </w:pPr>
      <w:r w:rsidRPr="008A4B01">
        <w:rPr>
          <w:color w:val="0D0D0D" w:themeColor="text1" w:themeTint="F2"/>
          <w:sz w:val="26"/>
          <w:szCs w:val="26"/>
        </w:rPr>
        <w:t xml:space="preserve">По территории поселения проходят </w:t>
      </w:r>
      <w:r w:rsidR="00721B75" w:rsidRPr="008A4B01">
        <w:rPr>
          <w:color w:val="0D0D0D" w:themeColor="text1" w:themeTint="F2"/>
          <w:sz w:val="26"/>
          <w:szCs w:val="26"/>
        </w:rPr>
        <w:t>высоковольтные</w:t>
      </w:r>
      <w:r w:rsidRPr="008A4B01">
        <w:rPr>
          <w:color w:val="0D0D0D" w:themeColor="text1" w:themeTint="F2"/>
          <w:sz w:val="26"/>
          <w:szCs w:val="26"/>
        </w:rPr>
        <w:t xml:space="preserve"> линии электропередач</w:t>
      </w:r>
      <w:r w:rsidR="00721B75" w:rsidRPr="008A4B01">
        <w:rPr>
          <w:color w:val="0D0D0D" w:themeColor="text1" w:themeTint="F2"/>
          <w:sz w:val="26"/>
          <w:szCs w:val="26"/>
        </w:rPr>
        <w:t>и</w:t>
      </w:r>
      <w:r w:rsidRPr="008A4B01">
        <w:rPr>
          <w:color w:val="0D0D0D" w:themeColor="text1" w:themeTint="F2"/>
          <w:sz w:val="26"/>
          <w:szCs w:val="26"/>
        </w:rPr>
        <w:t xml:space="preserve"> напряжением ВЛ-</w:t>
      </w:r>
      <w:r w:rsidR="00721B75" w:rsidRPr="008A4B01">
        <w:rPr>
          <w:color w:val="0D0D0D" w:themeColor="text1" w:themeTint="F2"/>
          <w:sz w:val="26"/>
          <w:szCs w:val="26"/>
        </w:rPr>
        <w:t>35</w:t>
      </w:r>
      <w:r w:rsidRPr="008A4B01">
        <w:rPr>
          <w:color w:val="0D0D0D" w:themeColor="text1" w:themeTint="F2"/>
          <w:sz w:val="26"/>
          <w:szCs w:val="26"/>
        </w:rPr>
        <w:t xml:space="preserve"> </w:t>
      </w:r>
      <w:proofErr w:type="spellStart"/>
      <w:r w:rsidRPr="008A4B01">
        <w:rPr>
          <w:color w:val="0D0D0D" w:themeColor="text1" w:themeTint="F2"/>
          <w:sz w:val="26"/>
          <w:szCs w:val="26"/>
        </w:rPr>
        <w:t>кВ</w:t>
      </w:r>
      <w:proofErr w:type="spellEnd"/>
      <w:r w:rsidR="00721B75" w:rsidRPr="008A4B01">
        <w:rPr>
          <w:color w:val="0D0D0D" w:themeColor="text1" w:themeTint="F2"/>
          <w:sz w:val="26"/>
          <w:szCs w:val="26"/>
        </w:rPr>
        <w:t xml:space="preserve">: </w:t>
      </w:r>
      <w:proofErr w:type="gramStart"/>
      <w:r w:rsidR="00721B75" w:rsidRPr="008A4B01">
        <w:rPr>
          <w:color w:val="0D0D0D" w:themeColor="text1" w:themeTint="F2"/>
          <w:sz w:val="26"/>
          <w:szCs w:val="26"/>
        </w:rPr>
        <w:t>ВЛ</w:t>
      </w:r>
      <w:proofErr w:type="gramEnd"/>
      <w:r w:rsidR="00721B75" w:rsidRPr="008A4B01">
        <w:rPr>
          <w:color w:val="0D0D0D" w:themeColor="text1" w:themeTint="F2"/>
          <w:sz w:val="26"/>
          <w:szCs w:val="26"/>
        </w:rPr>
        <w:t xml:space="preserve"> 35 </w:t>
      </w:r>
      <w:proofErr w:type="spellStart"/>
      <w:r w:rsidR="00721B75" w:rsidRPr="008A4B01">
        <w:rPr>
          <w:color w:val="0D0D0D" w:themeColor="text1" w:themeTint="F2"/>
          <w:sz w:val="26"/>
          <w:szCs w:val="26"/>
        </w:rPr>
        <w:t>кВ</w:t>
      </w:r>
      <w:proofErr w:type="spellEnd"/>
      <w:r w:rsidR="00721B75" w:rsidRPr="008A4B01">
        <w:rPr>
          <w:color w:val="0D0D0D" w:themeColor="text1" w:themeTint="F2"/>
          <w:sz w:val="26"/>
          <w:szCs w:val="26"/>
        </w:rPr>
        <w:t xml:space="preserve"> «Боровск-</w:t>
      </w:r>
      <w:proofErr w:type="spellStart"/>
      <w:r w:rsidR="0064761A" w:rsidRPr="008A4B01">
        <w:rPr>
          <w:color w:val="0D0D0D" w:themeColor="text1" w:themeTint="F2"/>
          <w:sz w:val="26"/>
          <w:szCs w:val="26"/>
        </w:rPr>
        <w:t>Тишнево</w:t>
      </w:r>
      <w:proofErr w:type="spellEnd"/>
      <w:r w:rsidR="00721B75" w:rsidRPr="008A4B01">
        <w:rPr>
          <w:color w:val="0D0D0D" w:themeColor="text1" w:themeTint="F2"/>
          <w:sz w:val="26"/>
          <w:szCs w:val="26"/>
        </w:rPr>
        <w:t xml:space="preserve">», ВЛ 35 </w:t>
      </w:r>
      <w:proofErr w:type="spellStart"/>
      <w:r w:rsidR="00721B75" w:rsidRPr="008A4B01">
        <w:rPr>
          <w:color w:val="0D0D0D" w:themeColor="text1" w:themeTint="F2"/>
          <w:sz w:val="26"/>
          <w:szCs w:val="26"/>
        </w:rPr>
        <w:t>кВ</w:t>
      </w:r>
      <w:proofErr w:type="spellEnd"/>
      <w:r w:rsidR="00721B75" w:rsidRPr="008A4B01">
        <w:rPr>
          <w:color w:val="0D0D0D" w:themeColor="text1" w:themeTint="F2"/>
          <w:sz w:val="26"/>
          <w:szCs w:val="26"/>
        </w:rPr>
        <w:t xml:space="preserve"> «</w:t>
      </w:r>
      <w:proofErr w:type="spellStart"/>
      <w:r w:rsidR="0064761A" w:rsidRPr="008A4B01">
        <w:rPr>
          <w:color w:val="0D0D0D" w:themeColor="text1" w:themeTint="F2"/>
          <w:sz w:val="26"/>
          <w:szCs w:val="26"/>
        </w:rPr>
        <w:t>Тишнево</w:t>
      </w:r>
      <w:r w:rsidR="00721B75" w:rsidRPr="008A4B01">
        <w:rPr>
          <w:color w:val="0D0D0D" w:themeColor="text1" w:themeTint="F2"/>
          <w:sz w:val="26"/>
          <w:szCs w:val="26"/>
        </w:rPr>
        <w:t>-Федорино</w:t>
      </w:r>
      <w:proofErr w:type="spellEnd"/>
      <w:r w:rsidR="00721B75" w:rsidRPr="008A4B01">
        <w:rPr>
          <w:color w:val="0D0D0D" w:themeColor="text1" w:themeTint="F2"/>
          <w:sz w:val="26"/>
          <w:szCs w:val="26"/>
        </w:rPr>
        <w:t xml:space="preserve">», ВЛ 35 </w:t>
      </w:r>
      <w:proofErr w:type="spellStart"/>
      <w:r w:rsidR="00721B75" w:rsidRPr="008A4B01">
        <w:rPr>
          <w:color w:val="0D0D0D" w:themeColor="text1" w:themeTint="F2"/>
          <w:sz w:val="26"/>
          <w:szCs w:val="26"/>
        </w:rPr>
        <w:t>кВ</w:t>
      </w:r>
      <w:proofErr w:type="spellEnd"/>
      <w:r w:rsidR="00721B75" w:rsidRPr="008A4B01">
        <w:rPr>
          <w:color w:val="0D0D0D" w:themeColor="text1" w:themeTint="F2"/>
          <w:sz w:val="26"/>
          <w:szCs w:val="26"/>
        </w:rPr>
        <w:t xml:space="preserve"> «</w:t>
      </w:r>
      <w:proofErr w:type="spellStart"/>
      <w:r w:rsidR="00721B75" w:rsidRPr="008A4B01">
        <w:rPr>
          <w:color w:val="0D0D0D" w:themeColor="text1" w:themeTint="F2"/>
          <w:sz w:val="26"/>
          <w:szCs w:val="26"/>
        </w:rPr>
        <w:t>Федорино-Кременское</w:t>
      </w:r>
      <w:proofErr w:type="spellEnd"/>
      <w:r w:rsidR="00721B75" w:rsidRPr="008A4B01">
        <w:rPr>
          <w:color w:val="0D0D0D" w:themeColor="text1" w:themeTint="F2"/>
          <w:sz w:val="26"/>
          <w:szCs w:val="26"/>
        </w:rPr>
        <w:t>».</w:t>
      </w:r>
    </w:p>
    <w:p w:rsidR="009D1778" w:rsidRPr="008A4B01" w:rsidRDefault="009D1778" w:rsidP="00445661">
      <w:pPr>
        <w:spacing w:line="276" w:lineRule="auto"/>
        <w:ind w:firstLine="720"/>
        <w:jc w:val="both"/>
        <w:rPr>
          <w:color w:val="0D0D0D" w:themeColor="text1" w:themeTint="F2"/>
          <w:sz w:val="26"/>
          <w:szCs w:val="26"/>
        </w:rPr>
      </w:pPr>
      <w:r>
        <w:rPr>
          <w:color w:val="0D0D0D" w:themeColor="text1" w:themeTint="F2"/>
          <w:sz w:val="26"/>
          <w:szCs w:val="26"/>
        </w:rPr>
        <w:t xml:space="preserve">На участке нового жилищного строительства в дер. </w:t>
      </w:r>
      <w:proofErr w:type="spellStart"/>
      <w:r>
        <w:rPr>
          <w:color w:val="0D0D0D" w:themeColor="text1" w:themeTint="F2"/>
          <w:sz w:val="26"/>
          <w:szCs w:val="26"/>
        </w:rPr>
        <w:t>Курчино</w:t>
      </w:r>
      <w:proofErr w:type="spellEnd"/>
      <w:r>
        <w:rPr>
          <w:color w:val="0D0D0D" w:themeColor="text1" w:themeTint="F2"/>
          <w:sz w:val="26"/>
          <w:szCs w:val="26"/>
        </w:rPr>
        <w:t xml:space="preserve">, планируется размещение одной </w:t>
      </w:r>
      <w:r w:rsidR="00DD795C">
        <w:rPr>
          <w:color w:val="0D0D0D" w:themeColor="text1" w:themeTint="F2"/>
          <w:sz w:val="26"/>
          <w:szCs w:val="26"/>
        </w:rPr>
        <w:t>трансформаторной</w:t>
      </w:r>
      <w:r>
        <w:rPr>
          <w:color w:val="0D0D0D" w:themeColor="text1" w:themeTint="F2"/>
          <w:sz w:val="26"/>
          <w:szCs w:val="26"/>
        </w:rPr>
        <w:t xml:space="preserve"> подстанции.</w:t>
      </w:r>
      <w:r w:rsidRPr="009D1778">
        <w:rPr>
          <w:color w:val="0D0D0D" w:themeColor="text1" w:themeTint="F2"/>
          <w:sz w:val="26"/>
          <w:szCs w:val="26"/>
        </w:rPr>
        <w:t xml:space="preserve"> </w:t>
      </w:r>
      <w:r>
        <w:rPr>
          <w:color w:val="0D0D0D" w:themeColor="text1" w:themeTint="F2"/>
          <w:sz w:val="26"/>
          <w:szCs w:val="26"/>
        </w:rPr>
        <w:t xml:space="preserve">Планируемая потребность в электроэнергии объектов нового строительства составит 22,9 тыс. </w:t>
      </w:r>
      <w:r w:rsidRPr="009D1778">
        <w:rPr>
          <w:color w:val="0D0D0D" w:themeColor="text1" w:themeTint="F2"/>
          <w:sz w:val="26"/>
          <w:szCs w:val="26"/>
        </w:rPr>
        <w:t xml:space="preserve">кВт </w:t>
      </w:r>
      <w:proofErr w:type="gramStart"/>
      <w:r w:rsidRPr="009D1778">
        <w:rPr>
          <w:color w:val="0D0D0D" w:themeColor="text1" w:themeTint="F2"/>
          <w:sz w:val="26"/>
          <w:szCs w:val="26"/>
        </w:rPr>
        <w:t>ч</w:t>
      </w:r>
      <w:proofErr w:type="gramEnd"/>
      <w:r w:rsidRPr="009D1778">
        <w:rPr>
          <w:color w:val="0D0D0D" w:themeColor="text1" w:themeTint="F2"/>
          <w:sz w:val="26"/>
          <w:szCs w:val="26"/>
        </w:rPr>
        <w:t>/ мес</w:t>
      </w:r>
      <w:r w:rsidRPr="00BC700A">
        <w:rPr>
          <w:color w:val="0D0D0D" w:themeColor="text1" w:themeTint="F2"/>
          <w:sz w:val="26"/>
          <w:szCs w:val="26"/>
        </w:rPr>
        <w:t>.</w:t>
      </w:r>
    </w:p>
    <w:p w:rsidR="00E60142" w:rsidRPr="008A4B01" w:rsidRDefault="00E60142" w:rsidP="00445661">
      <w:pPr>
        <w:spacing w:line="276" w:lineRule="auto"/>
        <w:ind w:firstLine="720"/>
        <w:jc w:val="both"/>
        <w:rPr>
          <w:color w:val="0D0D0D" w:themeColor="text1" w:themeTint="F2"/>
          <w:sz w:val="26"/>
          <w:szCs w:val="26"/>
        </w:rPr>
      </w:pPr>
    </w:p>
    <w:p w:rsidR="001335AF" w:rsidRPr="008A4B01" w:rsidRDefault="001335AF" w:rsidP="00AA474A">
      <w:pPr>
        <w:spacing w:line="276" w:lineRule="auto"/>
        <w:ind w:firstLine="720"/>
        <w:rPr>
          <w:b/>
          <w:i/>
          <w:color w:val="0D0D0D" w:themeColor="text1" w:themeTint="F2"/>
          <w:sz w:val="26"/>
          <w:szCs w:val="26"/>
        </w:rPr>
      </w:pPr>
      <w:r w:rsidRPr="008A4B01">
        <w:rPr>
          <w:b/>
          <w:i/>
          <w:color w:val="0D0D0D" w:themeColor="text1" w:themeTint="F2"/>
          <w:sz w:val="26"/>
          <w:szCs w:val="26"/>
        </w:rPr>
        <w:t>Телефонизация</w:t>
      </w:r>
    </w:p>
    <w:p w:rsidR="00276DE2"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Услуги телефонной связи общего пользования в сельском поселении предоставляются Калужским филиалом ОАО «Ростелеком». Обеспечение услугами проводной телефонной связи осуществляется посредством медных кабелей от </w:t>
      </w:r>
      <w:r w:rsidR="00445661" w:rsidRPr="008A4B01">
        <w:rPr>
          <w:color w:val="0D0D0D" w:themeColor="text1" w:themeTint="F2"/>
          <w:sz w:val="26"/>
          <w:szCs w:val="26"/>
        </w:rPr>
        <w:t>АТС, расположенных</w:t>
      </w:r>
      <w:r w:rsidRPr="008A4B01">
        <w:rPr>
          <w:color w:val="0D0D0D" w:themeColor="text1" w:themeTint="F2"/>
          <w:sz w:val="26"/>
          <w:szCs w:val="26"/>
        </w:rPr>
        <w:t xml:space="preserve"> </w:t>
      </w:r>
      <w:r w:rsidR="00445661" w:rsidRPr="008A4B01">
        <w:rPr>
          <w:color w:val="0D0D0D" w:themeColor="text1" w:themeTint="F2"/>
          <w:sz w:val="26"/>
          <w:szCs w:val="26"/>
        </w:rPr>
        <w:t xml:space="preserve">д. Асеньевское, д. Борисово и д. </w:t>
      </w:r>
      <w:proofErr w:type="spellStart"/>
      <w:r w:rsidR="00445661" w:rsidRPr="008A4B01">
        <w:rPr>
          <w:color w:val="0D0D0D" w:themeColor="text1" w:themeTint="F2"/>
          <w:sz w:val="26"/>
          <w:szCs w:val="26"/>
        </w:rPr>
        <w:t>Коростелево</w:t>
      </w:r>
      <w:proofErr w:type="spellEnd"/>
      <w:r w:rsidRPr="008A4B01">
        <w:rPr>
          <w:color w:val="0D0D0D" w:themeColor="text1" w:themeTint="F2"/>
          <w:sz w:val="26"/>
          <w:szCs w:val="26"/>
        </w:rPr>
        <w:t>.</w:t>
      </w:r>
    </w:p>
    <w:p w:rsidR="00445661"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Услуги мобильной связи на территории поселения предоставляют операторы «МТС», «Билайн», «Мегафон», «Tele2». Также на территории сельского поселения Калужский филиал ОАО «Ростелеком» предоставляет услуги подвижной радиотелефонной связи по технологии </w:t>
      </w:r>
      <w:proofErr w:type="gramStart"/>
      <w:r w:rsidRPr="008A4B01">
        <w:rPr>
          <w:color w:val="0D0D0D" w:themeColor="text1" w:themeTint="F2"/>
          <w:sz w:val="26"/>
          <w:szCs w:val="26"/>
        </w:rPr>
        <w:t>CD</w:t>
      </w:r>
      <w:proofErr w:type="gramEnd"/>
      <w:r w:rsidRPr="008A4B01">
        <w:rPr>
          <w:color w:val="0D0D0D" w:themeColor="text1" w:themeTint="F2"/>
          <w:sz w:val="26"/>
          <w:szCs w:val="26"/>
        </w:rPr>
        <w:t>МА.</w:t>
      </w:r>
      <w:r w:rsidR="00445661" w:rsidRPr="008A4B01">
        <w:rPr>
          <w:color w:val="0D0D0D" w:themeColor="text1" w:themeTint="F2"/>
          <w:sz w:val="26"/>
          <w:szCs w:val="26"/>
        </w:rPr>
        <w:t xml:space="preserve"> Опоры базовых станций сети СРТС стандарта GSM 900/1800 установлены в </w:t>
      </w:r>
      <w:r w:rsidR="00E60142" w:rsidRPr="008A4B01">
        <w:rPr>
          <w:color w:val="0D0D0D" w:themeColor="text1" w:themeTint="F2"/>
          <w:sz w:val="26"/>
          <w:szCs w:val="26"/>
        </w:rPr>
        <w:t xml:space="preserve">д. </w:t>
      </w:r>
      <w:proofErr w:type="spellStart"/>
      <w:r w:rsidR="00445661" w:rsidRPr="008A4B01">
        <w:rPr>
          <w:color w:val="0D0D0D" w:themeColor="text1" w:themeTint="F2"/>
          <w:sz w:val="26"/>
          <w:szCs w:val="26"/>
        </w:rPr>
        <w:t>Асеньевском</w:t>
      </w:r>
      <w:proofErr w:type="spellEnd"/>
      <w:r w:rsidR="00445661" w:rsidRPr="008A4B01">
        <w:rPr>
          <w:color w:val="0D0D0D" w:themeColor="text1" w:themeTint="F2"/>
          <w:sz w:val="26"/>
          <w:szCs w:val="26"/>
        </w:rPr>
        <w:t xml:space="preserve">, </w:t>
      </w:r>
      <w:r w:rsidR="00E60142" w:rsidRPr="008A4B01">
        <w:rPr>
          <w:color w:val="0D0D0D" w:themeColor="text1" w:themeTint="F2"/>
          <w:sz w:val="26"/>
          <w:szCs w:val="26"/>
        </w:rPr>
        <w:t xml:space="preserve">д. </w:t>
      </w:r>
      <w:proofErr w:type="spellStart"/>
      <w:r w:rsidR="00445661" w:rsidRPr="008A4B01">
        <w:rPr>
          <w:color w:val="0D0D0D" w:themeColor="text1" w:themeTint="F2"/>
          <w:sz w:val="26"/>
          <w:szCs w:val="26"/>
        </w:rPr>
        <w:t>Тюнино</w:t>
      </w:r>
      <w:proofErr w:type="spellEnd"/>
      <w:r w:rsidR="00445661" w:rsidRPr="008A4B01">
        <w:rPr>
          <w:color w:val="0D0D0D" w:themeColor="text1" w:themeTint="F2"/>
          <w:sz w:val="26"/>
          <w:szCs w:val="26"/>
        </w:rPr>
        <w:t xml:space="preserve">, </w:t>
      </w:r>
      <w:r w:rsidR="00E60142" w:rsidRPr="008A4B01">
        <w:rPr>
          <w:color w:val="0D0D0D" w:themeColor="text1" w:themeTint="F2"/>
          <w:sz w:val="26"/>
          <w:szCs w:val="26"/>
        </w:rPr>
        <w:t xml:space="preserve">д. </w:t>
      </w:r>
      <w:proofErr w:type="spellStart"/>
      <w:r w:rsidR="00445661" w:rsidRPr="008A4B01">
        <w:rPr>
          <w:color w:val="0D0D0D" w:themeColor="text1" w:themeTint="F2"/>
          <w:sz w:val="26"/>
          <w:szCs w:val="26"/>
        </w:rPr>
        <w:t>Тишнево</w:t>
      </w:r>
      <w:proofErr w:type="spellEnd"/>
      <w:r w:rsidR="00445661" w:rsidRPr="008A4B01">
        <w:rPr>
          <w:color w:val="0D0D0D" w:themeColor="text1" w:themeTint="F2"/>
          <w:sz w:val="26"/>
          <w:szCs w:val="26"/>
        </w:rPr>
        <w:t xml:space="preserve">, </w:t>
      </w:r>
      <w:r w:rsidR="00E60142" w:rsidRPr="008A4B01">
        <w:rPr>
          <w:color w:val="0D0D0D" w:themeColor="text1" w:themeTint="F2"/>
          <w:sz w:val="26"/>
          <w:szCs w:val="26"/>
        </w:rPr>
        <w:t>д. </w:t>
      </w:r>
      <w:r w:rsidR="00445661" w:rsidRPr="008A4B01">
        <w:rPr>
          <w:color w:val="0D0D0D" w:themeColor="text1" w:themeTint="F2"/>
          <w:sz w:val="26"/>
          <w:szCs w:val="26"/>
        </w:rPr>
        <w:t xml:space="preserve">Хитрово, </w:t>
      </w:r>
      <w:r w:rsidR="00E60142" w:rsidRPr="008A4B01">
        <w:rPr>
          <w:color w:val="0D0D0D" w:themeColor="text1" w:themeTint="F2"/>
          <w:sz w:val="26"/>
          <w:szCs w:val="26"/>
        </w:rPr>
        <w:t xml:space="preserve">д. </w:t>
      </w:r>
      <w:proofErr w:type="spellStart"/>
      <w:r w:rsidR="00445661" w:rsidRPr="008A4B01">
        <w:rPr>
          <w:color w:val="0D0D0D" w:themeColor="text1" w:themeTint="F2"/>
          <w:sz w:val="26"/>
          <w:szCs w:val="26"/>
        </w:rPr>
        <w:t>Дылдино</w:t>
      </w:r>
      <w:proofErr w:type="spellEnd"/>
      <w:r w:rsidR="00445661" w:rsidRPr="008A4B01">
        <w:rPr>
          <w:color w:val="0D0D0D" w:themeColor="text1" w:themeTint="F2"/>
          <w:sz w:val="26"/>
          <w:szCs w:val="26"/>
        </w:rPr>
        <w:t xml:space="preserve">, </w:t>
      </w:r>
      <w:r w:rsidR="00E60142" w:rsidRPr="008A4B01">
        <w:rPr>
          <w:color w:val="0D0D0D" w:themeColor="text1" w:themeTint="F2"/>
          <w:sz w:val="26"/>
          <w:szCs w:val="26"/>
        </w:rPr>
        <w:t xml:space="preserve">д. </w:t>
      </w:r>
      <w:proofErr w:type="gramStart"/>
      <w:r w:rsidR="00445661" w:rsidRPr="008A4B01">
        <w:rPr>
          <w:color w:val="0D0D0D" w:themeColor="text1" w:themeTint="F2"/>
          <w:sz w:val="26"/>
          <w:szCs w:val="26"/>
        </w:rPr>
        <w:t>Старая</w:t>
      </w:r>
      <w:proofErr w:type="gramEnd"/>
      <w:r w:rsidR="00445661" w:rsidRPr="008A4B01">
        <w:rPr>
          <w:color w:val="0D0D0D" w:themeColor="text1" w:themeTint="F2"/>
          <w:sz w:val="26"/>
          <w:szCs w:val="26"/>
        </w:rPr>
        <w:t xml:space="preserve">, </w:t>
      </w:r>
      <w:r w:rsidR="00E60142" w:rsidRPr="008A4B01">
        <w:rPr>
          <w:color w:val="0D0D0D" w:themeColor="text1" w:themeTint="F2"/>
          <w:sz w:val="26"/>
          <w:szCs w:val="26"/>
        </w:rPr>
        <w:t>д. </w:t>
      </w:r>
      <w:r w:rsidR="00445661" w:rsidRPr="008A4B01">
        <w:rPr>
          <w:color w:val="0D0D0D" w:themeColor="text1" w:themeTint="F2"/>
          <w:sz w:val="26"/>
          <w:szCs w:val="26"/>
        </w:rPr>
        <w:t>Борисово</w:t>
      </w:r>
      <w:r w:rsidR="00E60142" w:rsidRPr="008A4B01">
        <w:rPr>
          <w:color w:val="0D0D0D" w:themeColor="text1" w:themeTint="F2"/>
          <w:sz w:val="26"/>
          <w:szCs w:val="26"/>
        </w:rPr>
        <w:t>.</w:t>
      </w:r>
    </w:p>
    <w:p w:rsidR="00E60142" w:rsidRPr="008A4B01" w:rsidRDefault="00E60142" w:rsidP="00E60142">
      <w:pPr>
        <w:spacing w:line="276" w:lineRule="auto"/>
        <w:ind w:firstLine="720"/>
        <w:jc w:val="both"/>
        <w:rPr>
          <w:color w:val="0D0D0D" w:themeColor="text1" w:themeTint="F2"/>
          <w:sz w:val="26"/>
          <w:szCs w:val="26"/>
        </w:rPr>
      </w:pPr>
    </w:p>
    <w:p w:rsidR="00B46528" w:rsidRDefault="00B46528">
      <w:pPr>
        <w:suppressAutoHyphens w:val="0"/>
        <w:rPr>
          <w:b/>
          <w:i/>
          <w:color w:val="0D0D0D" w:themeColor="text1" w:themeTint="F2"/>
          <w:sz w:val="26"/>
          <w:szCs w:val="26"/>
        </w:rPr>
      </w:pPr>
      <w:r>
        <w:rPr>
          <w:b/>
          <w:i/>
          <w:color w:val="0D0D0D" w:themeColor="text1" w:themeTint="F2"/>
          <w:sz w:val="26"/>
          <w:szCs w:val="26"/>
        </w:rPr>
        <w:br w:type="page"/>
      </w:r>
    </w:p>
    <w:p w:rsidR="001335AF" w:rsidRPr="008A4B01" w:rsidRDefault="001335AF" w:rsidP="00AA474A">
      <w:pPr>
        <w:spacing w:line="276" w:lineRule="auto"/>
        <w:ind w:firstLine="720"/>
        <w:rPr>
          <w:b/>
          <w:i/>
          <w:color w:val="0D0D0D" w:themeColor="text1" w:themeTint="F2"/>
          <w:sz w:val="26"/>
          <w:szCs w:val="26"/>
        </w:rPr>
      </w:pPr>
      <w:r w:rsidRPr="008A4B01">
        <w:rPr>
          <w:b/>
          <w:i/>
          <w:color w:val="0D0D0D" w:themeColor="text1" w:themeTint="F2"/>
          <w:sz w:val="26"/>
          <w:szCs w:val="26"/>
        </w:rPr>
        <w:lastRenderedPageBreak/>
        <w:t>Радиофикация</w:t>
      </w:r>
      <w:r w:rsidR="00276DE2" w:rsidRPr="008A4B01">
        <w:rPr>
          <w:b/>
          <w:i/>
          <w:color w:val="0D0D0D" w:themeColor="text1" w:themeTint="F2"/>
          <w:sz w:val="26"/>
          <w:szCs w:val="26"/>
        </w:rPr>
        <w:t xml:space="preserve"> и телевидение</w:t>
      </w:r>
    </w:p>
    <w:p w:rsidR="00276DE2"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Услуги эфирного телевизионного вещания на территории сельского поселения предоставляют филиал ФГУП РТРС «Калужский областной радиотелевизионный передающий центр» и коммерческие компании-вещатели.</w:t>
      </w:r>
    </w:p>
    <w:p w:rsidR="00276DE2"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Осуществляется вещание телевизионных программ "Первый канал" (22 ТВК),  "ТК Россия" (35 ТВК), "Культура" (37 ТВК), "НТВ"(29 ТВК),  "Ника-ТВ"(43 ТВК), "CINV"(40 ТВК), "Домашний"(45 ТВК), "5 Канал"(53 ТВК), "Обнинск ТВ"(27 ТВК), "ТРК Крылья"(47 ТВК), "</w:t>
      </w:r>
      <w:proofErr w:type="spellStart"/>
      <w:r w:rsidRPr="008A4B01">
        <w:rPr>
          <w:color w:val="0D0D0D" w:themeColor="text1" w:themeTint="F2"/>
          <w:sz w:val="26"/>
          <w:szCs w:val="26"/>
        </w:rPr>
        <w:t>Рэйн</w:t>
      </w:r>
      <w:proofErr w:type="spellEnd"/>
      <w:r w:rsidRPr="008A4B01">
        <w:rPr>
          <w:color w:val="0D0D0D" w:themeColor="text1" w:themeTint="F2"/>
          <w:sz w:val="26"/>
          <w:szCs w:val="26"/>
        </w:rPr>
        <w:t>"(7 ТВК). Телевизионное вещание ведется от ретрансляторов радиотелевизионных передающих станций, расположенных в г. Обнинске.</w:t>
      </w:r>
    </w:p>
    <w:p w:rsidR="00276DE2" w:rsidRPr="008A4B01" w:rsidRDefault="00276DE2" w:rsidP="00E60142">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Услуги эфирного УКВ ЧМ на территории поселения предоставляют филиал ФГУП РТРС «Калужской областной радиотелевизионной передающий центр» и коммерческие компании вещатели. Осуществляется вещание общегосударственных и региональных радиопрограмм. В том числе: </w:t>
      </w:r>
      <w:proofErr w:type="gramStart"/>
      <w:r w:rsidRPr="008A4B01">
        <w:rPr>
          <w:color w:val="0D0D0D" w:themeColor="text1" w:themeTint="F2"/>
          <w:sz w:val="26"/>
          <w:szCs w:val="26"/>
        </w:rPr>
        <w:t>«Маяк» (68,36 МГц), «Юность» (73,1</w:t>
      </w:r>
      <w:r w:rsidR="003714B3" w:rsidRPr="008A4B01">
        <w:rPr>
          <w:color w:val="0D0D0D" w:themeColor="text1" w:themeTint="F2"/>
          <w:sz w:val="26"/>
          <w:szCs w:val="26"/>
        </w:rPr>
        <w:t xml:space="preserve">3 МГц), «Ника-FM» (104,5 МГц), </w:t>
      </w:r>
      <w:r w:rsidRPr="008A4B01">
        <w:rPr>
          <w:color w:val="0D0D0D" w:themeColor="text1" w:themeTint="F2"/>
          <w:sz w:val="26"/>
          <w:szCs w:val="26"/>
        </w:rPr>
        <w:t>«Радио Шансон» (99 МГц</w:t>
      </w:r>
      <w:r w:rsidR="006920DD">
        <w:rPr>
          <w:color w:val="0D0D0D" w:themeColor="text1" w:themeTint="F2"/>
          <w:sz w:val="26"/>
          <w:szCs w:val="26"/>
        </w:rPr>
        <w:t>), «Русское радио» (99,5 МГц), «</w:t>
      </w:r>
      <w:proofErr w:type="spellStart"/>
      <w:r w:rsidR="006920DD">
        <w:rPr>
          <w:color w:val="0D0D0D" w:themeColor="text1" w:themeTint="F2"/>
          <w:sz w:val="26"/>
          <w:szCs w:val="26"/>
        </w:rPr>
        <w:t>Авторадио</w:t>
      </w:r>
      <w:proofErr w:type="spellEnd"/>
      <w:r w:rsidR="006920DD">
        <w:rPr>
          <w:color w:val="0D0D0D" w:themeColor="text1" w:themeTint="F2"/>
          <w:sz w:val="26"/>
          <w:szCs w:val="26"/>
        </w:rPr>
        <w:t xml:space="preserve">» (103,4 МГц), «Европа+» (105,9 МГц), </w:t>
      </w:r>
      <w:r w:rsidRPr="008A4B01">
        <w:rPr>
          <w:color w:val="0D0D0D" w:themeColor="text1" w:themeTint="F2"/>
          <w:sz w:val="26"/>
          <w:szCs w:val="26"/>
        </w:rPr>
        <w:t>«Хит FM» (94,6 М</w:t>
      </w:r>
      <w:r w:rsidR="006920DD">
        <w:rPr>
          <w:color w:val="0D0D0D" w:themeColor="text1" w:themeTint="F2"/>
          <w:sz w:val="26"/>
          <w:szCs w:val="26"/>
        </w:rPr>
        <w:t xml:space="preserve">Гц), «Радио </w:t>
      </w:r>
      <w:proofErr w:type="spellStart"/>
      <w:r w:rsidR="006920DD">
        <w:rPr>
          <w:color w:val="0D0D0D" w:themeColor="text1" w:themeTint="F2"/>
          <w:sz w:val="26"/>
          <w:szCs w:val="26"/>
        </w:rPr>
        <w:t>Смайл</w:t>
      </w:r>
      <w:proofErr w:type="spellEnd"/>
      <w:r w:rsidR="006920DD">
        <w:rPr>
          <w:color w:val="0D0D0D" w:themeColor="text1" w:themeTint="F2"/>
          <w:sz w:val="26"/>
          <w:szCs w:val="26"/>
        </w:rPr>
        <w:t xml:space="preserve">» (106,8 МГц), «Дорожное радио» (98,5 МГц), </w:t>
      </w:r>
      <w:r w:rsidRPr="008A4B01">
        <w:rPr>
          <w:color w:val="0D0D0D" w:themeColor="text1" w:themeTint="F2"/>
          <w:sz w:val="26"/>
          <w:szCs w:val="26"/>
        </w:rPr>
        <w:t xml:space="preserve">«Эхо </w:t>
      </w:r>
      <w:r w:rsidR="006920DD">
        <w:rPr>
          <w:color w:val="0D0D0D" w:themeColor="text1" w:themeTint="F2"/>
          <w:sz w:val="26"/>
          <w:szCs w:val="26"/>
        </w:rPr>
        <w:t xml:space="preserve">Москвы» (105,4 МГц), </w:t>
      </w:r>
      <w:r w:rsidRPr="008A4B01">
        <w:rPr>
          <w:color w:val="0D0D0D" w:themeColor="text1" w:themeTint="F2"/>
          <w:sz w:val="26"/>
          <w:szCs w:val="26"/>
        </w:rPr>
        <w:t>«</w:t>
      </w:r>
      <w:r w:rsidR="006920DD">
        <w:rPr>
          <w:color w:val="0D0D0D" w:themeColor="text1" w:themeTint="F2"/>
          <w:sz w:val="26"/>
          <w:szCs w:val="26"/>
        </w:rPr>
        <w:t xml:space="preserve">Милицейская волна» (104,9 МГц), «Юмор FM» (96,6 МГц), «Обнинск FM Плюс» (107,7 МГц), </w:t>
      </w:r>
      <w:r w:rsidRPr="008A4B01">
        <w:rPr>
          <w:color w:val="0D0D0D" w:themeColor="text1" w:themeTint="F2"/>
          <w:sz w:val="26"/>
          <w:szCs w:val="26"/>
        </w:rPr>
        <w:t>«СИНВ+СТС» (100,2 МГц),</w:t>
      </w:r>
      <w:r w:rsidR="006920DD">
        <w:rPr>
          <w:color w:val="0D0D0D" w:themeColor="text1" w:themeTint="F2"/>
          <w:sz w:val="26"/>
          <w:szCs w:val="26"/>
        </w:rPr>
        <w:t xml:space="preserve"> «Радио 7» (95,4 МГц</w:t>
      </w:r>
      <w:proofErr w:type="gramEnd"/>
      <w:r w:rsidR="006920DD">
        <w:rPr>
          <w:color w:val="0D0D0D" w:themeColor="text1" w:themeTint="F2"/>
          <w:sz w:val="26"/>
          <w:szCs w:val="26"/>
        </w:rPr>
        <w:t xml:space="preserve">), </w:t>
      </w:r>
      <w:r w:rsidRPr="008A4B01">
        <w:rPr>
          <w:color w:val="0D0D0D" w:themeColor="text1" w:themeTint="F2"/>
          <w:sz w:val="26"/>
          <w:szCs w:val="26"/>
        </w:rPr>
        <w:t>«Радио Пионер ФМ» (95 МГц). Вещание ведется передатчиками радиопередающих станций, расположенных в г. Обнинске.</w:t>
      </w:r>
    </w:p>
    <w:p w:rsidR="00276DE2" w:rsidRPr="008A4B01" w:rsidRDefault="00276DE2" w:rsidP="00E60142">
      <w:pPr>
        <w:spacing w:line="276" w:lineRule="auto"/>
        <w:ind w:firstLine="720"/>
        <w:jc w:val="both"/>
        <w:rPr>
          <w:color w:val="0D0D0D" w:themeColor="text1" w:themeTint="F2"/>
          <w:sz w:val="26"/>
          <w:szCs w:val="26"/>
        </w:rPr>
      </w:pPr>
      <w:r w:rsidRPr="008A4B01">
        <w:rPr>
          <w:color w:val="0D0D0D" w:themeColor="text1" w:themeTint="F2"/>
          <w:sz w:val="26"/>
          <w:szCs w:val="26"/>
        </w:rPr>
        <w:t>Кроме того, на территории возможен прием программ спутникового телевизионного и радиовещания.</w:t>
      </w:r>
    </w:p>
    <w:p w:rsidR="001B6FD9" w:rsidRPr="008D7D1D" w:rsidRDefault="001B6FD9" w:rsidP="001B6FD9">
      <w:pPr>
        <w:spacing w:line="276" w:lineRule="auto"/>
        <w:ind w:firstLine="709"/>
        <w:jc w:val="both"/>
        <w:rPr>
          <w:sz w:val="26"/>
          <w:szCs w:val="26"/>
        </w:rPr>
      </w:pPr>
      <w:r w:rsidRPr="008D7D1D">
        <w:rPr>
          <w:sz w:val="26"/>
          <w:szCs w:val="26"/>
        </w:rPr>
        <w:t>В  2019 году,  в рамках реализации федерального проекта, завершен  переход на цифровое эфирное теле и радиовещание с сопутствующим увеличением количества транслируемых каналов и улучшением их качественных характеристик.</w:t>
      </w:r>
    </w:p>
    <w:p w:rsidR="00E60142" w:rsidRPr="008A4B01" w:rsidRDefault="00E60142" w:rsidP="00E60142">
      <w:pPr>
        <w:spacing w:line="276" w:lineRule="auto"/>
        <w:ind w:firstLine="720"/>
        <w:jc w:val="both"/>
        <w:rPr>
          <w:color w:val="0D0D0D" w:themeColor="text1" w:themeTint="F2"/>
          <w:sz w:val="26"/>
          <w:szCs w:val="26"/>
        </w:rPr>
      </w:pPr>
    </w:p>
    <w:p w:rsidR="00276DE2" w:rsidRPr="008A4B01" w:rsidRDefault="00276DE2" w:rsidP="00AA474A">
      <w:pPr>
        <w:spacing w:line="276" w:lineRule="auto"/>
        <w:ind w:firstLine="720"/>
        <w:rPr>
          <w:b/>
          <w:i/>
          <w:color w:val="0D0D0D" w:themeColor="text1" w:themeTint="F2"/>
          <w:sz w:val="26"/>
          <w:szCs w:val="26"/>
        </w:rPr>
      </w:pPr>
      <w:r w:rsidRPr="008A4B01">
        <w:rPr>
          <w:b/>
          <w:i/>
          <w:color w:val="0D0D0D" w:themeColor="text1" w:themeTint="F2"/>
          <w:sz w:val="26"/>
          <w:szCs w:val="26"/>
        </w:rPr>
        <w:t>Почтовая связь</w:t>
      </w:r>
    </w:p>
    <w:p w:rsidR="00993C93" w:rsidRPr="008A4B01" w:rsidRDefault="00993C93" w:rsidP="00AA474A">
      <w:pPr>
        <w:pStyle w:val="af2"/>
        <w:spacing w:line="276" w:lineRule="auto"/>
        <w:rPr>
          <w:color w:val="0D0D0D" w:themeColor="text1" w:themeTint="F2"/>
          <w:sz w:val="26"/>
          <w:szCs w:val="26"/>
        </w:rPr>
      </w:pPr>
      <w:r w:rsidRPr="008A4B01">
        <w:rPr>
          <w:color w:val="0D0D0D" w:themeColor="text1" w:themeTint="F2"/>
          <w:sz w:val="26"/>
          <w:szCs w:val="26"/>
        </w:rPr>
        <w:t xml:space="preserve">Почтовые отделения Управления федеральной почтовой связи Калужской области - филиала ФГУП «Почта России», расположены в д. </w:t>
      </w:r>
      <w:proofErr w:type="spellStart"/>
      <w:r w:rsidRPr="008A4B01">
        <w:rPr>
          <w:color w:val="0D0D0D" w:themeColor="text1" w:themeTint="F2"/>
          <w:sz w:val="26"/>
          <w:szCs w:val="26"/>
        </w:rPr>
        <w:t>Тишнево</w:t>
      </w:r>
      <w:proofErr w:type="spellEnd"/>
      <w:r w:rsidRPr="008A4B01">
        <w:rPr>
          <w:color w:val="0D0D0D" w:themeColor="text1" w:themeTint="F2"/>
          <w:sz w:val="26"/>
          <w:szCs w:val="26"/>
        </w:rPr>
        <w:t>, д. </w:t>
      </w:r>
      <w:proofErr w:type="spellStart"/>
      <w:r w:rsidRPr="008A4B01">
        <w:rPr>
          <w:color w:val="0D0D0D" w:themeColor="text1" w:themeTint="F2"/>
          <w:sz w:val="26"/>
          <w:szCs w:val="26"/>
        </w:rPr>
        <w:t>Асеньевское</w:t>
      </w:r>
      <w:proofErr w:type="spellEnd"/>
      <w:r w:rsidRPr="008A4B01">
        <w:rPr>
          <w:color w:val="0D0D0D" w:themeColor="text1" w:themeTint="F2"/>
          <w:sz w:val="26"/>
          <w:szCs w:val="26"/>
        </w:rPr>
        <w:t xml:space="preserve">, д. </w:t>
      </w:r>
      <w:proofErr w:type="spellStart"/>
      <w:r w:rsidRPr="008A4B01">
        <w:rPr>
          <w:color w:val="0D0D0D" w:themeColor="text1" w:themeTint="F2"/>
          <w:sz w:val="26"/>
          <w:szCs w:val="26"/>
        </w:rPr>
        <w:t>Коростелево</w:t>
      </w:r>
      <w:proofErr w:type="spellEnd"/>
      <w:r w:rsidRPr="008A4B01">
        <w:rPr>
          <w:color w:val="0D0D0D" w:themeColor="text1" w:themeTint="F2"/>
          <w:sz w:val="26"/>
          <w:szCs w:val="26"/>
        </w:rPr>
        <w:t>, д. Борисово.</w:t>
      </w:r>
    </w:p>
    <w:p w:rsidR="00993C93" w:rsidRPr="008A4B01" w:rsidRDefault="00993C93" w:rsidP="00276DE2">
      <w:pPr>
        <w:pStyle w:val="afc"/>
        <w:ind w:firstLine="709"/>
        <w:jc w:val="both"/>
        <w:rPr>
          <w:color w:val="0D0D0D" w:themeColor="text1" w:themeTint="F2"/>
        </w:rPr>
      </w:pPr>
    </w:p>
    <w:p w:rsidR="000331B6" w:rsidRDefault="000331B6">
      <w:pPr>
        <w:suppressAutoHyphens w:val="0"/>
        <w:rPr>
          <w:b/>
          <w:bCs/>
          <w:color w:val="0D0D0D" w:themeColor="text1" w:themeTint="F2"/>
          <w:sz w:val="28"/>
          <w:szCs w:val="28"/>
        </w:rPr>
      </w:pPr>
      <w:bookmarkStart w:id="192" w:name="_Toc68359203"/>
      <w:r>
        <w:rPr>
          <w:color w:val="0D0D0D" w:themeColor="text1" w:themeTint="F2"/>
          <w:sz w:val="28"/>
          <w:szCs w:val="28"/>
        </w:rPr>
        <w:br w:type="page"/>
      </w:r>
    </w:p>
    <w:p w:rsidR="000331B6" w:rsidRPr="008A4B01" w:rsidRDefault="000331B6" w:rsidP="000331B6">
      <w:pPr>
        <w:pStyle w:val="1"/>
        <w:spacing w:before="240" w:after="120" w:line="240" w:lineRule="auto"/>
        <w:ind w:left="431" w:hanging="431"/>
        <w:rPr>
          <w:color w:val="0D0D0D" w:themeColor="text1" w:themeTint="F2"/>
          <w:sz w:val="28"/>
          <w:szCs w:val="28"/>
        </w:rPr>
      </w:pPr>
      <w:r w:rsidRPr="008A4B01">
        <w:rPr>
          <w:color w:val="0D0D0D" w:themeColor="text1" w:themeTint="F2"/>
          <w:sz w:val="28"/>
          <w:szCs w:val="28"/>
        </w:rPr>
        <w:lastRenderedPageBreak/>
        <w:t>III. Оценка возможного влияния планируемых для размещения объектов местного значения поселения на комплексное развитие этих территорий</w:t>
      </w:r>
      <w:bookmarkEnd w:id="192"/>
    </w:p>
    <w:p w:rsidR="00016C43" w:rsidRPr="00D01312" w:rsidRDefault="00016C43" w:rsidP="00016C43">
      <w:pPr>
        <w:spacing w:line="360" w:lineRule="auto"/>
        <w:ind w:firstLine="709"/>
        <w:jc w:val="both"/>
        <w:rPr>
          <w:sz w:val="26"/>
          <w:szCs w:val="26"/>
          <w:lang w:eastAsia="x-none"/>
        </w:rPr>
      </w:pPr>
      <w:r w:rsidRPr="00D01312">
        <w:rPr>
          <w:sz w:val="26"/>
          <w:szCs w:val="26"/>
          <w:lang w:eastAsia="x-none"/>
        </w:rPr>
        <w:t xml:space="preserve">На территории </w:t>
      </w:r>
      <w:r>
        <w:rPr>
          <w:sz w:val="26"/>
          <w:szCs w:val="26"/>
          <w:lang w:eastAsia="x-none"/>
        </w:rPr>
        <w:t xml:space="preserve">сельского </w:t>
      </w:r>
      <w:r w:rsidRPr="00D01312">
        <w:rPr>
          <w:sz w:val="26"/>
          <w:szCs w:val="26"/>
          <w:lang w:eastAsia="x-none"/>
        </w:rPr>
        <w:t>поселения  «</w:t>
      </w:r>
      <w:r>
        <w:rPr>
          <w:sz w:val="26"/>
          <w:szCs w:val="26"/>
          <w:lang w:eastAsia="x-none"/>
        </w:rPr>
        <w:t>Деревня Асеньевское</w:t>
      </w:r>
      <w:r w:rsidRPr="00D01312">
        <w:rPr>
          <w:sz w:val="26"/>
          <w:szCs w:val="26"/>
          <w:lang w:eastAsia="x-none"/>
        </w:rPr>
        <w:t>»  не планируется размещение объектов местного значения</w:t>
      </w:r>
      <w:r>
        <w:rPr>
          <w:sz w:val="26"/>
          <w:szCs w:val="26"/>
          <w:lang w:eastAsia="x-none"/>
        </w:rPr>
        <w:t xml:space="preserve"> поселения</w:t>
      </w:r>
      <w:r w:rsidRPr="00D01312">
        <w:rPr>
          <w:sz w:val="26"/>
          <w:szCs w:val="26"/>
          <w:lang w:eastAsia="x-none"/>
        </w:rPr>
        <w:t>.</w:t>
      </w:r>
    </w:p>
    <w:p w:rsidR="00016C43" w:rsidRPr="00016C43" w:rsidRDefault="00016C43" w:rsidP="00016C43">
      <w:pPr>
        <w:sectPr w:rsidR="00016C43" w:rsidRPr="00016C43" w:rsidSect="002F0D9A">
          <w:pgSz w:w="11906" w:h="16838"/>
          <w:pgMar w:top="851" w:right="707" w:bottom="851" w:left="1644" w:header="709" w:footer="367" w:gutter="0"/>
          <w:cols w:space="720"/>
          <w:docGrid w:linePitch="360"/>
        </w:sectPr>
      </w:pPr>
    </w:p>
    <w:p w:rsidR="00A573C8" w:rsidRPr="008A4B01" w:rsidRDefault="00A573C8" w:rsidP="00E32754">
      <w:pPr>
        <w:ind w:firstLine="709"/>
        <w:jc w:val="both"/>
        <w:rPr>
          <w:color w:val="0D0D0D" w:themeColor="text1" w:themeTint="F2"/>
          <w:sz w:val="26"/>
          <w:szCs w:val="26"/>
        </w:rPr>
      </w:pPr>
    </w:p>
    <w:p w:rsidR="00111D2E" w:rsidRPr="008A4B01" w:rsidRDefault="00111D2E" w:rsidP="00111D2E">
      <w:pPr>
        <w:pStyle w:val="1"/>
        <w:spacing w:line="240" w:lineRule="auto"/>
        <w:rPr>
          <w:color w:val="0D0D0D" w:themeColor="text1" w:themeTint="F2"/>
          <w:sz w:val="28"/>
          <w:szCs w:val="28"/>
        </w:rPr>
      </w:pPr>
      <w:bookmarkStart w:id="193" w:name="_Toc68359204"/>
      <w:proofErr w:type="gramStart"/>
      <w:r w:rsidRPr="008A4B01">
        <w:rPr>
          <w:color w:val="0D0D0D" w:themeColor="text1" w:themeTint="F2"/>
          <w:sz w:val="28"/>
          <w:szCs w:val="28"/>
        </w:rPr>
        <w:t>I</w:t>
      </w:r>
      <w:r w:rsidRPr="008A4B01">
        <w:rPr>
          <w:color w:val="0D0D0D" w:themeColor="text1" w:themeTint="F2"/>
          <w:sz w:val="28"/>
          <w:szCs w:val="28"/>
          <w:lang w:val="en-US"/>
        </w:rPr>
        <w:t>V</w:t>
      </w:r>
      <w:r w:rsidRPr="008A4B01">
        <w:rPr>
          <w:color w:val="0D0D0D" w:themeColor="text1" w:themeTint="F2"/>
          <w:sz w:val="28"/>
          <w:szCs w:val="28"/>
        </w:rPr>
        <w:t xml:space="preserve">.Утвержденные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w:t>
      </w:r>
      <w:r w:rsidR="005960F0" w:rsidRPr="008A4B01">
        <w:rPr>
          <w:color w:val="0D0D0D" w:themeColor="text1" w:themeTint="F2"/>
          <w:sz w:val="28"/>
          <w:szCs w:val="28"/>
        </w:rPr>
        <w:t xml:space="preserve">федерального и </w:t>
      </w:r>
      <w:r w:rsidRPr="008A4B01">
        <w:rPr>
          <w:color w:val="0D0D0D" w:themeColor="text1" w:themeTint="F2"/>
          <w:sz w:val="28"/>
          <w:szCs w:val="28"/>
        </w:rPr>
        <w:t>регионального значения, их основные характеристики, местоположение, характеристики зон с особыми условиями использования территорий</w:t>
      </w:r>
      <w:bookmarkEnd w:id="193"/>
      <w:proofErr w:type="gramEnd"/>
    </w:p>
    <w:p w:rsidR="005960F0" w:rsidRPr="008A4B01" w:rsidRDefault="005960F0" w:rsidP="005960F0">
      <w:pPr>
        <w:spacing w:line="276" w:lineRule="auto"/>
        <w:ind w:firstLine="720"/>
        <w:rPr>
          <w:b/>
          <w:i/>
          <w:color w:val="0D0D0D" w:themeColor="text1" w:themeTint="F2"/>
          <w:sz w:val="26"/>
          <w:szCs w:val="26"/>
        </w:rPr>
      </w:pPr>
      <w:r w:rsidRPr="008A4B01">
        <w:rPr>
          <w:b/>
          <w:i/>
          <w:color w:val="0D0D0D" w:themeColor="text1" w:themeTint="F2"/>
          <w:sz w:val="26"/>
          <w:szCs w:val="26"/>
        </w:rPr>
        <w:t>Объекты федерального значения</w:t>
      </w:r>
    </w:p>
    <w:p w:rsidR="001538F6" w:rsidRPr="008A4B01" w:rsidRDefault="001538F6" w:rsidP="00B33E89">
      <w:pPr>
        <w:spacing w:line="276" w:lineRule="auto"/>
        <w:ind w:firstLine="709"/>
        <w:jc w:val="both"/>
        <w:rPr>
          <w:color w:val="0D0D0D" w:themeColor="text1" w:themeTint="F2"/>
          <w:sz w:val="26"/>
          <w:szCs w:val="26"/>
          <w:lang w:eastAsia="ru-RU"/>
        </w:rPr>
      </w:pPr>
      <w:proofErr w:type="gramStart"/>
      <w:r w:rsidRPr="008A4B01">
        <w:rPr>
          <w:color w:val="0D0D0D" w:themeColor="text1" w:themeTint="F2"/>
          <w:sz w:val="26"/>
          <w:szCs w:val="26"/>
        </w:rPr>
        <w:t>Согласно схемы</w:t>
      </w:r>
      <w:proofErr w:type="gramEnd"/>
      <w:r w:rsidRPr="008A4B01">
        <w:rPr>
          <w:color w:val="0D0D0D" w:themeColor="text1" w:themeTint="F2"/>
          <w:sz w:val="26"/>
          <w:szCs w:val="26"/>
        </w:rPr>
        <w:t xml:space="preserve"> территориального планирования Российской Федерации в области энергетики (утв. Распоряжением Правительства Российской Федерации от 28.12.2020 № 3616-р) на территории сельского поселения планируется строительство высоковольтной линии 500 </w:t>
      </w:r>
      <w:proofErr w:type="spellStart"/>
      <w:r w:rsidRPr="008A4B01">
        <w:rPr>
          <w:color w:val="0D0D0D" w:themeColor="text1" w:themeTint="F2"/>
          <w:sz w:val="26"/>
          <w:szCs w:val="26"/>
        </w:rPr>
        <w:t>кВ</w:t>
      </w:r>
      <w:proofErr w:type="spellEnd"/>
      <w:r w:rsidRPr="008A4B01">
        <w:rPr>
          <w:color w:val="0D0D0D" w:themeColor="text1" w:themeTint="F2"/>
          <w:sz w:val="26"/>
          <w:szCs w:val="26"/>
        </w:rPr>
        <w:t xml:space="preserve"> «</w:t>
      </w:r>
      <w:r w:rsidRPr="008A4B01">
        <w:rPr>
          <w:color w:val="0D0D0D" w:themeColor="text1" w:themeTint="F2"/>
          <w:sz w:val="26"/>
          <w:szCs w:val="26"/>
          <w:lang w:eastAsia="ru-RU"/>
        </w:rPr>
        <w:t xml:space="preserve">Дорохово – </w:t>
      </w:r>
      <w:proofErr w:type="spellStart"/>
      <w:r w:rsidRPr="008A4B01">
        <w:rPr>
          <w:color w:val="0D0D0D" w:themeColor="text1" w:themeTint="F2"/>
          <w:sz w:val="26"/>
          <w:szCs w:val="26"/>
          <w:lang w:eastAsia="ru-RU"/>
        </w:rPr>
        <w:t>Обнинская</w:t>
      </w:r>
      <w:proofErr w:type="spellEnd"/>
      <w:r w:rsidRPr="008A4B01">
        <w:rPr>
          <w:color w:val="0D0D0D" w:themeColor="text1" w:themeTint="F2"/>
          <w:sz w:val="26"/>
          <w:szCs w:val="26"/>
          <w:lang w:eastAsia="ru-RU"/>
        </w:rPr>
        <w:t>».</w:t>
      </w:r>
    </w:p>
    <w:p w:rsidR="00894C98" w:rsidRPr="008A4B01" w:rsidRDefault="00894C98" w:rsidP="00894C98">
      <w:pPr>
        <w:ind w:firstLine="851"/>
        <w:jc w:val="center"/>
        <w:rPr>
          <w:b/>
          <w:color w:val="0D0D0D" w:themeColor="text1" w:themeTint="F2"/>
        </w:rPr>
      </w:pPr>
      <w:r w:rsidRPr="008A4B01">
        <w:rPr>
          <w:b/>
          <w:color w:val="0D0D0D" w:themeColor="text1" w:themeTint="F2"/>
        </w:rPr>
        <w:t xml:space="preserve">Планируемые объекты федерального значения в области </w:t>
      </w:r>
      <w:r w:rsidR="00827170">
        <w:rPr>
          <w:b/>
          <w:color w:val="0D0D0D" w:themeColor="text1" w:themeTint="F2"/>
        </w:rPr>
        <w:t>электроснабжения</w:t>
      </w:r>
    </w:p>
    <w:p w:rsidR="006732ED" w:rsidRPr="008A4B01" w:rsidRDefault="001538F6" w:rsidP="0046599F">
      <w:pPr>
        <w:pStyle w:val="afff3"/>
        <w:spacing w:line="276" w:lineRule="auto"/>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0</w:t>
      </w:r>
    </w:p>
    <w:tbl>
      <w:tblPr>
        <w:tblpPr w:leftFromText="180" w:rightFromText="180" w:vertAnchor="text" w:tblpY="1"/>
        <w:tblOverlap w:val="never"/>
        <w:tblW w:w="15451" w:type="dxa"/>
        <w:tblLayout w:type="fixed"/>
        <w:tblLook w:val="04A0" w:firstRow="1" w:lastRow="0" w:firstColumn="1" w:lastColumn="0" w:noHBand="0" w:noVBand="1"/>
      </w:tblPr>
      <w:tblGrid>
        <w:gridCol w:w="1843"/>
        <w:gridCol w:w="2268"/>
        <w:gridCol w:w="992"/>
        <w:gridCol w:w="851"/>
        <w:gridCol w:w="1276"/>
        <w:gridCol w:w="1275"/>
        <w:gridCol w:w="993"/>
        <w:gridCol w:w="1842"/>
        <w:gridCol w:w="2127"/>
        <w:gridCol w:w="1984"/>
      </w:tblGrid>
      <w:tr w:rsidR="006E6A1B" w:rsidRPr="008A4B01" w:rsidTr="001538F6">
        <w:trPr>
          <w:cantSplit/>
          <w:trHeight w:val="300"/>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Наименование</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Местоположение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 xml:space="preserve">Класс </w:t>
            </w:r>
            <w:proofErr w:type="spellStart"/>
            <w:proofErr w:type="gramStart"/>
            <w:r w:rsidRPr="008A4B01">
              <w:rPr>
                <w:b/>
                <w:color w:val="0D0D0D" w:themeColor="text1" w:themeTint="F2"/>
                <w:lang w:eastAsia="ru-RU"/>
              </w:rPr>
              <w:t>напря-жения</w:t>
            </w:r>
            <w:proofErr w:type="spellEnd"/>
            <w:proofErr w:type="gramEnd"/>
            <w:r w:rsidRPr="008A4B01">
              <w:rPr>
                <w:b/>
                <w:color w:val="0D0D0D" w:themeColor="text1" w:themeTint="F2"/>
                <w:lang w:eastAsia="ru-RU"/>
              </w:rPr>
              <w:t>, </w:t>
            </w:r>
            <w:proofErr w:type="spellStart"/>
            <w:r w:rsidRPr="008A4B01">
              <w:rPr>
                <w:b/>
                <w:color w:val="0D0D0D" w:themeColor="text1" w:themeTint="F2"/>
                <w:lang w:eastAsia="ru-RU"/>
              </w:rPr>
              <w:t>кВ</w:t>
            </w:r>
            <w:proofErr w:type="spellEnd"/>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Срок ввода</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 xml:space="preserve">Протяженность, </w:t>
            </w:r>
            <w:proofErr w:type="gramStart"/>
            <w:r w:rsidRPr="008A4B01">
              <w:rPr>
                <w:b/>
                <w:color w:val="0D0D0D" w:themeColor="text1" w:themeTint="F2"/>
                <w:lang w:eastAsia="ru-RU"/>
              </w:rPr>
              <w:t>км</w:t>
            </w:r>
            <w:proofErr w:type="gramEnd"/>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Схемные особенности</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Основное назначение</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Основание внесения</w:t>
            </w:r>
          </w:p>
        </w:tc>
      </w:tr>
      <w:tr w:rsidR="006E6A1B" w:rsidRPr="008A4B01" w:rsidTr="0046599F">
        <w:trPr>
          <w:trHeight w:val="51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по участкам</w:t>
            </w:r>
          </w:p>
        </w:tc>
        <w:tc>
          <w:tcPr>
            <w:tcW w:w="1275" w:type="dxa"/>
            <w:tcBorders>
              <w:top w:val="nil"/>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итого по участкам</w:t>
            </w:r>
          </w:p>
        </w:tc>
        <w:tc>
          <w:tcPr>
            <w:tcW w:w="993" w:type="dxa"/>
            <w:tcBorders>
              <w:top w:val="nil"/>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общая</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color w:val="0D0D0D" w:themeColor="text1" w:themeTint="F2"/>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color w:val="0D0D0D" w:themeColor="text1" w:themeTint="F2"/>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color w:val="0D0D0D" w:themeColor="text1" w:themeTint="F2"/>
                <w:lang w:eastAsia="ru-RU"/>
              </w:rPr>
            </w:pPr>
          </w:p>
        </w:tc>
      </w:tr>
      <w:tr w:rsidR="006E6A1B" w:rsidRPr="008A4B01" w:rsidTr="0046599F">
        <w:trPr>
          <w:cantSplit/>
          <w:trHeight w:val="255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rPr>
                <w:color w:val="0D0D0D" w:themeColor="text1" w:themeTint="F2"/>
                <w:sz w:val="22"/>
                <w:szCs w:val="22"/>
                <w:lang w:eastAsia="ru-RU"/>
              </w:rPr>
            </w:pPr>
            <w:proofErr w:type="gramStart"/>
            <w:r w:rsidRPr="008A4B01">
              <w:rPr>
                <w:color w:val="0D0D0D" w:themeColor="text1" w:themeTint="F2"/>
                <w:sz w:val="22"/>
                <w:szCs w:val="22"/>
                <w:lang w:eastAsia="ru-RU"/>
              </w:rPr>
              <w:t>ВЛ</w:t>
            </w:r>
            <w:proofErr w:type="gramEnd"/>
            <w:r w:rsidRPr="008A4B01">
              <w:rPr>
                <w:color w:val="0D0D0D" w:themeColor="text1" w:themeTint="F2"/>
                <w:sz w:val="22"/>
                <w:szCs w:val="22"/>
                <w:lang w:eastAsia="ru-RU"/>
              </w:rPr>
              <w:t xml:space="preserve"> 500 </w:t>
            </w:r>
            <w:proofErr w:type="spellStart"/>
            <w:r w:rsidRPr="008A4B01">
              <w:rPr>
                <w:color w:val="0D0D0D" w:themeColor="text1" w:themeTint="F2"/>
                <w:sz w:val="22"/>
                <w:szCs w:val="22"/>
                <w:lang w:eastAsia="ru-RU"/>
              </w:rPr>
              <w:t>кВ</w:t>
            </w:r>
            <w:proofErr w:type="spellEnd"/>
            <w:r w:rsidRPr="008A4B01">
              <w:rPr>
                <w:color w:val="0D0D0D" w:themeColor="text1" w:themeTint="F2"/>
                <w:sz w:val="22"/>
                <w:szCs w:val="22"/>
                <w:lang w:eastAsia="ru-RU"/>
              </w:rPr>
              <w:t xml:space="preserve"> Дорохово - </w:t>
            </w:r>
            <w:proofErr w:type="spellStart"/>
            <w:r w:rsidRPr="008A4B01">
              <w:rPr>
                <w:color w:val="0D0D0D" w:themeColor="text1" w:themeTint="F2"/>
                <w:sz w:val="22"/>
                <w:szCs w:val="22"/>
                <w:lang w:eastAsia="ru-RU"/>
              </w:rPr>
              <w:t>Обнинская</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rPr>
                <w:color w:val="0D0D0D" w:themeColor="text1" w:themeTint="F2"/>
                <w:sz w:val="22"/>
                <w:szCs w:val="22"/>
                <w:lang w:eastAsia="ru-RU"/>
              </w:rPr>
            </w:pPr>
            <w:r w:rsidRPr="008A4B01">
              <w:rPr>
                <w:color w:val="0D0D0D" w:themeColor="text1" w:themeTint="F2"/>
                <w:sz w:val="22"/>
                <w:szCs w:val="22"/>
                <w:lang w:eastAsia="ru-RU"/>
              </w:rPr>
              <w:t xml:space="preserve">Можайский район, Рузский район, Наро-Фоминский район, Московская область, Боровский район, </w:t>
            </w:r>
            <w:proofErr w:type="spellStart"/>
            <w:r w:rsidRPr="008A4B01">
              <w:rPr>
                <w:color w:val="0D0D0D" w:themeColor="text1" w:themeTint="F2"/>
                <w:sz w:val="22"/>
                <w:szCs w:val="22"/>
                <w:lang w:eastAsia="ru-RU"/>
              </w:rPr>
              <w:t>Малоярославецкий</w:t>
            </w:r>
            <w:proofErr w:type="spellEnd"/>
            <w:r w:rsidRPr="008A4B01">
              <w:rPr>
                <w:color w:val="0D0D0D" w:themeColor="text1" w:themeTint="F2"/>
                <w:sz w:val="22"/>
                <w:szCs w:val="22"/>
                <w:lang w:eastAsia="ru-RU"/>
              </w:rPr>
              <w:t xml:space="preserve"> район, Калужская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2018 год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64,8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64,8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обеспечение соединения и параллельной работы энергетических систем различных субъектов РФ</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6732ED" w:rsidRPr="008A4B01" w:rsidRDefault="006732ED" w:rsidP="00863A6F">
            <w:pPr>
              <w:suppressAutoHyphens w:val="0"/>
              <w:jc w:val="center"/>
              <w:rPr>
                <w:color w:val="0D0D0D" w:themeColor="text1" w:themeTint="F2"/>
                <w:sz w:val="22"/>
                <w:szCs w:val="22"/>
                <w:lang w:eastAsia="ru-RU"/>
              </w:rPr>
            </w:pPr>
            <w:r w:rsidRPr="008A4B01">
              <w:rPr>
                <w:color w:val="0D0D0D" w:themeColor="text1" w:themeTint="F2"/>
                <w:sz w:val="22"/>
                <w:szCs w:val="22"/>
                <w:lang w:eastAsia="ru-RU"/>
              </w:rPr>
              <w:t>повышение надежности электроснабжения Калужской энергосистемы в связи со значительным ростом нагрузки;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863A6F">
            <w:pPr>
              <w:suppressAutoHyphens w:val="0"/>
              <w:jc w:val="center"/>
              <w:rPr>
                <w:color w:val="0D0D0D" w:themeColor="text1" w:themeTint="F2"/>
                <w:sz w:val="22"/>
                <w:szCs w:val="22"/>
                <w:lang w:eastAsia="ru-RU"/>
              </w:rPr>
            </w:pPr>
            <w:r w:rsidRPr="008A4B01">
              <w:rPr>
                <w:color w:val="0D0D0D" w:themeColor="text1" w:themeTint="F2"/>
                <w:sz w:val="22"/>
                <w:szCs w:val="22"/>
                <w:lang w:eastAsia="ru-RU"/>
              </w:rPr>
              <w:t>Инвестиционная программа ПАО "ФСК ЕЭС", утвержденная Приказом Министерства энергетики № 1432 от 28 декабря 2016 г.</w:t>
            </w:r>
          </w:p>
        </w:tc>
      </w:tr>
    </w:tbl>
    <w:p w:rsidR="00111D2E" w:rsidRPr="008A4B01" w:rsidRDefault="001538F6" w:rsidP="00E32754">
      <w:pPr>
        <w:ind w:firstLine="709"/>
        <w:jc w:val="both"/>
        <w:rPr>
          <w:color w:val="0D0D0D" w:themeColor="text1" w:themeTint="F2"/>
          <w:sz w:val="26"/>
          <w:szCs w:val="26"/>
        </w:rPr>
      </w:pPr>
      <w:r w:rsidRPr="008A4B01">
        <w:rPr>
          <w:color w:val="0D0D0D" w:themeColor="text1" w:themeTint="F2"/>
          <w:sz w:val="26"/>
          <w:szCs w:val="26"/>
        </w:rPr>
        <w:br w:type="textWrapping" w:clear="all"/>
      </w:r>
    </w:p>
    <w:p w:rsidR="00111D2E" w:rsidRPr="008A4B01" w:rsidRDefault="00111D2E" w:rsidP="00E32754">
      <w:pPr>
        <w:ind w:firstLine="709"/>
        <w:jc w:val="both"/>
        <w:rPr>
          <w:color w:val="0D0D0D" w:themeColor="text1" w:themeTint="F2"/>
          <w:sz w:val="26"/>
          <w:szCs w:val="26"/>
        </w:rPr>
      </w:pPr>
    </w:p>
    <w:p w:rsidR="00B33E89" w:rsidRPr="008A4B01" w:rsidRDefault="00B33E89" w:rsidP="00E32754">
      <w:pPr>
        <w:ind w:firstLine="709"/>
        <w:jc w:val="both"/>
        <w:rPr>
          <w:color w:val="0D0D0D" w:themeColor="text1" w:themeTint="F2"/>
          <w:sz w:val="26"/>
          <w:szCs w:val="26"/>
        </w:rPr>
      </w:pPr>
    </w:p>
    <w:p w:rsidR="00B33E89" w:rsidRPr="008A4B01" w:rsidRDefault="00B33E89" w:rsidP="00E32754">
      <w:pPr>
        <w:ind w:firstLine="709"/>
        <w:jc w:val="both"/>
        <w:rPr>
          <w:color w:val="0D0D0D" w:themeColor="text1" w:themeTint="F2"/>
          <w:sz w:val="26"/>
          <w:szCs w:val="26"/>
        </w:rPr>
      </w:pPr>
    </w:p>
    <w:p w:rsidR="00B33E89" w:rsidRPr="008A4B01" w:rsidRDefault="00B33E89" w:rsidP="00E32754">
      <w:pPr>
        <w:ind w:firstLine="709"/>
        <w:jc w:val="both"/>
        <w:rPr>
          <w:color w:val="0D0D0D" w:themeColor="text1" w:themeTint="F2"/>
          <w:sz w:val="26"/>
          <w:szCs w:val="26"/>
        </w:rPr>
      </w:pPr>
    </w:p>
    <w:p w:rsidR="00B33E89" w:rsidRPr="008A4B01" w:rsidRDefault="00B33E89" w:rsidP="00B33E89">
      <w:pPr>
        <w:ind w:firstLine="709"/>
        <w:jc w:val="both"/>
        <w:rPr>
          <w:color w:val="0D0D0D" w:themeColor="text1" w:themeTint="F2"/>
          <w:sz w:val="26"/>
          <w:szCs w:val="26"/>
        </w:rPr>
      </w:pPr>
    </w:p>
    <w:p w:rsidR="00B33E89" w:rsidRPr="008A4B01" w:rsidRDefault="00B33E89" w:rsidP="00B33E89">
      <w:pPr>
        <w:spacing w:line="276" w:lineRule="auto"/>
        <w:ind w:firstLine="851"/>
        <w:rPr>
          <w:b/>
          <w:i/>
          <w:color w:val="0D0D0D" w:themeColor="text1" w:themeTint="F2"/>
          <w:sz w:val="26"/>
          <w:szCs w:val="26"/>
        </w:rPr>
      </w:pPr>
      <w:r w:rsidRPr="008A4B01">
        <w:rPr>
          <w:b/>
          <w:i/>
          <w:color w:val="0D0D0D" w:themeColor="text1" w:themeTint="F2"/>
          <w:sz w:val="26"/>
          <w:szCs w:val="26"/>
        </w:rPr>
        <w:t>Объекты регионального значения</w:t>
      </w:r>
    </w:p>
    <w:p w:rsidR="00B33E89" w:rsidRPr="008A4B01" w:rsidRDefault="00B33E89" w:rsidP="00B33E89">
      <w:pPr>
        <w:spacing w:line="276" w:lineRule="auto"/>
        <w:ind w:firstLine="851"/>
        <w:jc w:val="both"/>
        <w:rPr>
          <w:color w:val="0D0D0D" w:themeColor="text1" w:themeTint="F2"/>
          <w:sz w:val="26"/>
          <w:szCs w:val="26"/>
        </w:rPr>
      </w:pPr>
      <w:proofErr w:type="gramStart"/>
      <w:r w:rsidRPr="008A4B01">
        <w:rPr>
          <w:color w:val="0D0D0D" w:themeColor="text1" w:themeTint="F2"/>
          <w:sz w:val="26"/>
          <w:szCs w:val="26"/>
        </w:rPr>
        <w:t>Согласно</w:t>
      </w:r>
      <w:proofErr w:type="gramEnd"/>
      <w:r w:rsidRPr="008A4B01">
        <w:rPr>
          <w:color w:val="0D0D0D" w:themeColor="text1" w:themeTint="F2"/>
          <w:sz w:val="26"/>
          <w:szCs w:val="26"/>
        </w:rPr>
        <w:t xml:space="preserve"> утвержденной схемы территориального планирования Калужской области (утв. Постановлением Правительства Калужской области </w:t>
      </w:r>
      <w:hyperlink r:id="rId26" w:history="1">
        <w:r w:rsidR="00D533AB" w:rsidRPr="00D533AB">
          <w:rPr>
            <w:color w:val="0D0D0D" w:themeColor="text1" w:themeTint="F2"/>
            <w:sz w:val="26"/>
            <w:szCs w:val="26"/>
          </w:rPr>
          <w:t>от 02.09.2022 № 669</w:t>
        </w:r>
      </w:hyperlink>
      <w:r w:rsidRPr="008A4B01">
        <w:rPr>
          <w:color w:val="0D0D0D" w:themeColor="text1" w:themeTint="F2"/>
          <w:sz w:val="26"/>
          <w:szCs w:val="26"/>
        </w:rPr>
        <w:t>) на территории сельского поселения планируются объекты регионального значения</w:t>
      </w:r>
      <w:r w:rsidR="00894C98" w:rsidRPr="008A4B01">
        <w:rPr>
          <w:color w:val="0D0D0D" w:themeColor="text1" w:themeTint="F2"/>
          <w:sz w:val="26"/>
          <w:szCs w:val="26"/>
        </w:rPr>
        <w:t>:</w:t>
      </w:r>
    </w:p>
    <w:p w:rsidR="00894C98" w:rsidRPr="008A4B01" w:rsidRDefault="00894C98" w:rsidP="00894C98">
      <w:pPr>
        <w:ind w:firstLine="851"/>
        <w:jc w:val="center"/>
        <w:rPr>
          <w:b/>
          <w:color w:val="0D0D0D" w:themeColor="text1" w:themeTint="F2"/>
        </w:rPr>
      </w:pPr>
      <w:r w:rsidRPr="008A4B01">
        <w:rPr>
          <w:b/>
          <w:color w:val="0D0D0D" w:themeColor="text1" w:themeTint="F2"/>
        </w:rPr>
        <w:t>Планируемые объекты регионального значения в области газоснабжения</w:t>
      </w:r>
    </w:p>
    <w:p w:rsidR="00894C98" w:rsidRPr="008A4B01" w:rsidRDefault="00894C98" w:rsidP="00894C98">
      <w:pPr>
        <w:pStyle w:val="afff3"/>
        <w:jc w:val="right"/>
        <w:rPr>
          <w:i/>
          <w:color w:val="0D0D0D" w:themeColor="text1" w:themeTint="F2"/>
          <w:lang w:val="ru-RU"/>
        </w:rPr>
      </w:pPr>
      <w:r w:rsidRPr="008A4B01">
        <w:rPr>
          <w:i/>
          <w:color w:val="0D0D0D" w:themeColor="text1" w:themeTint="F2"/>
          <w:lang w:val="ru-RU"/>
        </w:rPr>
        <w:t xml:space="preserve">Таблица </w:t>
      </w:r>
      <w:r w:rsidR="00CB163A">
        <w:rPr>
          <w:i/>
          <w:color w:val="0D0D0D" w:themeColor="text1" w:themeTint="F2"/>
          <w:lang w:val="ru-RU"/>
        </w:rPr>
        <w:t>31</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844"/>
        <w:gridCol w:w="2829"/>
        <w:gridCol w:w="2696"/>
        <w:gridCol w:w="2552"/>
        <w:gridCol w:w="1419"/>
        <w:gridCol w:w="1842"/>
      </w:tblGrid>
      <w:tr w:rsidR="009D426D" w:rsidRPr="008A4B01" w:rsidTr="00FB2ABE">
        <w:trPr>
          <w:tblHeader/>
          <w:jc w:val="center"/>
        </w:trPr>
        <w:tc>
          <w:tcPr>
            <w:tcW w:w="1844"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w:t>
            </w:r>
            <w:r w:rsidR="00C569AC" w:rsidRPr="008A4B01">
              <w:rPr>
                <w:b/>
                <w:color w:val="0D0D0D" w:themeColor="text1" w:themeTint="F2"/>
                <w:sz w:val="22"/>
                <w:szCs w:val="22"/>
                <w:lang w:eastAsia="ru-RU"/>
              </w:rPr>
              <w:t xml:space="preserve"> </w:t>
            </w:r>
            <w:proofErr w:type="gramStart"/>
            <w:r w:rsidRPr="008A4B01">
              <w:rPr>
                <w:b/>
                <w:color w:val="0D0D0D" w:themeColor="text1" w:themeTint="F2"/>
                <w:sz w:val="22"/>
                <w:szCs w:val="22"/>
                <w:lang w:eastAsia="ru-RU"/>
              </w:rPr>
              <w:t>п</w:t>
            </w:r>
            <w:proofErr w:type="gramEnd"/>
            <w:r w:rsidRPr="008A4B01">
              <w:rPr>
                <w:b/>
                <w:color w:val="0D0D0D" w:themeColor="text1" w:themeTint="F2"/>
                <w:sz w:val="22"/>
                <w:szCs w:val="22"/>
                <w:lang w:eastAsia="ru-RU"/>
              </w:rPr>
              <w:t>/п</w:t>
            </w:r>
          </w:p>
        </w:tc>
        <w:tc>
          <w:tcPr>
            <w:tcW w:w="1844"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Назначение объекта регионального значения</w:t>
            </w:r>
          </w:p>
        </w:tc>
        <w:tc>
          <w:tcPr>
            <w:tcW w:w="2829"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Наименование объекта</w:t>
            </w:r>
          </w:p>
        </w:tc>
        <w:tc>
          <w:tcPr>
            <w:tcW w:w="2696"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Краткая характеристика объекта</w:t>
            </w:r>
          </w:p>
        </w:tc>
        <w:tc>
          <w:tcPr>
            <w:tcW w:w="2552"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Местоположение планируемого объекта</w:t>
            </w:r>
          </w:p>
        </w:tc>
        <w:tc>
          <w:tcPr>
            <w:tcW w:w="1419"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Срок реализации</w:t>
            </w:r>
          </w:p>
        </w:tc>
        <w:tc>
          <w:tcPr>
            <w:tcW w:w="1842"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Зона с особыми условиями использования территории</w:t>
            </w:r>
          </w:p>
        </w:tc>
      </w:tr>
      <w:tr w:rsidR="00686954" w:rsidRPr="008A4B01" w:rsidTr="009D426D">
        <w:trPr>
          <w:jc w:val="center"/>
        </w:trPr>
        <w:tc>
          <w:tcPr>
            <w:tcW w:w="1844" w:type="dxa"/>
            <w:vAlign w:val="center"/>
          </w:tcPr>
          <w:p w:rsidR="00686954" w:rsidRPr="008A4B01" w:rsidRDefault="00686954" w:rsidP="00F45AE2">
            <w:pPr>
              <w:jc w:val="center"/>
              <w:rPr>
                <w:color w:val="0D0D0D" w:themeColor="text1" w:themeTint="F2"/>
                <w:sz w:val="22"/>
                <w:szCs w:val="22"/>
                <w:lang w:val="en-US"/>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w:t>
            </w:r>
            <w:r w:rsidRPr="008A4B01">
              <w:rPr>
                <w:color w:val="0D0D0D" w:themeColor="text1" w:themeTint="F2"/>
                <w:sz w:val="22"/>
                <w:szCs w:val="22"/>
              </w:rPr>
              <w:t>45</w:t>
            </w:r>
            <w:r w:rsidRPr="008A4B01">
              <w:rPr>
                <w:color w:val="0D0D0D" w:themeColor="text1" w:themeTint="F2"/>
                <w:sz w:val="22"/>
                <w:szCs w:val="22"/>
                <w:lang w:val="en-US"/>
              </w:rPr>
              <w:t>-4-1)</w:t>
            </w:r>
          </w:p>
        </w:tc>
        <w:tc>
          <w:tcPr>
            <w:tcW w:w="1844" w:type="dxa"/>
            <w:vMerge w:val="restart"/>
            <w:shd w:val="clear" w:color="auto" w:fill="auto"/>
          </w:tcPr>
          <w:p w:rsidR="00686954" w:rsidRPr="008A4B01" w:rsidRDefault="00686954" w:rsidP="00B96688">
            <w:pPr>
              <w:jc w:val="center"/>
              <w:rPr>
                <w:color w:val="0D0D0D" w:themeColor="text1" w:themeTint="F2"/>
                <w:sz w:val="20"/>
                <w:szCs w:val="20"/>
              </w:rPr>
            </w:pPr>
            <w:r w:rsidRPr="008A4B01">
              <w:rPr>
                <w:color w:val="0D0D0D" w:themeColor="text1" w:themeTint="F2"/>
                <w:sz w:val="20"/>
                <w:szCs w:val="20"/>
              </w:rPr>
              <w:t>Объекты</w:t>
            </w:r>
          </w:p>
          <w:p w:rsidR="00686954" w:rsidRPr="008A4B01" w:rsidRDefault="00686954" w:rsidP="00B96688">
            <w:pPr>
              <w:jc w:val="center"/>
              <w:rPr>
                <w:b/>
                <w:color w:val="0D0D0D" w:themeColor="text1" w:themeTint="F2"/>
                <w:sz w:val="22"/>
                <w:szCs w:val="22"/>
              </w:rPr>
            </w:pPr>
            <w:r w:rsidRPr="008A4B01">
              <w:rPr>
                <w:color w:val="0D0D0D" w:themeColor="text1" w:themeTint="F2"/>
                <w:sz w:val="20"/>
                <w:szCs w:val="20"/>
              </w:rPr>
              <w:t>капитального строительства в области газоснабжения регионального значения</w:t>
            </w:r>
          </w:p>
        </w:tc>
        <w:tc>
          <w:tcPr>
            <w:tcW w:w="2829" w:type="dxa"/>
            <w:shd w:val="clear" w:color="auto" w:fill="auto"/>
          </w:tcPr>
          <w:p w:rsidR="00686954" w:rsidRPr="008A4B01" w:rsidRDefault="00686954" w:rsidP="00626C3A">
            <w:pPr>
              <w:jc w:val="center"/>
              <w:rPr>
                <w:color w:val="0D0D0D" w:themeColor="text1" w:themeTint="F2"/>
                <w:sz w:val="22"/>
                <w:szCs w:val="22"/>
              </w:rPr>
            </w:pPr>
            <w:r w:rsidRPr="008A4B01">
              <w:rPr>
                <w:color w:val="0D0D0D" w:themeColor="text1" w:themeTint="F2"/>
                <w:sz w:val="22"/>
                <w:szCs w:val="22"/>
              </w:rPr>
              <w:t>Строительство межпоселкового газопровода дер. Асеньевское к дер. Колодези с отводом на дер. </w:t>
            </w:r>
            <w:proofErr w:type="spellStart"/>
            <w:r w:rsidRPr="008A4B01">
              <w:rPr>
                <w:color w:val="0D0D0D" w:themeColor="text1" w:themeTint="F2"/>
                <w:sz w:val="22"/>
                <w:szCs w:val="22"/>
              </w:rPr>
              <w:t>Отяково</w:t>
            </w:r>
            <w:proofErr w:type="spellEnd"/>
          </w:p>
        </w:tc>
        <w:tc>
          <w:tcPr>
            <w:tcW w:w="2696" w:type="dxa"/>
            <w:shd w:val="clear" w:color="auto" w:fill="auto"/>
          </w:tcPr>
          <w:p w:rsidR="00686954" w:rsidRPr="008A4B01" w:rsidRDefault="00686954" w:rsidP="00626C3A">
            <w:pPr>
              <w:jc w:val="center"/>
              <w:rPr>
                <w:color w:val="0D0D0D" w:themeColor="text1" w:themeTint="F2"/>
                <w:sz w:val="22"/>
                <w:szCs w:val="22"/>
              </w:rPr>
            </w:pPr>
            <w:r w:rsidRPr="008A4B01">
              <w:rPr>
                <w:color w:val="0D0D0D" w:themeColor="text1" w:themeTint="F2"/>
                <w:sz w:val="22"/>
                <w:szCs w:val="22"/>
              </w:rPr>
              <w:t>Общая протяженность – 4,9 км</w:t>
            </w:r>
          </w:p>
        </w:tc>
        <w:tc>
          <w:tcPr>
            <w:tcW w:w="2552" w:type="dxa"/>
            <w:shd w:val="clear" w:color="auto" w:fill="auto"/>
          </w:tcPr>
          <w:p w:rsidR="00686954" w:rsidRPr="008A4B01" w:rsidRDefault="00686954" w:rsidP="00626C3A">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686954" w:rsidRDefault="00686954" w:rsidP="00626C3A">
            <w:pPr>
              <w:jc w:val="center"/>
              <w:rPr>
                <w:color w:val="0D0D0D" w:themeColor="text1" w:themeTint="F2"/>
                <w:sz w:val="22"/>
                <w:szCs w:val="22"/>
              </w:rPr>
            </w:pPr>
            <w:r w:rsidRPr="008A4B01">
              <w:rPr>
                <w:color w:val="0D0D0D" w:themeColor="text1" w:themeTint="F2"/>
                <w:sz w:val="22"/>
                <w:szCs w:val="22"/>
              </w:rPr>
              <w:t>Первая очередь</w:t>
            </w:r>
          </w:p>
          <w:p w:rsidR="00686954" w:rsidRPr="008A4B01" w:rsidRDefault="00686954" w:rsidP="00626C3A">
            <w:pPr>
              <w:jc w:val="center"/>
              <w:rPr>
                <w:color w:val="0D0D0D" w:themeColor="text1" w:themeTint="F2"/>
                <w:sz w:val="22"/>
                <w:szCs w:val="22"/>
              </w:rPr>
            </w:pPr>
            <w:r>
              <w:rPr>
                <w:color w:val="0D0D0D" w:themeColor="text1" w:themeTint="F2"/>
                <w:sz w:val="22"/>
                <w:szCs w:val="22"/>
              </w:rPr>
              <w:t>(реализован)</w:t>
            </w:r>
          </w:p>
        </w:tc>
        <w:tc>
          <w:tcPr>
            <w:tcW w:w="1842" w:type="dxa"/>
            <w:vMerge w:val="restart"/>
            <w:shd w:val="clear" w:color="auto" w:fill="auto"/>
          </w:tcPr>
          <w:p w:rsidR="00686954" w:rsidRPr="00686954" w:rsidRDefault="00686954" w:rsidP="00686954">
            <w:pPr>
              <w:rPr>
                <w:bCs/>
                <w:sz w:val="18"/>
                <w:szCs w:val="18"/>
                <w:lang w:eastAsia="ru-RU"/>
              </w:rPr>
            </w:pPr>
            <w:r w:rsidRPr="00686954">
              <w:rPr>
                <w:bCs/>
                <w:sz w:val="18"/>
                <w:szCs w:val="18"/>
                <w:lang w:eastAsia="ru-RU"/>
              </w:rPr>
              <w:t>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w:t>
            </w:r>
          </w:p>
          <w:p w:rsidR="00686954" w:rsidRPr="00686954" w:rsidRDefault="00686954" w:rsidP="00686954">
            <w:pPr>
              <w:autoSpaceDE w:val="0"/>
              <w:autoSpaceDN w:val="0"/>
              <w:adjustRightInd w:val="0"/>
              <w:rPr>
                <w:bCs/>
                <w:sz w:val="18"/>
                <w:szCs w:val="18"/>
                <w:lang w:eastAsia="ru-RU"/>
              </w:rPr>
            </w:pPr>
            <w:proofErr w:type="gramStart"/>
            <w:r w:rsidRPr="00686954">
              <w:rPr>
                <w:bCs/>
                <w:sz w:val="18"/>
                <w:szCs w:val="18"/>
                <w:lang w:eastAsia="ru-RU"/>
              </w:rPr>
              <w:t xml:space="preserve">(в ред. Постановлений Правительства РФ от 22.12.2011 </w:t>
            </w:r>
            <w:hyperlink r:id="rId27" w:history="1">
              <w:r w:rsidRPr="00686954">
                <w:rPr>
                  <w:bCs/>
                  <w:sz w:val="18"/>
                  <w:szCs w:val="18"/>
                  <w:lang w:eastAsia="ru-RU"/>
                </w:rPr>
                <w:t>№ 1101</w:t>
              </w:r>
            </w:hyperlink>
            <w:r w:rsidRPr="00686954">
              <w:rPr>
                <w:bCs/>
                <w:sz w:val="18"/>
                <w:szCs w:val="18"/>
                <w:lang w:eastAsia="ru-RU"/>
              </w:rPr>
              <w:t xml:space="preserve">, </w:t>
            </w:r>
            <w:proofErr w:type="gramEnd"/>
          </w:p>
          <w:p w:rsidR="00686954" w:rsidRPr="00686954" w:rsidRDefault="00686954" w:rsidP="00686954">
            <w:pPr>
              <w:autoSpaceDE w:val="0"/>
              <w:autoSpaceDN w:val="0"/>
              <w:adjustRightInd w:val="0"/>
              <w:rPr>
                <w:bCs/>
                <w:sz w:val="18"/>
                <w:szCs w:val="18"/>
                <w:lang w:eastAsia="ru-RU"/>
              </w:rPr>
            </w:pPr>
            <w:r w:rsidRPr="00686954">
              <w:rPr>
                <w:bCs/>
                <w:sz w:val="18"/>
                <w:szCs w:val="18"/>
                <w:lang w:eastAsia="ru-RU"/>
              </w:rPr>
              <w:t xml:space="preserve">от 17.05.2016 </w:t>
            </w:r>
            <w:hyperlink r:id="rId28" w:history="1">
              <w:r w:rsidRPr="00686954">
                <w:rPr>
                  <w:bCs/>
                  <w:sz w:val="18"/>
                  <w:szCs w:val="18"/>
                  <w:lang w:eastAsia="ru-RU"/>
                </w:rPr>
                <w:t>№ 444</w:t>
              </w:r>
            </w:hyperlink>
            <w:r w:rsidRPr="00686954">
              <w:rPr>
                <w:bCs/>
                <w:sz w:val="18"/>
                <w:szCs w:val="18"/>
                <w:lang w:eastAsia="ru-RU"/>
              </w:rPr>
              <w:t>)</w:t>
            </w:r>
          </w:p>
          <w:p w:rsidR="00686954" w:rsidRPr="002865B2" w:rsidRDefault="00686954" w:rsidP="00686954">
            <w:pPr>
              <w:jc w:val="both"/>
              <w:rPr>
                <w:bCs/>
                <w:sz w:val="20"/>
                <w:szCs w:val="20"/>
                <w:lang w:eastAsia="ru-RU"/>
              </w:rPr>
            </w:pPr>
          </w:p>
          <w:p w:rsidR="00686954" w:rsidRPr="008A4B01" w:rsidRDefault="00686954" w:rsidP="00B96688">
            <w:pPr>
              <w:jc w:val="center"/>
              <w:rPr>
                <w:color w:val="0D0D0D" w:themeColor="text1" w:themeTint="F2"/>
                <w:sz w:val="22"/>
                <w:szCs w:val="22"/>
              </w:rPr>
            </w:pPr>
          </w:p>
        </w:tc>
      </w:tr>
      <w:tr w:rsidR="00686954" w:rsidRPr="008A4B01" w:rsidTr="009D426D">
        <w:trPr>
          <w:jc w:val="center"/>
        </w:trPr>
        <w:tc>
          <w:tcPr>
            <w:tcW w:w="1844" w:type="dxa"/>
            <w:vAlign w:val="center"/>
          </w:tcPr>
          <w:p w:rsidR="00686954" w:rsidRPr="008A4B01" w:rsidRDefault="00686954" w:rsidP="00B96688">
            <w:pPr>
              <w:jc w:val="center"/>
              <w:rPr>
                <w:color w:val="0D0D0D" w:themeColor="text1" w:themeTint="F2"/>
                <w:sz w:val="22"/>
                <w:szCs w:val="22"/>
                <w:lang w:val="en-US"/>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2(65-4-2)</w:t>
            </w:r>
          </w:p>
        </w:tc>
        <w:tc>
          <w:tcPr>
            <w:tcW w:w="1844" w:type="dxa"/>
            <w:vMerge/>
            <w:shd w:val="clear" w:color="auto" w:fill="auto"/>
          </w:tcPr>
          <w:p w:rsidR="00686954" w:rsidRPr="008A4B01" w:rsidRDefault="00686954" w:rsidP="00B96688">
            <w:pPr>
              <w:jc w:val="center"/>
              <w:rPr>
                <w:b/>
                <w:color w:val="0D0D0D" w:themeColor="text1" w:themeTint="F2"/>
                <w:sz w:val="22"/>
                <w:szCs w:val="22"/>
              </w:rPr>
            </w:pPr>
          </w:p>
        </w:tc>
        <w:tc>
          <w:tcPr>
            <w:tcW w:w="2829"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w:t>
            </w:r>
            <w:proofErr w:type="spellStart"/>
            <w:r w:rsidRPr="008A4B01">
              <w:rPr>
                <w:color w:val="0D0D0D" w:themeColor="text1" w:themeTint="F2"/>
                <w:sz w:val="22"/>
                <w:szCs w:val="22"/>
              </w:rPr>
              <w:t>н.п</w:t>
            </w:r>
            <w:proofErr w:type="spellEnd"/>
            <w:r w:rsidRPr="008A4B01">
              <w:rPr>
                <w:color w:val="0D0D0D" w:themeColor="text1" w:themeTint="F2"/>
                <w:sz w:val="22"/>
                <w:szCs w:val="22"/>
              </w:rPr>
              <w:t xml:space="preserve">. Старая </w:t>
            </w:r>
          </w:p>
        </w:tc>
        <w:tc>
          <w:tcPr>
            <w:tcW w:w="2696"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Общая протяженность – 1,7 км</w:t>
            </w:r>
          </w:p>
        </w:tc>
        <w:tc>
          <w:tcPr>
            <w:tcW w:w="2552"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vMerge/>
            <w:shd w:val="clear" w:color="auto" w:fill="auto"/>
          </w:tcPr>
          <w:p w:rsidR="00686954" w:rsidRPr="008A4B01" w:rsidRDefault="00686954" w:rsidP="00B96688">
            <w:pPr>
              <w:jc w:val="center"/>
              <w:rPr>
                <w:color w:val="0D0D0D" w:themeColor="text1" w:themeTint="F2"/>
              </w:rPr>
            </w:pPr>
          </w:p>
        </w:tc>
      </w:tr>
      <w:tr w:rsidR="00686954" w:rsidRPr="008A4B01" w:rsidTr="009D426D">
        <w:trPr>
          <w:jc w:val="center"/>
        </w:trPr>
        <w:tc>
          <w:tcPr>
            <w:tcW w:w="1844" w:type="dxa"/>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2(66-4-3)</w:t>
            </w:r>
          </w:p>
        </w:tc>
        <w:tc>
          <w:tcPr>
            <w:tcW w:w="1844" w:type="dxa"/>
            <w:vMerge/>
            <w:shd w:val="clear" w:color="auto" w:fill="auto"/>
          </w:tcPr>
          <w:p w:rsidR="00686954" w:rsidRPr="008A4B01" w:rsidRDefault="00686954" w:rsidP="00B96688">
            <w:pPr>
              <w:jc w:val="center"/>
              <w:rPr>
                <w:b/>
                <w:color w:val="0D0D0D" w:themeColor="text1" w:themeTint="F2"/>
                <w:sz w:val="22"/>
                <w:szCs w:val="22"/>
              </w:rPr>
            </w:pPr>
          </w:p>
        </w:tc>
        <w:tc>
          <w:tcPr>
            <w:tcW w:w="2829"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w:t>
            </w:r>
            <w:proofErr w:type="spellStart"/>
            <w:r w:rsidRPr="008A4B01">
              <w:rPr>
                <w:color w:val="0D0D0D" w:themeColor="text1" w:themeTint="F2"/>
                <w:sz w:val="22"/>
                <w:szCs w:val="22"/>
              </w:rPr>
              <w:t>н.п</w:t>
            </w:r>
            <w:proofErr w:type="spellEnd"/>
            <w:r w:rsidRPr="008A4B01">
              <w:rPr>
                <w:color w:val="0D0D0D" w:themeColor="text1" w:themeTint="F2"/>
                <w:sz w:val="22"/>
                <w:szCs w:val="22"/>
              </w:rPr>
              <w:t>. </w:t>
            </w:r>
            <w:proofErr w:type="spellStart"/>
            <w:r w:rsidRPr="008A4B01">
              <w:rPr>
                <w:color w:val="0D0D0D" w:themeColor="text1" w:themeTint="F2"/>
                <w:sz w:val="22"/>
                <w:szCs w:val="22"/>
              </w:rPr>
              <w:t>Зеленино</w:t>
            </w:r>
            <w:proofErr w:type="spellEnd"/>
            <w:r w:rsidRPr="008A4B01">
              <w:rPr>
                <w:color w:val="0D0D0D" w:themeColor="text1" w:themeTint="F2"/>
                <w:sz w:val="22"/>
                <w:szCs w:val="22"/>
              </w:rPr>
              <w:t xml:space="preserve"> </w:t>
            </w:r>
          </w:p>
        </w:tc>
        <w:tc>
          <w:tcPr>
            <w:tcW w:w="2696"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Общая протяженность – 2,5 км</w:t>
            </w:r>
          </w:p>
        </w:tc>
        <w:tc>
          <w:tcPr>
            <w:tcW w:w="2552"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vMerge/>
            <w:shd w:val="clear" w:color="auto" w:fill="auto"/>
          </w:tcPr>
          <w:p w:rsidR="00686954" w:rsidRPr="008A4B01" w:rsidRDefault="00686954" w:rsidP="00B96688">
            <w:pPr>
              <w:jc w:val="center"/>
              <w:rPr>
                <w:color w:val="0D0D0D" w:themeColor="text1" w:themeTint="F2"/>
              </w:rPr>
            </w:pPr>
          </w:p>
        </w:tc>
      </w:tr>
      <w:tr w:rsidR="00686954" w:rsidRPr="008A4B01" w:rsidTr="009D426D">
        <w:trPr>
          <w:jc w:val="center"/>
        </w:trPr>
        <w:tc>
          <w:tcPr>
            <w:tcW w:w="1844" w:type="dxa"/>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2(67-4-4)</w:t>
            </w:r>
          </w:p>
        </w:tc>
        <w:tc>
          <w:tcPr>
            <w:tcW w:w="1844" w:type="dxa"/>
            <w:vMerge/>
            <w:shd w:val="clear" w:color="auto" w:fill="auto"/>
          </w:tcPr>
          <w:p w:rsidR="00686954" w:rsidRPr="008A4B01" w:rsidRDefault="00686954" w:rsidP="00B96688">
            <w:pPr>
              <w:jc w:val="center"/>
              <w:rPr>
                <w:b/>
                <w:color w:val="0D0D0D" w:themeColor="text1" w:themeTint="F2"/>
                <w:sz w:val="22"/>
                <w:szCs w:val="22"/>
              </w:rPr>
            </w:pPr>
          </w:p>
        </w:tc>
        <w:tc>
          <w:tcPr>
            <w:tcW w:w="2829"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w:t>
            </w:r>
            <w:proofErr w:type="spellStart"/>
            <w:r w:rsidRPr="008A4B01">
              <w:rPr>
                <w:color w:val="0D0D0D" w:themeColor="text1" w:themeTint="F2"/>
                <w:sz w:val="22"/>
                <w:szCs w:val="22"/>
              </w:rPr>
              <w:t>н.п</w:t>
            </w:r>
            <w:proofErr w:type="spellEnd"/>
            <w:r w:rsidRPr="008A4B01">
              <w:rPr>
                <w:color w:val="0D0D0D" w:themeColor="text1" w:themeTint="F2"/>
                <w:sz w:val="22"/>
                <w:szCs w:val="22"/>
              </w:rPr>
              <w:t>. </w:t>
            </w:r>
            <w:proofErr w:type="spellStart"/>
            <w:r w:rsidRPr="008A4B01">
              <w:rPr>
                <w:color w:val="0D0D0D" w:themeColor="text1" w:themeTint="F2"/>
                <w:sz w:val="22"/>
                <w:szCs w:val="22"/>
              </w:rPr>
              <w:t>Болдаково</w:t>
            </w:r>
            <w:proofErr w:type="spellEnd"/>
            <w:r w:rsidRPr="008A4B01">
              <w:rPr>
                <w:color w:val="0D0D0D" w:themeColor="text1" w:themeTint="F2"/>
                <w:sz w:val="22"/>
                <w:szCs w:val="22"/>
              </w:rPr>
              <w:t xml:space="preserve"> </w:t>
            </w:r>
          </w:p>
        </w:tc>
        <w:tc>
          <w:tcPr>
            <w:tcW w:w="2696"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Общая протяженность – 0,1 км</w:t>
            </w:r>
          </w:p>
        </w:tc>
        <w:tc>
          <w:tcPr>
            <w:tcW w:w="2552"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vMerge/>
            <w:shd w:val="clear" w:color="auto" w:fill="auto"/>
          </w:tcPr>
          <w:p w:rsidR="00686954" w:rsidRPr="008A4B01" w:rsidRDefault="00686954" w:rsidP="00B96688">
            <w:pPr>
              <w:jc w:val="center"/>
              <w:rPr>
                <w:color w:val="0D0D0D" w:themeColor="text1" w:themeTint="F2"/>
              </w:rPr>
            </w:pPr>
          </w:p>
        </w:tc>
      </w:tr>
      <w:tr w:rsidR="00686954" w:rsidRPr="008A4B01" w:rsidTr="009D426D">
        <w:trPr>
          <w:jc w:val="center"/>
        </w:trPr>
        <w:tc>
          <w:tcPr>
            <w:tcW w:w="1844" w:type="dxa"/>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2(71-4-5)</w:t>
            </w:r>
          </w:p>
        </w:tc>
        <w:tc>
          <w:tcPr>
            <w:tcW w:w="1844" w:type="dxa"/>
            <w:vMerge/>
            <w:shd w:val="clear" w:color="auto" w:fill="auto"/>
          </w:tcPr>
          <w:p w:rsidR="00686954" w:rsidRPr="008A4B01" w:rsidRDefault="00686954" w:rsidP="00B96688">
            <w:pPr>
              <w:jc w:val="center"/>
              <w:rPr>
                <w:b/>
                <w:color w:val="0D0D0D" w:themeColor="text1" w:themeTint="F2"/>
                <w:sz w:val="22"/>
                <w:szCs w:val="22"/>
              </w:rPr>
            </w:pPr>
          </w:p>
        </w:tc>
        <w:tc>
          <w:tcPr>
            <w:tcW w:w="2829"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w:t>
            </w:r>
            <w:proofErr w:type="spellStart"/>
            <w:r w:rsidRPr="008A4B01">
              <w:rPr>
                <w:color w:val="0D0D0D" w:themeColor="text1" w:themeTint="F2"/>
                <w:sz w:val="22"/>
                <w:szCs w:val="22"/>
              </w:rPr>
              <w:t>н.п</w:t>
            </w:r>
            <w:proofErr w:type="spellEnd"/>
            <w:r w:rsidRPr="008A4B01">
              <w:rPr>
                <w:color w:val="0D0D0D" w:themeColor="text1" w:themeTint="F2"/>
                <w:sz w:val="22"/>
                <w:szCs w:val="22"/>
              </w:rPr>
              <w:t>. </w:t>
            </w:r>
            <w:proofErr w:type="spellStart"/>
            <w:r w:rsidRPr="008A4B01">
              <w:rPr>
                <w:color w:val="0D0D0D" w:themeColor="text1" w:themeTint="F2"/>
                <w:sz w:val="22"/>
                <w:szCs w:val="22"/>
              </w:rPr>
              <w:t>Гольтяево</w:t>
            </w:r>
            <w:proofErr w:type="spellEnd"/>
            <w:r w:rsidRPr="008A4B01">
              <w:rPr>
                <w:color w:val="0D0D0D" w:themeColor="text1" w:themeTint="F2"/>
                <w:sz w:val="22"/>
                <w:szCs w:val="22"/>
              </w:rPr>
              <w:t xml:space="preserve"> </w:t>
            </w:r>
          </w:p>
        </w:tc>
        <w:tc>
          <w:tcPr>
            <w:tcW w:w="2696" w:type="dxa"/>
            <w:shd w:val="clear" w:color="auto" w:fill="auto"/>
            <w:vAlign w:val="center"/>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Общая протяженность – 2,8 км</w:t>
            </w:r>
          </w:p>
        </w:tc>
        <w:tc>
          <w:tcPr>
            <w:tcW w:w="2552"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686954" w:rsidRPr="008A4B01" w:rsidRDefault="00686954"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vMerge/>
            <w:shd w:val="clear" w:color="auto" w:fill="auto"/>
          </w:tcPr>
          <w:p w:rsidR="00686954" w:rsidRPr="008A4B01" w:rsidRDefault="00686954" w:rsidP="00B96688">
            <w:pPr>
              <w:jc w:val="center"/>
              <w:rPr>
                <w:color w:val="0D0D0D" w:themeColor="text1" w:themeTint="F2"/>
              </w:rPr>
            </w:pPr>
          </w:p>
        </w:tc>
      </w:tr>
    </w:tbl>
    <w:p w:rsidR="00B33E89" w:rsidRPr="008A4B01" w:rsidRDefault="00B33E89" w:rsidP="00E32754">
      <w:pPr>
        <w:ind w:firstLine="709"/>
        <w:jc w:val="both"/>
        <w:rPr>
          <w:color w:val="0D0D0D" w:themeColor="text1" w:themeTint="F2"/>
          <w:sz w:val="26"/>
          <w:szCs w:val="26"/>
        </w:rPr>
      </w:pPr>
    </w:p>
    <w:p w:rsidR="00C569AC" w:rsidRPr="008A4B01" w:rsidRDefault="00C569AC" w:rsidP="00E32754">
      <w:pPr>
        <w:ind w:firstLine="709"/>
        <w:jc w:val="both"/>
        <w:rPr>
          <w:color w:val="0D0D0D" w:themeColor="text1" w:themeTint="F2"/>
          <w:sz w:val="26"/>
          <w:szCs w:val="26"/>
        </w:rPr>
      </w:pPr>
    </w:p>
    <w:p w:rsidR="002E4F14" w:rsidRPr="008A4B01" w:rsidRDefault="002E4F14" w:rsidP="002E4F14">
      <w:pPr>
        <w:ind w:firstLine="851"/>
        <w:jc w:val="center"/>
        <w:rPr>
          <w:b/>
          <w:color w:val="0D0D0D" w:themeColor="text1" w:themeTint="F2"/>
        </w:rPr>
      </w:pPr>
      <w:r w:rsidRPr="008A4B01">
        <w:rPr>
          <w:b/>
          <w:color w:val="0D0D0D" w:themeColor="text1" w:themeTint="F2"/>
        </w:rPr>
        <w:t>Планируемые объекты регионального значения в области транспортной инфраструктуры</w:t>
      </w:r>
    </w:p>
    <w:p w:rsidR="00C569AC" w:rsidRPr="008A4B01" w:rsidRDefault="00C569AC" w:rsidP="00C569AC">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2</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687"/>
        <w:gridCol w:w="3758"/>
        <w:gridCol w:w="1734"/>
        <w:gridCol w:w="2318"/>
        <w:gridCol w:w="1843"/>
        <w:gridCol w:w="1985"/>
        <w:gridCol w:w="1417"/>
      </w:tblGrid>
      <w:tr w:rsidR="009254EE" w:rsidRPr="002865B2" w:rsidTr="00797C9C">
        <w:tc>
          <w:tcPr>
            <w:tcW w:w="817" w:type="dxa"/>
            <w:vAlign w:val="center"/>
          </w:tcPr>
          <w:p w:rsidR="009254EE" w:rsidRPr="002865B2" w:rsidRDefault="009254EE" w:rsidP="009254EE">
            <w:pPr>
              <w:jc w:val="both"/>
              <w:rPr>
                <w:b/>
                <w:bCs/>
                <w:sz w:val="20"/>
                <w:szCs w:val="20"/>
                <w:lang w:eastAsia="ru-RU"/>
              </w:rPr>
            </w:pPr>
            <w:r w:rsidRPr="002865B2">
              <w:rPr>
                <w:b/>
                <w:bCs/>
                <w:sz w:val="20"/>
                <w:szCs w:val="20"/>
                <w:lang w:eastAsia="ru-RU"/>
              </w:rPr>
              <w:t xml:space="preserve">№ </w:t>
            </w:r>
            <w:proofErr w:type="gramStart"/>
            <w:r w:rsidRPr="002865B2">
              <w:rPr>
                <w:b/>
                <w:bCs/>
                <w:sz w:val="20"/>
                <w:szCs w:val="20"/>
                <w:lang w:eastAsia="ru-RU"/>
              </w:rPr>
              <w:t>п</w:t>
            </w:r>
            <w:proofErr w:type="gramEnd"/>
            <w:r w:rsidRPr="002865B2">
              <w:rPr>
                <w:b/>
                <w:bCs/>
                <w:sz w:val="20"/>
                <w:szCs w:val="20"/>
                <w:lang w:eastAsia="ru-RU"/>
              </w:rPr>
              <w:t>/п</w:t>
            </w:r>
          </w:p>
        </w:tc>
        <w:tc>
          <w:tcPr>
            <w:tcW w:w="1687" w:type="dxa"/>
            <w:shd w:val="clear" w:color="auto" w:fill="auto"/>
            <w:vAlign w:val="center"/>
          </w:tcPr>
          <w:p w:rsidR="009254EE" w:rsidRPr="002865B2" w:rsidRDefault="009254EE" w:rsidP="009254EE">
            <w:pPr>
              <w:jc w:val="center"/>
              <w:rPr>
                <w:b/>
                <w:bCs/>
                <w:sz w:val="20"/>
                <w:szCs w:val="20"/>
                <w:lang w:eastAsia="ru-RU"/>
              </w:rPr>
            </w:pPr>
            <w:r w:rsidRPr="002865B2">
              <w:rPr>
                <w:b/>
                <w:bCs/>
                <w:sz w:val="20"/>
                <w:szCs w:val="20"/>
                <w:lang w:eastAsia="ru-RU"/>
              </w:rPr>
              <w:t>Назначение объекта</w:t>
            </w:r>
          </w:p>
        </w:tc>
        <w:tc>
          <w:tcPr>
            <w:tcW w:w="3758" w:type="dxa"/>
            <w:shd w:val="clear" w:color="auto" w:fill="auto"/>
            <w:vAlign w:val="center"/>
          </w:tcPr>
          <w:p w:rsidR="009254EE" w:rsidRPr="002865B2" w:rsidRDefault="009254EE" w:rsidP="009254EE">
            <w:pPr>
              <w:jc w:val="center"/>
              <w:rPr>
                <w:b/>
                <w:bCs/>
                <w:sz w:val="20"/>
                <w:szCs w:val="20"/>
                <w:lang w:eastAsia="ru-RU"/>
              </w:rPr>
            </w:pPr>
            <w:r w:rsidRPr="002865B2">
              <w:rPr>
                <w:b/>
                <w:bCs/>
                <w:sz w:val="20"/>
                <w:szCs w:val="20"/>
                <w:lang w:eastAsia="ru-RU"/>
              </w:rPr>
              <w:t>Наименование</w:t>
            </w:r>
          </w:p>
        </w:tc>
        <w:tc>
          <w:tcPr>
            <w:tcW w:w="1734" w:type="dxa"/>
            <w:shd w:val="clear" w:color="auto" w:fill="auto"/>
            <w:vAlign w:val="center"/>
          </w:tcPr>
          <w:p w:rsidR="009254EE" w:rsidRPr="002865B2" w:rsidRDefault="009254EE" w:rsidP="009254EE">
            <w:pPr>
              <w:jc w:val="center"/>
              <w:rPr>
                <w:b/>
                <w:bCs/>
                <w:sz w:val="20"/>
                <w:szCs w:val="20"/>
                <w:lang w:eastAsia="ru-RU"/>
              </w:rPr>
            </w:pPr>
            <w:r w:rsidRPr="002865B2">
              <w:rPr>
                <w:b/>
                <w:bCs/>
                <w:sz w:val="20"/>
                <w:szCs w:val="20"/>
                <w:lang w:eastAsia="ru-RU"/>
              </w:rPr>
              <w:t>Характеристики</w:t>
            </w:r>
          </w:p>
        </w:tc>
        <w:tc>
          <w:tcPr>
            <w:tcW w:w="2318" w:type="dxa"/>
            <w:shd w:val="clear" w:color="auto" w:fill="auto"/>
            <w:vAlign w:val="center"/>
          </w:tcPr>
          <w:p w:rsidR="009254EE" w:rsidRPr="002865B2" w:rsidRDefault="009254EE" w:rsidP="009254EE">
            <w:pPr>
              <w:jc w:val="center"/>
              <w:rPr>
                <w:b/>
                <w:bCs/>
                <w:sz w:val="20"/>
                <w:szCs w:val="20"/>
                <w:lang w:eastAsia="ru-RU"/>
              </w:rPr>
            </w:pPr>
            <w:r w:rsidRPr="002865B2">
              <w:rPr>
                <w:b/>
                <w:bCs/>
                <w:sz w:val="20"/>
                <w:szCs w:val="20"/>
                <w:lang w:eastAsia="ru-RU"/>
              </w:rPr>
              <w:t>Местоположение</w:t>
            </w:r>
          </w:p>
        </w:tc>
        <w:tc>
          <w:tcPr>
            <w:tcW w:w="1843" w:type="dxa"/>
            <w:shd w:val="clear" w:color="auto" w:fill="auto"/>
            <w:vAlign w:val="center"/>
          </w:tcPr>
          <w:p w:rsidR="009254EE" w:rsidRPr="002865B2" w:rsidRDefault="009254EE" w:rsidP="009254EE">
            <w:pPr>
              <w:shd w:val="clear" w:color="auto" w:fill="FFFFFF"/>
              <w:jc w:val="center"/>
              <w:rPr>
                <w:b/>
                <w:bCs/>
                <w:sz w:val="20"/>
                <w:szCs w:val="20"/>
                <w:lang w:eastAsia="ru-RU"/>
              </w:rPr>
            </w:pPr>
            <w:r w:rsidRPr="002865B2">
              <w:rPr>
                <w:b/>
                <w:bCs/>
                <w:sz w:val="20"/>
                <w:szCs w:val="20"/>
                <w:lang w:eastAsia="ru-RU"/>
              </w:rPr>
              <w:t>Срок реализации:</w:t>
            </w:r>
          </w:p>
          <w:p w:rsidR="009254EE" w:rsidRDefault="009254EE" w:rsidP="009254EE">
            <w:pPr>
              <w:shd w:val="clear" w:color="auto" w:fill="FFFFFF"/>
              <w:jc w:val="center"/>
              <w:rPr>
                <w:b/>
                <w:bCs/>
                <w:sz w:val="20"/>
                <w:szCs w:val="20"/>
                <w:lang w:eastAsia="ru-RU"/>
              </w:rPr>
            </w:pPr>
            <w:r w:rsidRPr="002865B2">
              <w:rPr>
                <w:b/>
                <w:bCs/>
                <w:sz w:val="20"/>
                <w:szCs w:val="20"/>
                <w:lang w:eastAsia="ru-RU"/>
              </w:rPr>
              <w:t xml:space="preserve">Первая очередь </w:t>
            </w:r>
          </w:p>
          <w:p w:rsidR="009254EE" w:rsidRPr="002865B2" w:rsidRDefault="009254EE" w:rsidP="009254EE">
            <w:pPr>
              <w:shd w:val="clear" w:color="auto" w:fill="FFFFFF"/>
              <w:jc w:val="center"/>
              <w:rPr>
                <w:b/>
                <w:bCs/>
                <w:sz w:val="20"/>
                <w:szCs w:val="20"/>
                <w:lang w:eastAsia="ru-RU"/>
              </w:rPr>
            </w:pPr>
            <w:r w:rsidRPr="002865B2">
              <w:rPr>
                <w:b/>
                <w:bCs/>
                <w:sz w:val="20"/>
                <w:szCs w:val="20"/>
                <w:lang w:eastAsia="ru-RU"/>
              </w:rPr>
              <w:t>(2022-2032)</w:t>
            </w:r>
          </w:p>
          <w:p w:rsidR="009254EE" w:rsidRDefault="009254EE" w:rsidP="009254EE">
            <w:pPr>
              <w:jc w:val="center"/>
              <w:rPr>
                <w:b/>
                <w:bCs/>
                <w:sz w:val="20"/>
                <w:szCs w:val="20"/>
                <w:lang w:eastAsia="ru-RU"/>
              </w:rPr>
            </w:pPr>
            <w:r w:rsidRPr="002865B2">
              <w:rPr>
                <w:b/>
                <w:bCs/>
                <w:sz w:val="20"/>
                <w:szCs w:val="20"/>
                <w:lang w:eastAsia="ru-RU"/>
              </w:rPr>
              <w:t>Расчетный срок</w:t>
            </w:r>
          </w:p>
          <w:p w:rsidR="009254EE" w:rsidRPr="002865B2" w:rsidRDefault="009254EE" w:rsidP="009254EE">
            <w:pPr>
              <w:jc w:val="center"/>
              <w:rPr>
                <w:b/>
                <w:bCs/>
                <w:sz w:val="20"/>
                <w:szCs w:val="20"/>
                <w:lang w:eastAsia="ru-RU"/>
              </w:rPr>
            </w:pPr>
            <w:r w:rsidRPr="002865B2">
              <w:rPr>
                <w:b/>
                <w:bCs/>
                <w:sz w:val="20"/>
                <w:szCs w:val="20"/>
                <w:lang w:eastAsia="ru-RU"/>
              </w:rPr>
              <w:t xml:space="preserve"> (2032-2042)</w:t>
            </w:r>
          </w:p>
        </w:tc>
        <w:tc>
          <w:tcPr>
            <w:tcW w:w="1985" w:type="dxa"/>
            <w:tcMar>
              <w:left w:w="28" w:type="dxa"/>
              <w:right w:w="28" w:type="dxa"/>
            </w:tcMar>
            <w:vAlign w:val="center"/>
          </w:tcPr>
          <w:p w:rsidR="009254EE" w:rsidRPr="002865B2" w:rsidRDefault="009254EE" w:rsidP="009254EE">
            <w:pPr>
              <w:jc w:val="center"/>
              <w:rPr>
                <w:b/>
                <w:bCs/>
                <w:sz w:val="20"/>
                <w:szCs w:val="20"/>
                <w:lang w:eastAsia="ru-RU"/>
              </w:rPr>
            </w:pPr>
            <w:r w:rsidRPr="002865B2">
              <w:rPr>
                <w:b/>
                <w:bCs/>
                <w:sz w:val="20"/>
                <w:szCs w:val="20"/>
                <w:lang w:eastAsia="ru-RU"/>
              </w:rPr>
              <w:t>Статус объекта:</w:t>
            </w:r>
          </w:p>
          <w:p w:rsidR="009254EE" w:rsidRPr="002865B2" w:rsidRDefault="009254EE" w:rsidP="009254EE">
            <w:pPr>
              <w:jc w:val="center"/>
              <w:rPr>
                <w:b/>
                <w:bCs/>
                <w:sz w:val="20"/>
                <w:szCs w:val="20"/>
                <w:lang w:eastAsia="ru-RU"/>
              </w:rPr>
            </w:pPr>
            <w:proofErr w:type="gramStart"/>
            <w:r w:rsidRPr="002865B2">
              <w:rPr>
                <w:b/>
                <w:bCs/>
                <w:sz w:val="20"/>
                <w:szCs w:val="20"/>
                <w:lang w:eastAsia="ru-RU"/>
              </w:rPr>
              <w:t>П</w:t>
            </w:r>
            <w:proofErr w:type="gramEnd"/>
            <w:r w:rsidRPr="002865B2">
              <w:rPr>
                <w:b/>
                <w:bCs/>
                <w:sz w:val="20"/>
                <w:szCs w:val="20"/>
                <w:lang w:eastAsia="ru-RU"/>
              </w:rPr>
              <w:t xml:space="preserve"> – планируемый к размещению,</w:t>
            </w:r>
          </w:p>
          <w:p w:rsidR="009254EE" w:rsidRPr="002865B2" w:rsidRDefault="009254EE" w:rsidP="009254EE">
            <w:pPr>
              <w:jc w:val="center"/>
              <w:rPr>
                <w:b/>
                <w:bCs/>
                <w:sz w:val="20"/>
                <w:szCs w:val="20"/>
                <w:lang w:eastAsia="ru-RU"/>
              </w:rPr>
            </w:pPr>
            <w:proofErr w:type="gramStart"/>
            <w:r w:rsidRPr="002865B2">
              <w:rPr>
                <w:b/>
                <w:bCs/>
                <w:sz w:val="20"/>
                <w:szCs w:val="20"/>
                <w:lang w:eastAsia="ru-RU"/>
              </w:rPr>
              <w:t>Р</w:t>
            </w:r>
            <w:proofErr w:type="gramEnd"/>
            <w:r w:rsidRPr="002865B2">
              <w:rPr>
                <w:b/>
                <w:bCs/>
                <w:sz w:val="20"/>
                <w:szCs w:val="20"/>
                <w:lang w:eastAsia="ru-RU"/>
              </w:rPr>
              <w:t xml:space="preserve"> – планируемый к реконструкции</w:t>
            </w:r>
          </w:p>
        </w:tc>
        <w:tc>
          <w:tcPr>
            <w:tcW w:w="1417" w:type="dxa"/>
            <w:shd w:val="clear" w:color="auto" w:fill="auto"/>
            <w:vAlign w:val="center"/>
          </w:tcPr>
          <w:p w:rsidR="009254EE" w:rsidRPr="002865B2" w:rsidRDefault="009254EE" w:rsidP="009254EE">
            <w:pPr>
              <w:jc w:val="center"/>
              <w:rPr>
                <w:b/>
                <w:bCs/>
                <w:sz w:val="20"/>
                <w:szCs w:val="20"/>
                <w:lang w:eastAsia="ru-RU"/>
              </w:rPr>
            </w:pPr>
            <w:r w:rsidRPr="002865B2">
              <w:rPr>
                <w:b/>
                <w:bCs/>
                <w:sz w:val="20"/>
                <w:szCs w:val="20"/>
                <w:lang w:eastAsia="ru-RU"/>
              </w:rPr>
              <w:t>ЗОУИТ</w:t>
            </w:r>
          </w:p>
        </w:tc>
      </w:tr>
      <w:tr w:rsidR="009254EE" w:rsidRPr="002865B2" w:rsidTr="00797C9C">
        <w:tc>
          <w:tcPr>
            <w:tcW w:w="15559" w:type="dxa"/>
            <w:gridSpan w:val="8"/>
            <w:vAlign w:val="center"/>
          </w:tcPr>
          <w:p w:rsidR="009254EE" w:rsidRPr="002865B2" w:rsidRDefault="009254EE" w:rsidP="009254EE">
            <w:pPr>
              <w:jc w:val="both"/>
              <w:rPr>
                <w:bCs/>
                <w:sz w:val="20"/>
                <w:szCs w:val="20"/>
                <w:lang w:eastAsia="ru-RU"/>
              </w:rPr>
            </w:pPr>
            <w:r w:rsidRPr="002865B2">
              <w:rPr>
                <w:b/>
                <w:bCs/>
                <w:sz w:val="20"/>
                <w:szCs w:val="20"/>
                <w:lang w:eastAsia="ru-RU"/>
              </w:rPr>
              <w:t>Боровский район</w:t>
            </w:r>
          </w:p>
        </w:tc>
      </w:tr>
      <w:tr w:rsidR="009254EE" w:rsidRPr="002865B2" w:rsidTr="00797C9C">
        <w:tc>
          <w:tcPr>
            <w:tcW w:w="817" w:type="dxa"/>
            <w:vAlign w:val="center"/>
          </w:tcPr>
          <w:p w:rsidR="009254EE" w:rsidRPr="002865B2" w:rsidRDefault="009254EE" w:rsidP="009254EE">
            <w:pPr>
              <w:suppressAutoHyphens w:val="0"/>
              <w:contextualSpacing/>
              <w:jc w:val="center"/>
              <w:rPr>
                <w:rFonts w:eastAsia="Arial"/>
                <w:sz w:val="20"/>
                <w:szCs w:val="20"/>
              </w:rPr>
            </w:pPr>
            <w:r w:rsidRPr="009254EE">
              <w:rPr>
                <w:rFonts w:eastAsia="Arial"/>
                <w:sz w:val="20"/>
                <w:szCs w:val="20"/>
              </w:rPr>
              <w:t>II-</w:t>
            </w:r>
            <w:r>
              <w:rPr>
                <w:rFonts w:eastAsia="Arial"/>
                <w:sz w:val="20"/>
                <w:szCs w:val="20"/>
              </w:rPr>
              <w:t>3(10)</w:t>
            </w:r>
          </w:p>
        </w:tc>
        <w:tc>
          <w:tcPr>
            <w:tcW w:w="1687" w:type="dxa"/>
            <w:vMerge w:val="restart"/>
            <w:shd w:val="clear" w:color="auto" w:fill="auto"/>
            <w:vAlign w:val="center"/>
          </w:tcPr>
          <w:p w:rsidR="009254EE" w:rsidRPr="002865B2" w:rsidRDefault="009254EE" w:rsidP="009254EE">
            <w:pPr>
              <w:jc w:val="center"/>
              <w:rPr>
                <w:bCs/>
                <w:sz w:val="20"/>
                <w:szCs w:val="20"/>
                <w:lang w:eastAsia="ru-RU"/>
              </w:rPr>
            </w:pPr>
            <w:r w:rsidRPr="002865B2">
              <w:rPr>
                <w:bCs/>
                <w:sz w:val="20"/>
                <w:szCs w:val="20"/>
                <w:lang w:eastAsia="ru-RU"/>
              </w:rPr>
              <w:t>Автомобильные дороги регионального и межмуниципального значения</w:t>
            </w:r>
          </w:p>
        </w:tc>
        <w:tc>
          <w:tcPr>
            <w:tcW w:w="3758" w:type="dxa"/>
            <w:shd w:val="clear" w:color="auto" w:fill="auto"/>
            <w:vAlign w:val="center"/>
          </w:tcPr>
          <w:p w:rsidR="009254EE" w:rsidRPr="002865B2" w:rsidRDefault="009254EE" w:rsidP="00D533AB">
            <w:pPr>
              <w:jc w:val="both"/>
              <w:rPr>
                <w:bCs/>
                <w:sz w:val="20"/>
                <w:szCs w:val="20"/>
                <w:lang w:eastAsia="ru-RU"/>
              </w:rPr>
            </w:pPr>
            <w:r w:rsidRPr="002865B2">
              <w:rPr>
                <w:bCs/>
                <w:sz w:val="20"/>
                <w:szCs w:val="20"/>
                <w:lang w:eastAsia="ru-RU"/>
              </w:rPr>
              <w:t>Реконструкция мостового перехода через р.</w:t>
            </w:r>
            <w:r>
              <w:rPr>
                <w:bCs/>
                <w:sz w:val="20"/>
                <w:szCs w:val="20"/>
                <w:lang w:eastAsia="ru-RU"/>
              </w:rPr>
              <w:t xml:space="preserve"> </w:t>
            </w:r>
            <w:proofErr w:type="spellStart"/>
            <w:r>
              <w:rPr>
                <w:bCs/>
                <w:sz w:val="20"/>
                <w:szCs w:val="20"/>
                <w:lang w:eastAsia="ru-RU"/>
              </w:rPr>
              <w:t>Межиха</w:t>
            </w:r>
            <w:proofErr w:type="spellEnd"/>
            <w:r>
              <w:rPr>
                <w:bCs/>
                <w:sz w:val="20"/>
                <w:szCs w:val="20"/>
                <w:lang w:eastAsia="ru-RU"/>
              </w:rPr>
              <w:t xml:space="preserve"> на автомобильной дороге</w:t>
            </w:r>
            <w:proofErr w:type="gramStart"/>
            <w:r w:rsidRPr="002865B2">
              <w:rPr>
                <w:bCs/>
                <w:sz w:val="20"/>
                <w:szCs w:val="20"/>
                <w:lang w:eastAsia="ru-RU"/>
              </w:rPr>
              <w:t>«Б</w:t>
            </w:r>
            <w:proofErr w:type="gramEnd"/>
            <w:r w:rsidRPr="002865B2">
              <w:rPr>
                <w:bCs/>
                <w:sz w:val="20"/>
                <w:szCs w:val="20"/>
                <w:lang w:eastAsia="ru-RU"/>
              </w:rPr>
              <w:t xml:space="preserve">оровск-Федорино-»Верея-Медынь»-Медовники-Серединское-Коростелево в Боровском районе, </w:t>
            </w:r>
            <w:r w:rsidR="00D533AB">
              <w:rPr>
                <w:bCs/>
                <w:sz w:val="20"/>
                <w:szCs w:val="20"/>
                <w:lang w:eastAsia="ru-RU"/>
              </w:rPr>
              <w:t xml:space="preserve">                   </w:t>
            </w:r>
            <w:r w:rsidRPr="002865B2">
              <w:rPr>
                <w:bCs/>
                <w:sz w:val="20"/>
                <w:szCs w:val="20"/>
                <w:lang w:eastAsia="ru-RU"/>
              </w:rPr>
              <w:t xml:space="preserve">д. </w:t>
            </w:r>
            <w:proofErr w:type="spellStart"/>
            <w:r w:rsidRPr="002865B2">
              <w:rPr>
                <w:bCs/>
                <w:sz w:val="20"/>
                <w:szCs w:val="20"/>
                <w:lang w:eastAsia="ru-RU"/>
              </w:rPr>
              <w:t>Медовники</w:t>
            </w:r>
            <w:proofErr w:type="spellEnd"/>
          </w:p>
        </w:tc>
        <w:tc>
          <w:tcPr>
            <w:tcW w:w="1734" w:type="dxa"/>
            <w:shd w:val="clear" w:color="auto" w:fill="auto"/>
            <w:vAlign w:val="center"/>
          </w:tcPr>
          <w:p w:rsidR="009254EE" w:rsidRPr="002865B2" w:rsidRDefault="009254EE" w:rsidP="009254EE">
            <w:pPr>
              <w:jc w:val="center"/>
              <w:rPr>
                <w:bCs/>
                <w:sz w:val="20"/>
                <w:szCs w:val="20"/>
                <w:lang w:eastAsia="ru-RU"/>
              </w:rPr>
            </w:pPr>
            <w:r w:rsidRPr="002865B2">
              <w:rPr>
                <w:bCs/>
                <w:sz w:val="20"/>
                <w:szCs w:val="20"/>
                <w:lang w:eastAsia="ru-RU"/>
              </w:rPr>
              <w:t xml:space="preserve">Длина моста 19,4 </w:t>
            </w:r>
            <w:proofErr w:type="spellStart"/>
            <w:r w:rsidRPr="002865B2">
              <w:rPr>
                <w:bCs/>
                <w:sz w:val="20"/>
                <w:szCs w:val="20"/>
                <w:lang w:eastAsia="ru-RU"/>
              </w:rPr>
              <w:t>п</w:t>
            </w:r>
            <w:proofErr w:type="gramStart"/>
            <w:r w:rsidRPr="002865B2">
              <w:rPr>
                <w:bCs/>
                <w:sz w:val="20"/>
                <w:szCs w:val="20"/>
                <w:lang w:eastAsia="ru-RU"/>
              </w:rPr>
              <w:t>.м</w:t>
            </w:r>
            <w:proofErr w:type="spellEnd"/>
            <w:proofErr w:type="gramEnd"/>
            <w:r w:rsidRPr="002865B2">
              <w:rPr>
                <w:bCs/>
                <w:sz w:val="20"/>
                <w:szCs w:val="20"/>
                <w:lang w:eastAsia="ru-RU"/>
              </w:rPr>
              <w:t>, ширина 12.326 м. Габарит Г-9,0+2х1,0</w:t>
            </w:r>
          </w:p>
        </w:tc>
        <w:tc>
          <w:tcPr>
            <w:tcW w:w="2318" w:type="dxa"/>
            <w:shd w:val="clear" w:color="auto" w:fill="auto"/>
            <w:vAlign w:val="center"/>
          </w:tcPr>
          <w:p w:rsidR="009254EE" w:rsidRPr="002865B2" w:rsidRDefault="009254EE" w:rsidP="009254EE">
            <w:pPr>
              <w:jc w:val="center"/>
              <w:rPr>
                <w:bCs/>
                <w:sz w:val="20"/>
                <w:szCs w:val="20"/>
                <w:lang w:eastAsia="ru-RU"/>
              </w:rPr>
            </w:pPr>
            <w:r w:rsidRPr="002865B2">
              <w:rPr>
                <w:bCs/>
                <w:sz w:val="20"/>
                <w:szCs w:val="20"/>
                <w:lang w:eastAsia="ru-RU"/>
              </w:rPr>
              <w:t>Боровский район,</w:t>
            </w:r>
            <w:r w:rsidR="00905B5F">
              <w:rPr>
                <w:bCs/>
                <w:sz w:val="20"/>
                <w:szCs w:val="20"/>
                <w:lang w:eastAsia="ru-RU"/>
              </w:rPr>
              <w:t xml:space="preserve">              </w:t>
            </w:r>
            <w:r w:rsidRPr="002865B2">
              <w:rPr>
                <w:bCs/>
                <w:sz w:val="20"/>
                <w:szCs w:val="20"/>
                <w:lang w:eastAsia="ru-RU"/>
              </w:rPr>
              <w:t xml:space="preserve"> МО СП «Деревня Асеньевское», </w:t>
            </w:r>
            <w:r w:rsidR="00905B5F">
              <w:rPr>
                <w:bCs/>
                <w:sz w:val="20"/>
                <w:szCs w:val="20"/>
                <w:lang w:eastAsia="ru-RU"/>
              </w:rPr>
              <w:t xml:space="preserve">                      </w:t>
            </w:r>
            <w:r w:rsidRPr="002865B2">
              <w:rPr>
                <w:bCs/>
                <w:sz w:val="20"/>
                <w:szCs w:val="20"/>
                <w:lang w:eastAsia="ru-RU"/>
              </w:rPr>
              <w:t xml:space="preserve">д. </w:t>
            </w:r>
            <w:proofErr w:type="spellStart"/>
            <w:r w:rsidRPr="002865B2">
              <w:rPr>
                <w:bCs/>
                <w:sz w:val="20"/>
                <w:szCs w:val="20"/>
                <w:lang w:eastAsia="ru-RU"/>
              </w:rPr>
              <w:t>Медовники</w:t>
            </w:r>
            <w:proofErr w:type="spellEnd"/>
          </w:p>
        </w:tc>
        <w:tc>
          <w:tcPr>
            <w:tcW w:w="1843" w:type="dxa"/>
            <w:shd w:val="clear" w:color="auto" w:fill="auto"/>
            <w:vAlign w:val="center"/>
          </w:tcPr>
          <w:p w:rsidR="009254EE" w:rsidRDefault="009254EE" w:rsidP="009254EE">
            <w:pPr>
              <w:jc w:val="center"/>
              <w:rPr>
                <w:bCs/>
                <w:sz w:val="20"/>
                <w:szCs w:val="20"/>
                <w:lang w:eastAsia="ru-RU"/>
              </w:rPr>
            </w:pPr>
            <w:r w:rsidRPr="002865B2">
              <w:rPr>
                <w:bCs/>
                <w:sz w:val="20"/>
                <w:szCs w:val="20"/>
                <w:lang w:eastAsia="ru-RU"/>
              </w:rPr>
              <w:t>Первая очередь</w:t>
            </w:r>
          </w:p>
          <w:p w:rsidR="009254EE" w:rsidRPr="002865B2" w:rsidRDefault="009254EE" w:rsidP="009254EE">
            <w:pPr>
              <w:jc w:val="center"/>
              <w:rPr>
                <w:bCs/>
                <w:sz w:val="20"/>
                <w:szCs w:val="20"/>
                <w:lang w:eastAsia="ru-RU"/>
              </w:rPr>
            </w:pPr>
            <w:r w:rsidRPr="002865B2">
              <w:rPr>
                <w:bCs/>
                <w:sz w:val="20"/>
                <w:szCs w:val="20"/>
                <w:lang w:eastAsia="ru-RU"/>
              </w:rPr>
              <w:t>(2021-2024)</w:t>
            </w:r>
          </w:p>
        </w:tc>
        <w:tc>
          <w:tcPr>
            <w:tcW w:w="1985" w:type="dxa"/>
            <w:vAlign w:val="center"/>
          </w:tcPr>
          <w:p w:rsidR="009254EE" w:rsidRPr="002865B2" w:rsidRDefault="009254EE" w:rsidP="009254EE">
            <w:pPr>
              <w:jc w:val="center"/>
              <w:rPr>
                <w:bCs/>
                <w:sz w:val="20"/>
                <w:szCs w:val="20"/>
                <w:lang w:eastAsia="ru-RU"/>
              </w:rPr>
            </w:pPr>
            <w:proofErr w:type="gramStart"/>
            <w:r w:rsidRPr="002865B2">
              <w:rPr>
                <w:bCs/>
                <w:sz w:val="20"/>
                <w:szCs w:val="20"/>
                <w:lang w:eastAsia="ru-RU"/>
              </w:rPr>
              <w:t>Р</w:t>
            </w:r>
            <w:proofErr w:type="gramEnd"/>
          </w:p>
        </w:tc>
        <w:tc>
          <w:tcPr>
            <w:tcW w:w="1417" w:type="dxa"/>
            <w:vMerge w:val="restart"/>
            <w:shd w:val="clear" w:color="auto" w:fill="auto"/>
            <w:vAlign w:val="center"/>
          </w:tcPr>
          <w:p w:rsidR="009254EE" w:rsidRPr="002865B2" w:rsidRDefault="009254EE" w:rsidP="009254EE">
            <w:pPr>
              <w:jc w:val="center"/>
              <w:rPr>
                <w:bCs/>
                <w:sz w:val="20"/>
                <w:szCs w:val="20"/>
                <w:lang w:eastAsia="ru-RU"/>
              </w:rPr>
            </w:pPr>
            <w:r w:rsidRPr="002865B2">
              <w:rPr>
                <w:bCs/>
                <w:sz w:val="20"/>
                <w:szCs w:val="20"/>
                <w:lang w:eastAsia="ru-RU"/>
              </w:rPr>
              <w:t>Размеры придорожной полосы определяются проектом</w:t>
            </w:r>
          </w:p>
        </w:tc>
      </w:tr>
      <w:tr w:rsidR="009254EE" w:rsidRPr="002865B2" w:rsidTr="00797C9C">
        <w:tc>
          <w:tcPr>
            <w:tcW w:w="817" w:type="dxa"/>
            <w:vAlign w:val="center"/>
          </w:tcPr>
          <w:p w:rsidR="009254EE" w:rsidRPr="002865B2" w:rsidRDefault="009254EE" w:rsidP="009254EE">
            <w:pPr>
              <w:suppressAutoHyphens w:val="0"/>
              <w:contextualSpacing/>
              <w:jc w:val="center"/>
              <w:rPr>
                <w:rFonts w:eastAsia="Arial"/>
                <w:sz w:val="20"/>
                <w:szCs w:val="20"/>
              </w:rPr>
            </w:pPr>
            <w:r w:rsidRPr="009254EE">
              <w:rPr>
                <w:rFonts w:eastAsia="Arial"/>
                <w:sz w:val="20"/>
                <w:szCs w:val="20"/>
              </w:rPr>
              <w:t>II-</w:t>
            </w:r>
            <w:r>
              <w:rPr>
                <w:rFonts w:eastAsia="Arial"/>
                <w:sz w:val="20"/>
                <w:szCs w:val="20"/>
              </w:rPr>
              <w:t>3(11)</w:t>
            </w:r>
          </w:p>
        </w:tc>
        <w:tc>
          <w:tcPr>
            <w:tcW w:w="1687" w:type="dxa"/>
            <w:vMerge/>
            <w:shd w:val="clear" w:color="auto" w:fill="auto"/>
            <w:vAlign w:val="center"/>
          </w:tcPr>
          <w:p w:rsidR="009254EE" w:rsidRPr="002865B2" w:rsidRDefault="009254EE" w:rsidP="009254EE">
            <w:pPr>
              <w:jc w:val="both"/>
              <w:rPr>
                <w:bCs/>
                <w:sz w:val="20"/>
                <w:szCs w:val="20"/>
                <w:lang w:eastAsia="ru-RU"/>
              </w:rPr>
            </w:pPr>
          </w:p>
        </w:tc>
        <w:tc>
          <w:tcPr>
            <w:tcW w:w="3758" w:type="dxa"/>
            <w:shd w:val="clear" w:color="auto" w:fill="auto"/>
            <w:vAlign w:val="center"/>
          </w:tcPr>
          <w:p w:rsidR="009254EE" w:rsidRPr="002865B2" w:rsidRDefault="009254EE" w:rsidP="00D533AB">
            <w:pPr>
              <w:jc w:val="both"/>
              <w:rPr>
                <w:bCs/>
                <w:sz w:val="20"/>
                <w:szCs w:val="20"/>
                <w:lang w:eastAsia="ru-RU"/>
              </w:rPr>
            </w:pPr>
            <w:r w:rsidRPr="002865B2">
              <w:rPr>
                <w:bCs/>
                <w:sz w:val="20"/>
                <w:szCs w:val="20"/>
                <w:lang w:eastAsia="ru-RU"/>
              </w:rPr>
              <w:t>Реконструкция мостового перехода через р.</w:t>
            </w:r>
            <w:r>
              <w:rPr>
                <w:bCs/>
                <w:sz w:val="20"/>
                <w:szCs w:val="20"/>
                <w:lang w:eastAsia="ru-RU"/>
              </w:rPr>
              <w:t xml:space="preserve"> </w:t>
            </w:r>
            <w:proofErr w:type="spellStart"/>
            <w:r>
              <w:rPr>
                <w:bCs/>
                <w:sz w:val="20"/>
                <w:szCs w:val="20"/>
                <w:lang w:eastAsia="ru-RU"/>
              </w:rPr>
              <w:t>Межиха</w:t>
            </w:r>
            <w:proofErr w:type="spellEnd"/>
            <w:r>
              <w:rPr>
                <w:bCs/>
                <w:sz w:val="20"/>
                <w:szCs w:val="20"/>
                <w:lang w:eastAsia="ru-RU"/>
              </w:rPr>
              <w:t xml:space="preserve"> на автомобильной дороге</w:t>
            </w:r>
            <w:proofErr w:type="gramStart"/>
            <w:r w:rsidRPr="002865B2">
              <w:rPr>
                <w:bCs/>
                <w:sz w:val="20"/>
                <w:szCs w:val="20"/>
                <w:lang w:eastAsia="ru-RU"/>
              </w:rPr>
              <w:t>«Б</w:t>
            </w:r>
            <w:proofErr w:type="gramEnd"/>
            <w:r w:rsidRPr="002865B2">
              <w:rPr>
                <w:bCs/>
                <w:sz w:val="20"/>
                <w:szCs w:val="20"/>
                <w:lang w:eastAsia="ru-RU"/>
              </w:rPr>
              <w:t>оровск-Федорино-»Верея-Медынь»-Медовники-Серединское-Коростелево в Боровском районе,</w:t>
            </w:r>
            <w:r w:rsidR="00D533AB">
              <w:rPr>
                <w:bCs/>
                <w:sz w:val="20"/>
                <w:szCs w:val="20"/>
                <w:lang w:eastAsia="ru-RU"/>
              </w:rPr>
              <w:t xml:space="preserve">                   </w:t>
            </w:r>
            <w:r w:rsidRPr="002865B2">
              <w:rPr>
                <w:bCs/>
                <w:sz w:val="20"/>
                <w:szCs w:val="20"/>
                <w:lang w:eastAsia="ru-RU"/>
              </w:rPr>
              <w:t xml:space="preserve">д. </w:t>
            </w:r>
            <w:proofErr w:type="spellStart"/>
            <w:r w:rsidRPr="002865B2">
              <w:rPr>
                <w:bCs/>
                <w:sz w:val="20"/>
                <w:szCs w:val="20"/>
                <w:lang w:eastAsia="ru-RU"/>
              </w:rPr>
              <w:t>Серединское</w:t>
            </w:r>
            <w:proofErr w:type="spellEnd"/>
          </w:p>
        </w:tc>
        <w:tc>
          <w:tcPr>
            <w:tcW w:w="1734" w:type="dxa"/>
            <w:shd w:val="clear" w:color="auto" w:fill="auto"/>
            <w:vAlign w:val="center"/>
          </w:tcPr>
          <w:p w:rsidR="009254EE" w:rsidRPr="002865B2" w:rsidRDefault="009254EE" w:rsidP="009254EE">
            <w:pPr>
              <w:jc w:val="both"/>
              <w:rPr>
                <w:bCs/>
                <w:sz w:val="20"/>
                <w:szCs w:val="20"/>
                <w:lang w:eastAsia="ru-RU"/>
              </w:rPr>
            </w:pPr>
            <w:r w:rsidRPr="002865B2">
              <w:rPr>
                <w:bCs/>
                <w:sz w:val="20"/>
                <w:szCs w:val="20"/>
                <w:lang w:eastAsia="ru-RU"/>
              </w:rPr>
              <w:t xml:space="preserve">Длина моста 10,5 </w:t>
            </w:r>
            <w:proofErr w:type="spellStart"/>
            <w:r w:rsidRPr="002865B2">
              <w:rPr>
                <w:bCs/>
                <w:sz w:val="20"/>
                <w:szCs w:val="20"/>
                <w:lang w:eastAsia="ru-RU"/>
              </w:rPr>
              <w:t>п</w:t>
            </w:r>
            <w:proofErr w:type="gramStart"/>
            <w:r w:rsidRPr="002865B2">
              <w:rPr>
                <w:bCs/>
                <w:sz w:val="20"/>
                <w:szCs w:val="20"/>
                <w:lang w:eastAsia="ru-RU"/>
              </w:rPr>
              <w:t>.м</w:t>
            </w:r>
            <w:proofErr w:type="spellEnd"/>
            <w:proofErr w:type="gramEnd"/>
            <w:r w:rsidRPr="002865B2">
              <w:rPr>
                <w:bCs/>
                <w:sz w:val="20"/>
                <w:szCs w:val="20"/>
                <w:lang w:eastAsia="ru-RU"/>
              </w:rPr>
              <w:t xml:space="preserve"> Габарит Г-9,0. Ширина служебных проходов 2х3 м</w:t>
            </w:r>
          </w:p>
        </w:tc>
        <w:tc>
          <w:tcPr>
            <w:tcW w:w="2318" w:type="dxa"/>
            <w:shd w:val="clear" w:color="auto" w:fill="auto"/>
            <w:vAlign w:val="center"/>
          </w:tcPr>
          <w:p w:rsidR="009254EE" w:rsidRDefault="00905B5F" w:rsidP="00905B5F">
            <w:pPr>
              <w:jc w:val="center"/>
              <w:rPr>
                <w:bCs/>
                <w:sz w:val="20"/>
                <w:szCs w:val="20"/>
                <w:lang w:eastAsia="ru-RU"/>
              </w:rPr>
            </w:pPr>
            <w:r>
              <w:rPr>
                <w:bCs/>
                <w:sz w:val="20"/>
                <w:szCs w:val="20"/>
                <w:lang w:eastAsia="ru-RU"/>
              </w:rPr>
              <w:t xml:space="preserve">Боровский район,              МО СП </w:t>
            </w:r>
            <w:r w:rsidR="009254EE" w:rsidRPr="002865B2">
              <w:rPr>
                <w:bCs/>
                <w:sz w:val="20"/>
                <w:szCs w:val="20"/>
                <w:lang w:eastAsia="ru-RU"/>
              </w:rPr>
              <w:t>«Деревня Асеньевское»,</w:t>
            </w:r>
          </w:p>
          <w:p w:rsidR="009254EE" w:rsidRPr="002865B2" w:rsidRDefault="009254EE" w:rsidP="00905B5F">
            <w:pPr>
              <w:jc w:val="center"/>
              <w:rPr>
                <w:bCs/>
                <w:sz w:val="20"/>
                <w:szCs w:val="20"/>
                <w:lang w:eastAsia="ru-RU"/>
              </w:rPr>
            </w:pPr>
            <w:r w:rsidRPr="002865B2">
              <w:rPr>
                <w:bCs/>
                <w:sz w:val="20"/>
                <w:szCs w:val="20"/>
                <w:lang w:eastAsia="ru-RU"/>
              </w:rPr>
              <w:t xml:space="preserve">д. </w:t>
            </w:r>
            <w:proofErr w:type="spellStart"/>
            <w:r w:rsidRPr="002865B2">
              <w:rPr>
                <w:bCs/>
                <w:sz w:val="20"/>
                <w:szCs w:val="20"/>
                <w:lang w:eastAsia="ru-RU"/>
              </w:rPr>
              <w:t>Серединское</w:t>
            </w:r>
            <w:proofErr w:type="spellEnd"/>
          </w:p>
        </w:tc>
        <w:tc>
          <w:tcPr>
            <w:tcW w:w="1843" w:type="dxa"/>
            <w:shd w:val="clear" w:color="auto" w:fill="auto"/>
            <w:vAlign w:val="center"/>
          </w:tcPr>
          <w:p w:rsidR="009254EE" w:rsidRDefault="009254EE" w:rsidP="009254EE">
            <w:pPr>
              <w:jc w:val="center"/>
              <w:rPr>
                <w:bCs/>
                <w:sz w:val="20"/>
                <w:szCs w:val="20"/>
                <w:lang w:eastAsia="ru-RU"/>
              </w:rPr>
            </w:pPr>
            <w:r w:rsidRPr="002865B2">
              <w:rPr>
                <w:bCs/>
                <w:sz w:val="20"/>
                <w:szCs w:val="20"/>
                <w:lang w:eastAsia="ru-RU"/>
              </w:rPr>
              <w:t>Первая очередь</w:t>
            </w:r>
          </w:p>
          <w:p w:rsidR="009254EE" w:rsidRPr="002865B2" w:rsidRDefault="009254EE" w:rsidP="009254EE">
            <w:pPr>
              <w:jc w:val="center"/>
              <w:rPr>
                <w:bCs/>
                <w:sz w:val="20"/>
                <w:szCs w:val="20"/>
                <w:lang w:eastAsia="ru-RU"/>
              </w:rPr>
            </w:pPr>
            <w:r w:rsidRPr="002865B2">
              <w:rPr>
                <w:bCs/>
                <w:sz w:val="20"/>
                <w:szCs w:val="20"/>
                <w:lang w:eastAsia="ru-RU"/>
              </w:rPr>
              <w:t>(2021-2024)</w:t>
            </w:r>
          </w:p>
        </w:tc>
        <w:tc>
          <w:tcPr>
            <w:tcW w:w="1985" w:type="dxa"/>
            <w:vAlign w:val="center"/>
          </w:tcPr>
          <w:p w:rsidR="009254EE" w:rsidRPr="002865B2" w:rsidRDefault="009254EE" w:rsidP="009254EE">
            <w:pPr>
              <w:jc w:val="center"/>
              <w:rPr>
                <w:bCs/>
                <w:sz w:val="20"/>
                <w:szCs w:val="20"/>
                <w:lang w:eastAsia="ru-RU"/>
              </w:rPr>
            </w:pPr>
            <w:proofErr w:type="gramStart"/>
            <w:r w:rsidRPr="002865B2">
              <w:rPr>
                <w:bCs/>
                <w:sz w:val="20"/>
                <w:szCs w:val="20"/>
                <w:lang w:eastAsia="ru-RU"/>
              </w:rPr>
              <w:t>Р</w:t>
            </w:r>
            <w:proofErr w:type="gramEnd"/>
          </w:p>
        </w:tc>
        <w:tc>
          <w:tcPr>
            <w:tcW w:w="1417" w:type="dxa"/>
            <w:vMerge/>
            <w:shd w:val="clear" w:color="auto" w:fill="auto"/>
            <w:vAlign w:val="center"/>
          </w:tcPr>
          <w:p w:rsidR="009254EE" w:rsidRPr="002865B2" w:rsidRDefault="009254EE" w:rsidP="009254EE">
            <w:pPr>
              <w:jc w:val="both"/>
              <w:rPr>
                <w:bCs/>
                <w:sz w:val="20"/>
                <w:szCs w:val="20"/>
                <w:lang w:eastAsia="ru-RU"/>
              </w:rPr>
            </w:pPr>
          </w:p>
        </w:tc>
      </w:tr>
    </w:tbl>
    <w:p w:rsidR="008F4BB4" w:rsidRPr="008A4B01" w:rsidRDefault="008F4BB4" w:rsidP="00E32754">
      <w:pPr>
        <w:ind w:firstLine="709"/>
        <w:jc w:val="both"/>
        <w:rPr>
          <w:color w:val="0D0D0D" w:themeColor="text1" w:themeTint="F2"/>
          <w:sz w:val="26"/>
          <w:szCs w:val="26"/>
        </w:rPr>
      </w:pPr>
    </w:p>
    <w:p w:rsidR="008F4BB4" w:rsidRPr="008A4B01" w:rsidRDefault="008F4BB4" w:rsidP="008F4BB4">
      <w:pPr>
        <w:ind w:firstLine="851"/>
        <w:jc w:val="center"/>
        <w:rPr>
          <w:b/>
          <w:color w:val="0D0D0D" w:themeColor="text1" w:themeTint="F2"/>
        </w:rPr>
      </w:pPr>
      <w:r w:rsidRPr="008A4B01">
        <w:rPr>
          <w:b/>
          <w:color w:val="0D0D0D" w:themeColor="text1" w:themeTint="F2"/>
        </w:rPr>
        <w:t>Планируемые объекты регионального значения в области здравоохранения</w:t>
      </w:r>
    </w:p>
    <w:p w:rsidR="008F4BB4" w:rsidRPr="008A4B01" w:rsidRDefault="008F4BB4" w:rsidP="008F4BB4">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3</w:t>
      </w: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844"/>
        <w:gridCol w:w="2829"/>
        <w:gridCol w:w="2696"/>
        <w:gridCol w:w="3120"/>
        <w:gridCol w:w="1843"/>
        <w:gridCol w:w="1559"/>
      </w:tblGrid>
      <w:tr w:rsidR="00FB2ABE" w:rsidRPr="008A4B01" w:rsidTr="00797C9C">
        <w:trPr>
          <w:tblHeader/>
        </w:trPr>
        <w:tc>
          <w:tcPr>
            <w:tcW w:w="1844"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 xml:space="preserve">№ </w:t>
            </w:r>
            <w:proofErr w:type="gramStart"/>
            <w:r w:rsidRPr="008A4B01">
              <w:rPr>
                <w:b/>
                <w:color w:val="0D0D0D" w:themeColor="text1" w:themeTint="F2"/>
                <w:sz w:val="22"/>
                <w:szCs w:val="22"/>
                <w:lang w:eastAsia="ru-RU"/>
              </w:rPr>
              <w:t>п</w:t>
            </w:r>
            <w:proofErr w:type="gramEnd"/>
            <w:r w:rsidRPr="008A4B01">
              <w:rPr>
                <w:b/>
                <w:color w:val="0D0D0D" w:themeColor="text1" w:themeTint="F2"/>
                <w:sz w:val="22"/>
                <w:szCs w:val="22"/>
                <w:lang w:eastAsia="ru-RU"/>
              </w:rPr>
              <w:t>/п</w:t>
            </w:r>
          </w:p>
        </w:tc>
        <w:tc>
          <w:tcPr>
            <w:tcW w:w="1844"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Назначение объекта регионального значения</w:t>
            </w:r>
          </w:p>
        </w:tc>
        <w:tc>
          <w:tcPr>
            <w:tcW w:w="2829"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Наименование объекта</w:t>
            </w:r>
          </w:p>
        </w:tc>
        <w:tc>
          <w:tcPr>
            <w:tcW w:w="2696"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Краткая характеристика объекта</w:t>
            </w:r>
          </w:p>
        </w:tc>
        <w:tc>
          <w:tcPr>
            <w:tcW w:w="3120"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Местоположение планируемого объекта</w:t>
            </w:r>
          </w:p>
        </w:tc>
        <w:tc>
          <w:tcPr>
            <w:tcW w:w="1843"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Срок реализации</w:t>
            </w:r>
          </w:p>
        </w:tc>
        <w:tc>
          <w:tcPr>
            <w:tcW w:w="1559"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Зона с особыми условиями использования территории</w:t>
            </w:r>
          </w:p>
        </w:tc>
      </w:tr>
      <w:tr w:rsidR="00797C9C" w:rsidRPr="008A4B01" w:rsidTr="00797C9C">
        <w:tc>
          <w:tcPr>
            <w:tcW w:w="1844" w:type="dxa"/>
            <w:vAlign w:val="center"/>
          </w:tcPr>
          <w:p w:rsidR="00797C9C" w:rsidRPr="008A4B01" w:rsidRDefault="00797C9C" w:rsidP="008F4BB4">
            <w:pPr>
              <w:jc w:val="center"/>
              <w:rPr>
                <w:color w:val="0D0D0D" w:themeColor="text1" w:themeTint="F2"/>
                <w:sz w:val="20"/>
                <w:szCs w:val="20"/>
                <w:lang w:val="en-US"/>
              </w:rPr>
            </w:pPr>
            <w:r w:rsidRPr="008A4B01">
              <w:rPr>
                <w:color w:val="0D0D0D" w:themeColor="text1" w:themeTint="F2"/>
                <w:sz w:val="22"/>
                <w:szCs w:val="22"/>
                <w:lang w:val="en-US"/>
              </w:rPr>
              <w:t>II-5 (33-4-1)</w:t>
            </w:r>
          </w:p>
        </w:tc>
        <w:tc>
          <w:tcPr>
            <w:tcW w:w="1844" w:type="dxa"/>
            <w:vMerge w:val="restart"/>
            <w:shd w:val="clear" w:color="auto" w:fill="auto"/>
          </w:tcPr>
          <w:p w:rsidR="00797C9C" w:rsidRDefault="00797C9C" w:rsidP="008F4BB4">
            <w:pPr>
              <w:jc w:val="center"/>
              <w:rPr>
                <w:bCs/>
                <w:sz w:val="20"/>
                <w:szCs w:val="20"/>
                <w:lang w:eastAsia="ru-RU"/>
              </w:rPr>
            </w:pPr>
          </w:p>
          <w:p w:rsidR="00797C9C" w:rsidRPr="008A4B01" w:rsidRDefault="00797C9C" w:rsidP="008F4BB4">
            <w:pPr>
              <w:jc w:val="center"/>
              <w:rPr>
                <w:color w:val="0D0D0D" w:themeColor="text1" w:themeTint="F2"/>
                <w:sz w:val="20"/>
                <w:szCs w:val="20"/>
              </w:rPr>
            </w:pPr>
            <w:r w:rsidRPr="002865B2">
              <w:rPr>
                <w:bCs/>
                <w:sz w:val="20"/>
                <w:szCs w:val="20"/>
                <w:lang w:eastAsia="ru-RU"/>
              </w:rPr>
              <w:t>Организация медицинской помощи населению</w:t>
            </w:r>
          </w:p>
        </w:tc>
        <w:tc>
          <w:tcPr>
            <w:tcW w:w="2829" w:type="dxa"/>
            <w:shd w:val="clear" w:color="auto" w:fill="auto"/>
          </w:tcPr>
          <w:p w:rsidR="00797C9C" w:rsidRPr="00797C9C" w:rsidRDefault="00797C9C" w:rsidP="008F4BB4">
            <w:pPr>
              <w:jc w:val="center"/>
              <w:rPr>
                <w:color w:val="0D0D0D" w:themeColor="text1" w:themeTint="F2"/>
                <w:sz w:val="20"/>
                <w:szCs w:val="20"/>
              </w:rPr>
            </w:pPr>
            <w:r w:rsidRPr="00797C9C">
              <w:rPr>
                <w:color w:val="0D0D0D" w:themeColor="text1" w:themeTint="F2"/>
                <w:sz w:val="20"/>
                <w:szCs w:val="20"/>
              </w:rPr>
              <w:t>Фельдшерско-акушерский пункт</w:t>
            </w:r>
          </w:p>
        </w:tc>
        <w:tc>
          <w:tcPr>
            <w:tcW w:w="2696" w:type="dxa"/>
            <w:shd w:val="clear" w:color="auto" w:fill="auto"/>
          </w:tcPr>
          <w:p w:rsidR="00797C9C" w:rsidRPr="00797C9C" w:rsidRDefault="00797C9C" w:rsidP="00533D60">
            <w:pPr>
              <w:spacing w:before="100" w:beforeAutospacing="1" w:after="100" w:afterAutospacing="1"/>
              <w:jc w:val="center"/>
              <w:rPr>
                <w:color w:val="0D0D0D" w:themeColor="text1" w:themeTint="F2"/>
                <w:sz w:val="20"/>
                <w:szCs w:val="20"/>
              </w:rPr>
            </w:pPr>
            <w:r w:rsidRPr="00797C9C">
              <w:rPr>
                <w:color w:val="0D0D0D" w:themeColor="text1" w:themeTint="F2"/>
                <w:sz w:val="20"/>
                <w:szCs w:val="20"/>
              </w:rPr>
              <w:t>Строительство отдельного здания блочного модульного типа</w:t>
            </w:r>
          </w:p>
        </w:tc>
        <w:tc>
          <w:tcPr>
            <w:tcW w:w="3120" w:type="dxa"/>
            <w:shd w:val="clear" w:color="auto" w:fill="auto"/>
          </w:tcPr>
          <w:p w:rsidR="00797C9C" w:rsidRPr="00797C9C" w:rsidRDefault="00797C9C" w:rsidP="008F4BB4">
            <w:pPr>
              <w:spacing w:before="100" w:beforeAutospacing="1" w:after="100" w:afterAutospacing="1"/>
              <w:jc w:val="center"/>
              <w:rPr>
                <w:color w:val="0D0D0D" w:themeColor="text1" w:themeTint="F2"/>
                <w:sz w:val="20"/>
                <w:szCs w:val="20"/>
              </w:rPr>
            </w:pPr>
            <w:r w:rsidRPr="00797C9C">
              <w:rPr>
                <w:color w:val="0D0D0D" w:themeColor="text1" w:themeTint="F2"/>
                <w:sz w:val="20"/>
                <w:szCs w:val="20"/>
              </w:rPr>
              <w:t>Калужская область, Боровский район, д. </w:t>
            </w:r>
            <w:proofErr w:type="spellStart"/>
            <w:r w:rsidRPr="00797C9C">
              <w:rPr>
                <w:color w:val="0D0D0D" w:themeColor="text1" w:themeTint="F2"/>
                <w:sz w:val="20"/>
                <w:szCs w:val="20"/>
              </w:rPr>
              <w:t>Коростелево</w:t>
            </w:r>
            <w:proofErr w:type="spellEnd"/>
          </w:p>
        </w:tc>
        <w:tc>
          <w:tcPr>
            <w:tcW w:w="1843" w:type="dxa"/>
            <w:shd w:val="clear" w:color="auto" w:fill="auto"/>
          </w:tcPr>
          <w:p w:rsidR="002176FF" w:rsidRPr="002176FF" w:rsidRDefault="002176FF" w:rsidP="0005148D">
            <w:pPr>
              <w:jc w:val="center"/>
              <w:rPr>
                <w:color w:val="0D0D0D" w:themeColor="text1" w:themeTint="F2"/>
                <w:sz w:val="10"/>
                <w:szCs w:val="10"/>
              </w:rPr>
            </w:pPr>
          </w:p>
          <w:p w:rsidR="00797C9C" w:rsidRPr="00797C9C" w:rsidRDefault="00797C9C" w:rsidP="0005148D">
            <w:pPr>
              <w:jc w:val="center"/>
              <w:rPr>
                <w:color w:val="0D0D0D" w:themeColor="text1" w:themeTint="F2"/>
                <w:sz w:val="20"/>
                <w:szCs w:val="20"/>
              </w:rPr>
            </w:pPr>
            <w:r w:rsidRPr="00797C9C">
              <w:rPr>
                <w:color w:val="0D0D0D" w:themeColor="text1" w:themeTint="F2"/>
                <w:sz w:val="20"/>
                <w:szCs w:val="20"/>
              </w:rPr>
              <w:t>Первая очередь</w:t>
            </w:r>
          </w:p>
          <w:p w:rsidR="00797C9C" w:rsidRPr="00797C9C" w:rsidRDefault="00797C9C" w:rsidP="0005148D">
            <w:pPr>
              <w:spacing w:after="100" w:afterAutospacing="1"/>
              <w:jc w:val="center"/>
              <w:rPr>
                <w:color w:val="0D0D0D" w:themeColor="text1" w:themeTint="F2"/>
                <w:sz w:val="20"/>
                <w:szCs w:val="20"/>
              </w:rPr>
            </w:pPr>
            <w:r w:rsidRPr="00797C9C">
              <w:rPr>
                <w:color w:val="0D0D0D" w:themeColor="text1" w:themeTint="F2"/>
                <w:sz w:val="20"/>
                <w:szCs w:val="20"/>
              </w:rPr>
              <w:t>(реализован)</w:t>
            </w:r>
          </w:p>
        </w:tc>
        <w:tc>
          <w:tcPr>
            <w:tcW w:w="1559" w:type="dxa"/>
            <w:shd w:val="clear" w:color="auto" w:fill="auto"/>
          </w:tcPr>
          <w:p w:rsidR="00797C9C" w:rsidRPr="00533D60" w:rsidRDefault="00797C9C" w:rsidP="008F4BB4">
            <w:pPr>
              <w:spacing w:before="100" w:beforeAutospacing="1" w:after="100" w:afterAutospacing="1"/>
              <w:jc w:val="center"/>
              <w:rPr>
                <w:color w:val="0D0D0D" w:themeColor="text1" w:themeTint="F2"/>
                <w:sz w:val="22"/>
                <w:szCs w:val="22"/>
              </w:rPr>
            </w:pPr>
            <w:r w:rsidRPr="002865B2">
              <w:rPr>
                <w:bCs/>
                <w:sz w:val="20"/>
                <w:szCs w:val="20"/>
                <w:lang w:eastAsia="ru-RU"/>
              </w:rPr>
              <w:t>Установление ЗОУИТ не требуется</w:t>
            </w:r>
          </w:p>
        </w:tc>
      </w:tr>
      <w:tr w:rsidR="00797C9C" w:rsidRPr="008A4B01" w:rsidTr="00797C9C">
        <w:tc>
          <w:tcPr>
            <w:tcW w:w="1844" w:type="dxa"/>
            <w:vAlign w:val="center"/>
          </w:tcPr>
          <w:p w:rsidR="00797C9C" w:rsidRPr="008A4B01" w:rsidRDefault="00797C9C" w:rsidP="008F4BB4">
            <w:pPr>
              <w:jc w:val="center"/>
              <w:rPr>
                <w:color w:val="0D0D0D" w:themeColor="text1" w:themeTint="F2"/>
                <w:sz w:val="22"/>
                <w:szCs w:val="22"/>
                <w:lang w:val="en-US"/>
              </w:rPr>
            </w:pPr>
            <w:r w:rsidRPr="00797C9C">
              <w:rPr>
                <w:color w:val="0D0D0D" w:themeColor="text1" w:themeTint="F2"/>
                <w:sz w:val="22"/>
                <w:szCs w:val="22"/>
                <w:lang w:val="en-US"/>
              </w:rPr>
              <w:t>II-2.6.2 (12)</w:t>
            </w:r>
          </w:p>
        </w:tc>
        <w:tc>
          <w:tcPr>
            <w:tcW w:w="1844" w:type="dxa"/>
            <w:vMerge/>
            <w:shd w:val="clear" w:color="auto" w:fill="auto"/>
          </w:tcPr>
          <w:p w:rsidR="00797C9C" w:rsidRPr="008A4B01" w:rsidRDefault="00797C9C" w:rsidP="008F4BB4">
            <w:pPr>
              <w:jc w:val="center"/>
              <w:rPr>
                <w:color w:val="0D0D0D" w:themeColor="text1" w:themeTint="F2"/>
                <w:sz w:val="22"/>
                <w:szCs w:val="22"/>
              </w:rPr>
            </w:pPr>
          </w:p>
        </w:tc>
        <w:tc>
          <w:tcPr>
            <w:tcW w:w="2829" w:type="dxa"/>
            <w:shd w:val="clear" w:color="auto" w:fill="auto"/>
          </w:tcPr>
          <w:p w:rsidR="00797C9C" w:rsidRPr="00533D60" w:rsidRDefault="00797C9C" w:rsidP="00797C9C">
            <w:pPr>
              <w:jc w:val="center"/>
              <w:rPr>
                <w:color w:val="0D0D0D" w:themeColor="text1" w:themeTint="F2"/>
                <w:sz w:val="22"/>
                <w:szCs w:val="22"/>
              </w:rPr>
            </w:pPr>
            <w:r w:rsidRPr="002865B2">
              <w:rPr>
                <w:bCs/>
                <w:sz w:val="20"/>
                <w:szCs w:val="20"/>
                <w:lang w:eastAsia="ru-RU"/>
              </w:rPr>
              <w:t xml:space="preserve">ГБУЗ </w:t>
            </w:r>
            <w:proofErr w:type="gramStart"/>
            <w:r w:rsidRPr="002865B2">
              <w:rPr>
                <w:bCs/>
                <w:sz w:val="20"/>
                <w:szCs w:val="20"/>
                <w:lang w:eastAsia="ru-RU"/>
              </w:rPr>
              <w:t>КО</w:t>
            </w:r>
            <w:proofErr w:type="gramEnd"/>
            <w:r w:rsidRPr="002865B2">
              <w:rPr>
                <w:bCs/>
                <w:sz w:val="20"/>
                <w:szCs w:val="20"/>
                <w:lang w:eastAsia="ru-RU"/>
              </w:rPr>
              <w:t xml:space="preserve"> "Центральная районная больница Боровского района" </w:t>
            </w:r>
            <w:proofErr w:type="spellStart"/>
            <w:r w:rsidRPr="002865B2">
              <w:rPr>
                <w:bCs/>
                <w:sz w:val="20"/>
                <w:szCs w:val="20"/>
                <w:lang w:eastAsia="ru-RU"/>
              </w:rPr>
              <w:t>Серединский</w:t>
            </w:r>
            <w:proofErr w:type="spellEnd"/>
            <w:r w:rsidRPr="002865B2">
              <w:rPr>
                <w:bCs/>
                <w:sz w:val="20"/>
                <w:szCs w:val="20"/>
                <w:lang w:eastAsia="ru-RU"/>
              </w:rPr>
              <w:t xml:space="preserve"> ФАП</w:t>
            </w:r>
          </w:p>
        </w:tc>
        <w:tc>
          <w:tcPr>
            <w:tcW w:w="2696" w:type="dxa"/>
            <w:shd w:val="clear" w:color="auto" w:fill="auto"/>
          </w:tcPr>
          <w:p w:rsidR="00797C9C" w:rsidRPr="00533D60" w:rsidRDefault="00797C9C" w:rsidP="00533D60">
            <w:pPr>
              <w:spacing w:before="100" w:beforeAutospacing="1" w:after="100" w:afterAutospacing="1"/>
              <w:jc w:val="center"/>
              <w:rPr>
                <w:color w:val="0D0D0D" w:themeColor="text1" w:themeTint="F2"/>
                <w:sz w:val="22"/>
                <w:szCs w:val="22"/>
              </w:rPr>
            </w:pPr>
            <w:r w:rsidRPr="002865B2">
              <w:rPr>
                <w:bCs/>
                <w:sz w:val="20"/>
                <w:szCs w:val="20"/>
                <w:lang w:eastAsia="ru-RU"/>
              </w:rPr>
              <w:t>9 посещений в смену</w:t>
            </w:r>
          </w:p>
        </w:tc>
        <w:tc>
          <w:tcPr>
            <w:tcW w:w="3120" w:type="dxa"/>
            <w:shd w:val="clear" w:color="auto" w:fill="auto"/>
          </w:tcPr>
          <w:p w:rsidR="00797C9C" w:rsidRPr="00533D60" w:rsidRDefault="00797C9C" w:rsidP="008F4BB4">
            <w:pPr>
              <w:spacing w:before="100" w:beforeAutospacing="1" w:after="100" w:afterAutospacing="1"/>
              <w:jc w:val="center"/>
              <w:rPr>
                <w:color w:val="0D0D0D" w:themeColor="text1" w:themeTint="F2"/>
                <w:sz w:val="22"/>
                <w:szCs w:val="22"/>
              </w:rPr>
            </w:pPr>
            <w:r w:rsidRPr="002865B2">
              <w:rPr>
                <w:bCs/>
                <w:sz w:val="20"/>
                <w:szCs w:val="20"/>
                <w:lang w:eastAsia="ru-RU"/>
              </w:rPr>
              <w:t xml:space="preserve">Калужская область, Боровский район, СП «Деревня Асеньевское», д. </w:t>
            </w:r>
            <w:proofErr w:type="spellStart"/>
            <w:r w:rsidRPr="002865B2">
              <w:rPr>
                <w:bCs/>
                <w:sz w:val="20"/>
                <w:szCs w:val="20"/>
                <w:lang w:eastAsia="ru-RU"/>
              </w:rPr>
              <w:t>Серединское</w:t>
            </w:r>
            <w:proofErr w:type="spellEnd"/>
          </w:p>
        </w:tc>
        <w:tc>
          <w:tcPr>
            <w:tcW w:w="1843" w:type="dxa"/>
            <w:shd w:val="clear" w:color="auto" w:fill="auto"/>
          </w:tcPr>
          <w:p w:rsidR="002176FF" w:rsidRDefault="002176FF" w:rsidP="0005148D">
            <w:pPr>
              <w:jc w:val="center"/>
              <w:rPr>
                <w:bCs/>
                <w:sz w:val="20"/>
                <w:szCs w:val="20"/>
                <w:lang w:eastAsia="ru-RU"/>
              </w:rPr>
            </w:pPr>
          </w:p>
          <w:p w:rsidR="00797C9C" w:rsidRDefault="00797C9C" w:rsidP="0005148D">
            <w:pPr>
              <w:jc w:val="center"/>
              <w:rPr>
                <w:bCs/>
                <w:sz w:val="20"/>
                <w:szCs w:val="20"/>
                <w:lang w:eastAsia="ru-RU"/>
              </w:rPr>
            </w:pPr>
            <w:r>
              <w:rPr>
                <w:bCs/>
                <w:sz w:val="20"/>
                <w:szCs w:val="20"/>
                <w:lang w:eastAsia="ru-RU"/>
              </w:rPr>
              <w:t xml:space="preserve">Первая очередь </w:t>
            </w:r>
          </w:p>
          <w:p w:rsidR="00797C9C" w:rsidRPr="00533D60" w:rsidRDefault="00797C9C" w:rsidP="0005148D">
            <w:pPr>
              <w:jc w:val="center"/>
              <w:rPr>
                <w:color w:val="0D0D0D" w:themeColor="text1" w:themeTint="F2"/>
                <w:sz w:val="22"/>
                <w:szCs w:val="22"/>
              </w:rPr>
            </w:pPr>
            <w:r w:rsidRPr="00797C9C">
              <w:rPr>
                <w:color w:val="0D0D0D" w:themeColor="text1" w:themeTint="F2"/>
                <w:sz w:val="20"/>
                <w:szCs w:val="20"/>
              </w:rPr>
              <w:t>(реализован)</w:t>
            </w:r>
          </w:p>
        </w:tc>
        <w:tc>
          <w:tcPr>
            <w:tcW w:w="1559" w:type="dxa"/>
            <w:shd w:val="clear" w:color="auto" w:fill="auto"/>
          </w:tcPr>
          <w:p w:rsidR="00797C9C" w:rsidRPr="00533D60" w:rsidRDefault="00797C9C" w:rsidP="008F4BB4">
            <w:pPr>
              <w:spacing w:before="100" w:beforeAutospacing="1" w:after="100" w:afterAutospacing="1"/>
              <w:jc w:val="center"/>
              <w:rPr>
                <w:color w:val="0D0D0D" w:themeColor="text1" w:themeTint="F2"/>
                <w:sz w:val="22"/>
                <w:szCs w:val="22"/>
              </w:rPr>
            </w:pPr>
            <w:r w:rsidRPr="002865B2">
              <w:rPr>
                <w:bCs/>
                <w:sz w:val="20"/>
                <w:szCs w:val="20"/>
                <w:lang w:eastAsia="ru-RU"/>
              </w:rPr>
              <w:t>Установление ЗОУИТ не требуется</w:t>
            </w:r>
          </w:p>
        </w:tc>
      </w:tr>
    </w:tbl>
    <w:p w:rsidR="008F4BB4" w:rsidRPr="008A4B01" w:rsidRDefault="008F4BB4" w:rsidP="00E32754">
      <w:pPr>
        <w:ind w:firstLine="709"/>
        <w:jc w:val="both"/>
        <w:rPr>
          <w:color w:val="0D0D0D" w:themeColor="text1" w:themeTint="F2"/>
          <w:sz w:val="26"/>
          <w:szCs w:val="26"/>
        </w:rPr>
        <w:sectPr w:rsidR="008F4BB4" w:rsidRPr="008A4B01" w:rsidSect="00111D2E">
          <w:type w:val="continuous"/>
          <w:pgSz w:w="16838" w:h="11906" w:orient="landscape"/>
          <w:pgMar w:top="707" w:right="851" w:bottom="1644" w:left="851" w:header="709" w:footer="367" w:gutter="0"/>
          <w:cols w:space="720"/>
          <w:docGrid w:linePitch="360"/>
        </w:sectPr>
      </w:pPr>
    </w:p>
    <w:p w:rsidR="0091162A" w:rsidRPr="008A4B01" w:rsidRDefault="00807562" w:rsidP="00542FBF">
      <w:pPr>
        <w:pStyle w:val="1"/>
        <w:numPr>
          <w:ilvl w:val="0"/>
          <w:numId w:val="0"/>
        </w:numPr>
        <w:spacing w:before="240" w:line="240" w:lineRule="auto"/>
        <w:rPr>
          <w:color w:val="0D0D0D" w:themeColor="text1" w:themeTint="F2"/>
          <w:sz w:val="28"/>
          <w:szCs w:val="28"/>
        </w:rPr>
      </w:pPr>
      <w:bookmarkStart w:id="194" w:name="_Toc68359205"/>
      <w:r w:rsidRPr="008A4B01">
        <w:rPr>
          <w:caps/>
          <w:color w:val="0D0D0D" w:themeColor="text1" w:themeTint="F2"/>
          <w:sz w:val="28"/>
          <w:szCs w:val="28"/>
          <w:lang w:val="en-US"/>
        </w:rPr>
        <w:lastRenderedPageBreak/>
        <w:t>V</w:t>
      </w:r>
      <w:r w:rsidRPr="008A4B01">
        <w:rPr>
          <w:caps/>
          <w:color w:val="0D0D0D" w:themeColor="text1" w:themeTint="F2"/>
          <w:sz w:val="28"/>
          <w:szCs w:val="28"/>
        </w:rPr>
        <w:t>.</w:t>
      </w:r>
      <w:r w:rsidRPr="008A4B01">
        <w:rPr>
          <w:caps/>
          <w:color w:val="0D0D0D" w:themeColor="text1" w:themeTint="F2"/>
          <w:sz w:val="22"/>
          <w:szCs w:val="22"/>
        </w:rPr>
        <w:t xml:space="preserve"> </w:t>
      </w:r>
      <w:r w:rsidR="0091162A" w:rsidRPr="008A4B01">
        <w:rPr>
          <w:color w:val="0D0D0D" w:themeColor="text1" w:themeTint="F2"/>
          <w:sz w:val="28"/>
          <w:szCs w:val="28"/>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bookmarkEnd w:id="194"/>
    </w:p>
    <w:p w:rsidR="00786932" w:rsidRPr="008A4B01" w:rsidRDefault="00786932" w:rsidP="00786932">
      <w:pPr>
        <w:rPr>
          <w:color w:val="0D0D0D" w:themeColor="text1" w:themeTint="F2"/>
        </w:rPr>
      </w:pPr>
    </w:p>
    <w:p w:rsidR="00786932" w:rsidRPr="008A4B01" w:rsidRDefault="00786932"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w:t>
      </w:r>
      <w:r w:rsidRPr="008A4B01">
        <w:rPr>
          <w:b/>
          <w:i/>
          <w:color w:val="0D0D0D" w:themeColor="text1" w:themeTint="F2"/>
          <w:sz w:val="26"/>
          <w:szCs w:val="26"/>
        </w:rPr>
        <w:t>не планируется</w:t>
      </w:r>
      <w:r w:rsidRPr="008A4B01">
        <w:rPr>
          <w:color w:val="0D0D0D" w:themeColor="text1" w:themeTint="F2"/>
          <w:sz w:val="26"/>
          <w:szCs w:val="26"/>
        </w:rPr>
        <w:t xml:space="preserve"> размещение объектов местного значения муниципального района </w:t>
      </w:r>
      <w:r w:rsidR="001A5F19" w:rsidRPr="008A4B01">
        <w:rPr>
          <w:color w:val="0D0D0D" w:themeColor="text1" w:themeTint="F2"/>
          <w:sz w:val="26"/>
          <w:szCs w:val="26"/>
        </w:rPr>
        <w:t xml:space="preserve">Боровский район </w:t>
      </w:r>
      <w:r w:rsidRPr="008A4B01">
        <w:rPr>
          <w:color w:val="0D0D0D" w:themeColor="text1" w:themeTint="F2"/>
          <w:sz w:val="26"/>
          <w:szCs w:val="26"/>
        </w:rPr>
        <w:t>в соответствии с утвержденными документами территориального пла</w:t>
      </w:r>
      <w:r w:rsidR="00B20DA5" w:rsidRPr="008A4B01">
        <w:rPr>
          <w:color w:val="0D0D0D" w:themeColor="text1" w:themeTint="F2"/>
          <w:sz w:val="26"/>
          <w:szCs w:val="26"/>
        </w:rPr>
        <w:t xml:space="preserve">нирования муниципального района (утв. решением Районного Собрания от </w:t>
      </w:r>
      <w:r w:rsidR="00D533AB">
        <w:rPr>
          <w:color w:val="0D0D0D" w:themeColor="text1" w:themeTint="F2"/>
          <w:sz w:val="26"/>
          <w:szCs w:val="26"/>
        </w:rPr>
        <w:t>08</w:t>
      </w:r>
      <w:r w:rsidR="00B20DA5" w:rsidRPr="008A4B01">
        <w:rPr>
          <w:color w:val="0D0D0D" w:themeColor="text1" w:themeTint="F2"/>
          <w:sz w:val="26"/>
          <w:szCs w:val="26"/>
        </w:rPr>
        <w:t>.0</w:t>
      </w:r>
      <w:r w:rsidR="00D533AB">
        <w:rPr>
          <w:color w:val="0D0D0D" w:themeColor="text1" w:themeTint="F2"/>
          <w:sz w:val="26"/>
          <w:szCs w:val="26"/>
        </w:rPr>
        <w:t>4</w:t>
      </w:r>
      <w:r w:rsidR="00B20DA5" w:rsidRPr="008A4B01">
        <w:rPr>
          <w:color w:val="0D0D0D" w:themeColor="text1" w:themeTint="F2"/>
          <w:sz w:val="26"/>
          <w:szCs w:val="26"/>
        </w:rPr>
        <w:t>.20</w:t>
      </w:r>
      <w:r w:rsidR="00D533AB">
        <w:rPr>
          <w:color w:val="0D0D0D" w:themeColor="text1" w:themeTint="F2"/>
          <w:sz w:val="26"/>
          <w:szCs w:val="26"/>
        </w:rPr>
        <w:t>21</w:t>
      </w:r>
      <w:r w:rsidR="00B20DA5" w:rsidRPr="008A4B01">
        <w:rPr>
          <w:color w:val="0D0D0D" w:themeColor="text1" w:themeTint="F2"/>
          <w:sz w:val="26"/>
          <w:szCs w:val="26"/>
        </w:rPr>
        <w:t xml:space="preserve"> № </w:t>
      </w:r>
      <w:r w:rsidR="00D533AB">
        <w:rPr>
          <w:color w:val="0D0D0D" w:themeColor="text1" w:themeTint="F2"/>
          <w:sz w:val="26"/>
          <w:szCs w:val="26"/>
        </w:rPr>
        <w:t>19</w:t>
      </w:r>
      <w:r w:rsidR="00B20DA5" w:rsidRPr="008A4B01">
        <w:rPr>
          <w:color w:val="0D0D0D" w:themeColor="text1" w:themeTint="F2"/>
          <w:sz w:val="26"/>
          <w:szCs w:val="26"/>
        </w:rPr>
        <w:t>).</w:t>
      </w:r>
    </w:p>
    <w:p w:rsidR="00F10EDE" w:rsidRPr="008A4B01" w:rsidRDefault="00F10EDE" w:rsidP="00F66153">
      <w:pPr>
        <w:ind w:firstLine="709"/>
        <w:jc w:val="both"/>
        <w:rPr>
          <w:color w:val="0D0D0D" w:themeColor="text1" w:themeTint="F2"/>
        </w:rPr>
      </w:pPr>
    </w:p>
    <w:p w:rsidR="00F10EDE" w:rsidRPr="008A4B01" w:rsidRDefault="00F10EDE" w:rsidP="00F66153">
      <w:pPr>
        <w:ind w:firstLine="709"/>
        <w:jc w:val="both"/>
        <w:rPr>
          <w:color w:val="0D0D0D" w:themeColor="text1" w:themeTint="F2"/>
        </w:rPr>
        <w:sectPr w:rsidR="00F10EDE" w:rsidRPr="008A4B01" w:rsidSect="002F0D9A">
          <w:pgSz w:w="11906" w:h="16838"/>
          <w:pgMar w:top="851" w:right="707" w:bottom="851" w:left="1644" w:header="709" w:footer="367" w:gutter="0"/>
          <w:cols w:space="720"/>
          <w:docGrid w:linePitch="360"/>
        </w:sectPr>
      </w:pPr>
    </w:p>
    <w:p w:rsidR="0006264F" w:rsidRPr="008A4B01" w:rsidRDefault="0037084C" w:rsidP="00D85D94">
      <w:pPr>
        <w:pStyle w:val="1"/>
        <w:spacing w:line="276" w:lineRule="auto"/>
        <w:ind w:left="431" w:hanging="431"/>
        <w:rPr>
          <w:color w:val="0D0D0D" w:themeColor="text1" w:themeTint="F2"/>
          <w:sz w:val="28"/>
          <w:szCs w:val="28"/>
        </w:rPr>
      </w:pPr>
      <w:bookmarkStart w:id="195" w:name="_Toc68359206"/>
      <w:r w:rsidRPr="008A4B01">
        <w:rPr>
          <w:color w:val="0D0D0D" w:themeColor="text1" w:themeTint="F2"/>
          <w:sz w:val="28"/>
          <w:szCs w:val="28"/>
          <w:lang w:val="en-US"/>
        </w:rPr>
        <w:lastRenderedPageBreak/>
        <w:t>V</w:t>
      </w:r>
      <w:r w:rsidR="00807562" w:rsidRPr="008A4B01">
        <w:rPr>
          <w:color w:val="0D0D0D" w:themeColor="text1" w:themeTint="F2"/>
          <w:sz w:val="28"/>
          <w:szCs w:val="28"/>
          <w:lang w:val="en-US"/>
        </w:rPr>
        <w:t>I</w:t>
      </w:r>
      <w:r w:rsidR="00786932" w:rsidRPr="008A4B01">
        <w:rPr>
          <w:color w:val="0D0D0D" w:themeColor="text1" w:themeTint="F2"/>
          <w:sz w:val="28"/>
          <w:szCs w:val="28"/>
        </w:rPr>
        <w:t>.</w:t>
      </w:r>
      <w:bookmarkStart w:id="196" w:name="_Toc365390731"/>
      <w:r w:rsidR="00D85D94" w:rsidRPr="008A4B01">
        <w:rPr>
          <w:color w:val="0D0D0D" w:themeColor="text1" w:themeTint="F2"/>
          <w:sz w:val="28"/>
          <w:szCs w:val="28"/>
        </w:rPr>
        <w:t xml:space="preserve"> </w:t>
      </w:r>
      <w:r w:rsidR="0006264F" w:rsidRPr="008A4B01">
        <w:rPr>
          <w:color w:val="0D0D0D" w:themeColor="text1" w:themeTint="F2"/>
          <w:sz w:val="28"/>
          <w:szCs w:val="28"/>
        </w:rPr>
        <w:t>Перечень и характеристик</w:t>
      </w:r>
      <w:r w:rsidR="00F66153" w:rsidRPr="008A4B01">
        <w:rPr>
          <w:color w:val="0D0D0D" w:themeColor="text1" w:themeTint="F2"/>
          <w:sz w:val="28"/>
          <w:szCs w:val="28"/>
        </w:rPr>
        <w:t>а</w:t>
      </w:r>
      <w:r w:rsidR="0006264F" w:rsidRPr="008A4B01">
        <w:rPr>
          <w:color w:val="0D0D0D" w:themeColor="text1" w:themeTint="F2"/>
          <w:sz w:val="28"/>
          <w:szCs w:val="28"/>
        </w:rPr>
        <w:t xml:space="preserve"> основных факторов риска возникновения чрезвычайных ситуаций природного и техногенного характера</w:t>
      </w:r>
      <w:bookmarkEnd w:id="195"/>
    </w:p>
    <w:bookmarkEnd w:id="196"/>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Чрезвычайные ситуации на территории сельского поселения могут быть связаны с природными и техногенными факторами.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Исходя из географического положения и климатических условий, на территории </w:t>
      </w:r>
      <w:r w:rsidR="00D85D94" w:rsidRPr="008A4B01">
        <w:rPr>
          <w:color w:val="0D0D0D" w:themeColor="text1" w:themeTint="F2"/>
          <w:sz w:val="26"/>
          <w:szCs w:val="26"/>
        </w:rPr>
        <w:t xml:space="preserve">сельского поселения </w:t>
      </w:r>
      <w:r w:rsidRPr="008A4B01">
        <w:rPr>
          <w:color w:val="0D0D0D" w:themeColor="text1" w:themeTint="F2"/>
          <w:sz w:val="26"/>
          <w:szCs w:val="26"/>
        </w:rPr>
        <w:t>не прогнозируется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Вызывают осложнение в деятельности отраслей экономики, транспорта, сельского хозяйства и принимают значительный материальный ущерб смерчи, ливневые дожди, засуха, сильный град, заморозки, весеннее половодье, оползни, природные пожары.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При составлении проектов планировки и застройки поселений необходимо предусматривать подъезды к берегам водоёмов обеспечивающий удобный забор воды в любое время года для тушения пожаров.</w:t>
      </w:r>
    </w:p>
    <w:p w:rsidR="00F66153" w:rsidRPr="00E55EF7" w:rsidRDefault="00F66153" w:rsidP="000A52DC">
      <w:pPr>
        <w:pStyle w:val="3"/>
        <w:spacing w:after="120" w:line="276" w:lineRule="auto"/>
        <w:ind w:right="1474" w:hanging="11"/>
        <w:jc w:val="center"/>
        <w:rPr>
          <w:color w:val="0D0D0D" w:themeColor="text1" w:themeTint="F2"/>
          <w:sz w:val="26"/>
          <w:szCs w:val="26"/>
          <w:lang w:val="ru-RU"/>
        </w:rPr>
      </w:pPr>
      <w:bookmarkStart w:id="197" w:name="_Toc38016398"/>
      <w:bookmarkStart w:id="198" w:name="_Toc38612886"/>
      <w:bookmarkStart w:id="199" w:name="_Toc49348094"/>
      <w:bookmarkStart w:id="200" w:name="_Toc68359207"/>
      <w:proofErr w:type="gramStart"/>
      <w:r w:rsidRPr="00E55EF7">
        <w:rPr>
          <w:color w:val="0D0D0D" w:themeColor="text1" w:themeTint="F2"/>
          <w:sz w:val="26"/>
          <w:szCs w:val="26"/>
        </w:rPr>
        <w:t>VI</w:t>
      </w:r>
      <w:r w:rsidRPr="00E55EF7">
        <w:rPr>
          <w:color w:val="0D0D0D" w:themeColor="text1" w:themeTint="F2"/>
          <w:sz w:val="26"/>
          <w:szCs w:val="26"/>
          <w:lang w:val="ru-RU"/>
        </w:rPr>
        <w:t>.</w:t>
      </w:r>
      <w:r w:rsidRPr="00E55EF7">
        <w:rPr>
          <w:color w:val="0D0D0D" w:themeColor="text1" w:themeTint="F2"/>
          <w:sz w:val="26"/>
          <w:szCs w:val="26"/>
        </w:rPr>
        <w:t>I</w:t>
      </w:r>
      <w:r w:rsidRPr="00E55EF7">
        <w:rPr>
          <w:color w:val="0D0D0D" w:themeColor="text1" w:themeTint="F2"/>
          <w:sz w:val="26"/>
          <w:szCs w:val="26"/>
          <w:lang w:val="ru-RU"/>
        </w:rPr>
        <w:t xml:space="preserve"> Территории, подверженные риску возникновения чрезвычайных ситуаций природного характера.</w:t>
      </w:r>
      <w:bookmarkEnd w:id="197"/>
      <w:bookmarkEnd w:id="198"/>
      <w:bookmarkEnd w:id="199"/>
      <w:bookmarkEnd w:id="200"/>
      <w:proofErr w:type="gramEnd"/>
    </w:p>
    <w:p w:rsidR="00F66153" w:rsidRPr="008A4B01" w:rsidRDefault="00F66153" w:rsidP="00D85D94">
      <w:pPr>
        <w:spacing w:line="276" w:lineRule="auto"/>
        <w:ind w:firstLine="709"/>
        <w:jc w:val="both"/>
        <w:rPr>
          <w:color w:val="0D0D0D" w:themeColor="text1" w:themeTint="F2"/>
          <w:sz w:val="26"/>
          <w:szCs w:val="26"/>
        </w:rPr>
      </w:pPr>
      <w:r w:rsidRPr="008A4B01">
        <w:rPr>
          <w:b/>
          <w:color w:val="0D0D0D" w:themeColor="text1" w:themeTint="F2"/>
          <w:sz w:val="26"/>
          <w:szCs w:val="26"/>
        </w:rPr>
        <w:t xml:space="preserve"> </w:t>
      </w:r>
      <w:proofErr w:type="gramStart"/>
      <w:r w:rsidRPr="008A4B01">
        <w:rPr>
          <w:color w:val="0D0D0D" w:themeColor="text1" w:themeTint="F2"/>
          <w:sz w:val="26"/>
          <w:szCs w:val="26"/>
        </w:rPr>
        <w:t>Исходя из географического положения и климатических условий на территории сельского поселения не прогнозируются</w:t>
      </w:r>
      <w:proofErr w:type="gramEnd"/>
      <w:r w:rsidRPr="008A4B01">
        <w:rPr>
          <w:color w:val="0D0D0D" w:themeColor="text1" w:themeTint="F2"/>
          <w:sz w:val="26"/>
          <w:szCs w:val="26"/>
        </w:rPr>
        <w:t xml:space="preserve">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 в первую очередь природных пожаров, карта и эрозии. Вызывают осложнение в различной деятельности и причиняют значительный материальный ущерб смерчи, ливневые дожди, засуха, сильный град, заморозки, весеннее половодье, оползни.</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Во время весеннего половодья на территории сельского поселения затоплению и подтоплению подвержены территории, расположенные вдоль</w:t>
      </w:r>
      <w:r w:rsidR="00D85D94" w:rsidRPr="008A4B01">
        <w:rPr>
          <w:color w:val="0D0D0D" w:themeColor="text1" w:themeTint="F2"/>
          <w:sz w:val="26"/>
          <w:szCs w:val="26"/>
        </w:rPr>
        <w:t xml:space="preserve"> рек Лужа, </w:t>
      </w:r>
      <w:proofErr w:type="spellStart"/>
      <w:r w:rsidR="00D85D94" w:rsidRPr="008A4B01">
        <w:rPr>
          <w:color w:val="0D0D0D" w:themeColor="text1" w:themeTint="F2"/>
          <w:sz w:val="26"/>
          <w:szCs w:val="26"/>
        </w:rPr>
        <w:t>Руть</w:t>
      </w:r>
      <w:proofErr w:type="spellEnd"/>
      <w:r w:rsidR="00D85D94" w:rsidRPr="008A4B01">
        <w:rPr>
          <w:color w:val="0D0D0D" w:themeColor="text1" w:themeTint="F2"/>
          <w:sz w:val="26"/>
          <w:szCs w:val="26"/>
        </w:rPr>
        <w:t xml:space="preserve">, </w:t>
      </w:r>
      <w:proofErr w:type="spellStart"/>
      <w:r w:rsidR="00D85D94" w:rsidRPr="008A4B01">
        <w:rPr>
          <w:color w:val="0D0D0D" w:themeColor="text1" w:themeTint="F2"/>
          <w:sz w:val="26"/>
          <w:szCs w:val="26"/>
        </w:rPr>
        <w:t>Ксёма</w:t>
      </w:r>
      <w:proofErr w:type="spellEnd"/>
      <w:r w:rsidR="00D85D94" w:rsidRPr="008A4B01">
        <w:rPr>
          <w:color w:val="0D0D0D" w:themeColor="text1" w:themeTint="F2"/>
          <w:sz w:val="26"/>
          <w:szCs w:val="26"/>
        </w:rPr>
        <w:t xml:space="preserve">, Бобровка и </w:t>
      </w:r>
      <w:proofErr w:type="spellStart"/>
      <w:r w:rsidR="00D85D94" w:rsidRPr="008A4B01">
        <w:rPr>
          <w:color w:val="0D0D0D" w:themeColor="text1" w:themeTint="F2"/>
          <w:sz w:val="26"/>
          <w:szCs w:val="26"/>
        </w:rPr>
        <w:t>Межиха</w:t>
      </w:r>
      <w:proofErr w:type="spellEnd"/>
      <w:r w:rsidR="00D85D94" w:rsidRPr="008A4B01">
        <w:rPr>
          <w:color w:val="0D0D0D" w:themeColor="text1" w:themeTint="F2"/>
          <w:sz w:val="26"/>
          <w:szCs w:val="26"/>
        </w:rPr>
        <w:t>.</w:t>
      </w:r>
    </w:p>
    <w:p w:rsidR="00F66153" w:rsidRPr="008A4B01" w:rsidRDefault="00015281" w:rsidP="00D85D94">
      <w:pPr>
        <w:widowControl w:val="0"/>
        <w:spacing w:line="276" w:lineRule="auto"/>
        <w:ind w:firstLine="709"/>
        <w:jc w:val="both"/>
        <w:rPr>
          <w:color w:val="0D0D0D" w:themeColor="text1" w:themeTint="F2"/>
          <w:sz w:val="26"/>
          <w:szCs w:val="26"/>
        </w:rPr>
      </w:pPr>
      <w:r>
        <w:rPr>
          <w:b/>
          <w:bCs/>
          <w:iCs/>
          <w:color w:val="0D0D0D" w:themeColor="text1" w:themeTint="F2"/>
          <w:sz w:val="26"/>
          <w:szCs w:val="26"/>
        </w:rPr>
        <w:t xml:space="preserve">Лесные </w:t>
      </w:r>
      <w:r w:rsidR="00F66153" w:rsidRPr="008A4B01">
        <w:rPr>
          <w:b/>
          <w:bCs/>
          <w:iCs/>
          <w:color w:val="0D0D0D" w:themeColor="text1" w:themeTint="F2"/>
          <w:sz w:val="26"/>
          <w:szCs w:val="26"/>
        </w:rPr>
        <w:t>пожары</w:t>
      </w:r>
    </w:p>
    <w:p w:rsidR="000A52DC" w:rsidRPr="008A4B01" w:rsidRDefault="000D1F8F" w:rsidP="000A52DC">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Около 40 процентов </w:t>
      </w:r>
      <w:r w:rsidR="00F66153" w:rsidRPr="008A4B01">
        <w:rPr>
          <w:color w:val="0D0D0D" w:themeColor="text1" w:themeTint="F2"/>
          <w:sz w:val="26"/>
          <w:szCs w:val="26"/>
        </w:rPr>
        <w:t xml:space="preserve">территории </w:t>
      </w:r>
      <w:r w:rsidRPr="008A4B01">
        <w:rPr>
          <w:color w:val="0D0D0D" w:themeColor="text1" w:themeTint="F2"/>
          <w:sz w:val="26"/>
          <w:szCs w:val="26"/>
        </w:rPr>
        <w:t>сельского поселения</w:t>
      </w:r>
      <w:r w:rsidR="00F66153" w:rsidRPr="008A4B01">
        <w:rPr>
          <w:color w:val="0D0D0D" w:themeColor="text1" w:themeTint="F2"/>
          <w:sz w:val="26"/>
          <w:szCs w:val="26"/>
        </w:rPr>
        <w:t xml:space="preserve"> </w:t>
      </w:r>
      <w:proofErr w:type="gramStart"/>
      <w:r w:rsidR="00F66153" w:rsidRPr="008A4B01">
        <w:rPr>
          <w:color w:val="0D0D0D" w:themeColor="text1" w:themeTint="F2"/>
          <w:sz w:val="26"/>
          <w:szCs w:val="26"/>
        </w:rPr>
        <w:t>занята</w:t>
      </w:r>
      <w:proofErr w:type="gramEnd"/>
      <w:r w:rsidR="00F66153" w:rsidRPr="008A4B01">
        <w:rPr>
          <w:color w:val="0D0D0D" w:themeColor="text1" w:themeTint="F2"/>
          <w:sz w:val="26"/>
          <w:szCs w:val="26"/>
        </w:rPr>
        <w:t xml:space="preserve"> лесами. Преобладающими породами древесной растительности является сосна, ель, дуб, береза, осина. В лесах хорошо развит подлесок, встречаются низкорослые кустарники. На территории муниципального образования согласно Лесному плану </w:t>
      </w:r>
      <w:r w:rsidR="00DD0983" w:rsidRPr="008A4B01">
        <w:rPr>
          <w:color w:val="0D0D0D" w:themeColor="text1" w:themeTint="F2"/>
          <w:sz w:val="26"/>
          <w:szCs w:val="26"/>
        </w:rPr>
        <w:t>Калужской области,</w:t>
      </w:r>
      <w:r w:rsidRPr="008A4B01">
        <w:rPr>
          <w:color w:val="0D0D0D" w:themeColor="text1" w:themeTint="F2"/>
          <w:sz w:val="26"/>
          <w:szCs w:val="26"/>
        </w:rPr>
        <w:t xml:space="preserve"> </w:t>
      </w:r>
      <w:r w:rsidR="00F66153" w:rsidRPr="008A4B01">
        <w:rPr>
          <w:color w:val="0D0D0D" w:themeColor="text1" w:themeTint="F2"/>
          <w:sz w:val="26"/>
          <w:szCs w:val="26"/>
        </w:rPr>
        <w:t>на 2019-2028</w:t>
      </w:r>
      <w:r w:rsidR="00DD0983" w:rsidRPr="008A4B01">
        <w:rPr>
          <w:color w:val="0D0D0D" w:themeColor="text1" w:themeTint="F2"/>
          <w:sz w:val="26"/>
          <w:szCs w:val="26"/>
        </w:rPr>
        <w:t xml:space="preserve"> </w:t>
      </w:r>
      <w:r w:rsidR="00F66153" w:rsidRPr="008A4B01">
        <w:rPr>
          <w:color w:val="0D0D0D" w:themeColor="text1" w:themeTint="F2"/>
          <w:sz w:val="26"/>
          <w:szCs w:val="26"/>
        </w:rPr>
        <w:t xml:space="preserve">годы (утвержден 29.12.2018г Постановление губернатора Калужской области №588) преобладают леса 2-го и 3-го класса средней степени </w:t>
      </w:r>
      <w:proofErr w:type="spellStart"/>
      <w:r w:rsidR="00F66153" w:rsidRPr="008A4B01">
        <w:rPr>
          <w:color w:val="0D0D0D" w:themeColor="text1" w:themeTint="F2"/>
          <w:sz w:val="26"/>
          <w:szCs w:val="26"/>
        </w:rPr>
        <w:t>горимости</w:t>
      </w:r>
      <w:proofErr w:type="spellEnd"/>
      <w:r w:rsidR="00F66153" w:rsidRPr="008A4B01">
        <w:rPr>
          <w:color w:val="0D0D0D" w:themeColor="text1" w:themeTint="F2"/>
          <w:sz w:val="26"/>
          <w:szCs w:val="26"/>
        </w:rPr>
        <w:t xml:space="preserve">. </w:t>
      </w:r>
      <w:r w:rsidR="000A52DC">
        <w:rPr>
          <w:color w:val="0D0D0D" w:themeColor="text1" w:themeTint="F2"/>
          <w:sz w:val="26"/>
          <w:szCs w:val="26"/>
        </w:rPr>
        <w:t xml:space="preserve"> На территории сельского поселения «Деревня Асеньевское»  дер. </w:t>
      </w:r>
      <w:proofErr w:type="spellStart"/>
      <w:r w:rsidR="000A52DC">
        <w:rPr>
          <w:color w:val="0D0D0D" w:themeColor="text1" w:themeTint="F2"/>
          <w:sz w:val="26"/>
          <w:szCs w:val="26"/>
        </w:rPr>
        <w:t>Шувалово</w:t>
      </w:r>
      <w:proofErr w:type="spellEnd"/>
      <w:r w:rsidR="000A52DC">
        <w:rPr>
          <w:color w:val="0D0D0D" w:themeColor="text1" w:themeTint="F2"/>
          <w:sz w:val="26"/>
          <w:szCs w:val="26"/>
        </w:rPr>
        <w:t xml:space="preserve"> и дер. </w:t>
      </w:r>
      <w:proofErr w:type="spellStart"/>
      <w:r w:rsidR="000A52DC">
        <w:rPr>
          <w:color w:val="0D0D0D" w:themeColor="text1" w:themeTint="F2"/>
          <w:sz w:val="26"/>
          <w:szCs w:val="26"/>
        </w:rPr>
        <w:t>Юрково</w:t>
      </w:r>
      <w:proofErr w:type="spellEnd"/>
      <w:r w:rsidR="000A52DC">
        <w:rPr>
          <w:color w:val="0D0D0D" w:themeColor="text1" w:themeTint="F2"/>
          <w:sz w:val="26"/>
          <w:szCs w:val="26"/>
        </w:rPr>
        <w:t xml:space="preserve"> отнесены к населенным пунктам подверженным угрозе лесных пожаров и других ландшафтных (природных) пожаров (постановление Правительства Калужской области №148 от 09.03.2023 г). </w:t>
      </w:r>
    </w:p>
    <w:p w:rsidR="000A52DC" w:rsidRDefault="000A52DC">
      <w:pPr>
        <w:suppressAutoHyphens w:val="0"/>
        <w:rPr>
          <w:b/>
          <w:color w:val="0D0D0D" w:themeColor="text1" w:themeTint="F2"/>
          <w:sz w:val="26"/>
          <w:szCs w:val="26"/>
        </w:rPr>
      </w:pPr>
      <w:r>
        <w:rPr>
          <w:b/>
          <w:color w:val="0D0D0D" w:themeColor="text1" w:themeTint="F2"/>
          <w:sz w:val="26"/>
          <w:szCs w:val="26"/>
        </w:rPr>
        <w:br w:type="page"/>
      </w:r>
    </w:p>
    <w:p w:rsidR="00F66153" w:rsidRPr="008A4B01" w:rsidRDefault="00F66153" w:rsidP="00D85D94">
      <w:pPr>
        <w:widowControl w:val="0"/>
        <w:spacing w:line="276" w:lineRule="auto"/>
        <w:ind w:firstLine="709"/>
        <w:jc w:val="both"/>
        <w:rPr>
          <w:b/>
          <w:color w:val="0D0D0D" w:themeColor="text1" w:themeTint="F2"/>
          <w:sz w:val="26"/>
          <w:szCs w:val="26"/>
        </w:rPr>
      </w:pPr>
      <w:r w:rsidRPr="008A4B01">
        <w:rPr>
          <w:b/>
          <w:color w:val="0D0D0D" w:themeColor="text1" w:themeTint="F2"/>
          <w:sz w:val="26"/>
          <w:szCs w:val="26"/>
        </w:rPr>
        <w:lastRenderedPageBreak/>
        <w:t>План мероприятий по профилактике лесных пожаров, противопожарному обустройству лесного фонда, а также лесов, не входящих в лесной фонд</w:t>
      </w:r>
      <w:r w:rsidR="000D1F8F" w:rsidRPr="008A4B01">
        <w:rPr>
          <w:b/>
          <w:color w:val="0D0D0D" w:themeColor="text1" w:themeTint="F2"/>
          <w:sz w:val="26"/>
          <w:szCs w:val="26"/>
        </w:rPr>
        <w:t>:</w:t>
      </w:r>
      <w:r w:rsidRPr="008A4B01">
        <w:rPr>
          <w:b/>
          <w:color w:val="0D0D0D" w:themeColor="text1" w:themeTint="F2"/>
          <w:sz w:val="26"/>
          <w:szCs w:val="26"/>
        </w:rPr>
        <w:t xml:space="preserve">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 Разработка и утверждение в </w:t>
      </w:r>
      <w:r w:rsidR="000D1F8F" w:rsidRPr="008A4B01">
        <w:rPr>
          <w:color w:val="0D0D0D" w:themeColor="text1" w:themeTint="F2"/>
          <w:sz w:val="26"/>
          <w:szCs w:val="26"/>
        </w:rPr>
        <w:t xml:space="preserve">сельском поселении плана мероприятий </w:t>
      </w:r>
      <w:r w:rsidRPr="008A4B01">
        <w:rPr>
          <w:color w:val="0D0D0D" w:themeColor="text1" w:themeTint="F2"/>
          <w:sz w:val="26"/>
          <w:szCs w:val="26"/>
        </w:rPr>
        <w:t>по профилактике лесных пожаров, противопожарному обустройству лесного фонда, а также лесов, не входящих в лесной фонд.</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2. Проверка </w:t>
      </w:r>
      <w:r w:rsidR="000D1F8F" w:rsidRPr="008A4B01">
        <w:rPr>
          <w:color w:val="0D0D0D" w:themeColor="text1" w:themeTint="F2"/>
          <w:sz w:val="26"/>
          <w:szCs w:val="26"/>
        </w:rPr>
        <w:t xml:space="preserve">подготовки лесозаготовительных </w:t>
      </w:r>
      <w:r w:rsidRPr="008A4B01">
        <w:rPr>
          <w:color w:val="0D0D0D" w:themeColor="text1" w:themeTint="F2"/>
          <w:sz w:val="26"/>
          <w:szCs w:val="26"/>
        </w:rPr>
        <w:t xml:space="preserve">и других организаций, работающих в лесу и на торфяных месторождениях, к пожароопасному сезону, оснащенности противопожарным оборудованием и выполнения правил пожарной безопасности в лесах </w:t>
      </w:r>
      <w:r w:rsidR="000D1F8F" w:rsidRPr="008A4B01">
        <w:rPr>
          <w:color w:val="0D0D0D" w:themeColor="text1" w:themeTint="F2"/>
          <w:sz w:val="26"/>
          <w:szCs w:val="26"/>
        </w:rPr>
        <w:t>сельского поселения</w:t>
      </w:r>
      <w:r w:rsidRPr="008A4B01">
        <w:rPr>
          <w:color w:val="0D0D0D" w:themeColor="text1" w:themeTint="F2"/>
          <w:sz w:val="26"/>
          <w:szCs w:val="26"/>
        </w:rPr>
        <w:t>.</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3. Санитарная очистка лесосек, придорожных полос, трасс линий электропередачи, газопроводов, проходящих в лесах на всей территории.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4. Установка противопожарных панно вдоль дорог и в местах отдыха населения.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5. Создание противопожарных разрывов и минерализованных полос и подновление имеющихся.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6. Организация радиопередач на тему бережного отношения к лесу, соблюдения санитарных правил и правил пожарной безопасности в лесах, своевременное оповещение населения о пожарной опасности.</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7. Активизация работы школьных лесничеств, </w:t>
      </w:r>
      <w:r w:rsidR="000D1F8F" w:rsidRPr="008A4B01">
        <w:rPr>
          <w:color w:val="0D0D0D" w:themeColor="text1" w:themeTint="F2"/>
          <w:sz w:val="26"/>
          <w:szCs w:val="26"/>
        </w:rPr>
        <w:t>уделяя</w:t>
      </w:r>
      <w:r w:rsidRPr="008A4B01">
        <w:rPr>
          <w:color w:val="0D0D0D" w:themeColor="text1" w:themeTint="F2"/>
          <w:sz w:val="26"/>
          <w:szCs w:val="26"/>
        </w:rPr>
        <w:t xml:space="preserve"> особого внимания вопросам противопожарной охраны лесов и выполнени</w:t>
      </w:r>
      <w:r w:rsidR="000D1F8F" w:rsidRPr="008A4B01">
        <w:rPr>
          <w:color w:val="0D0D0D" w:themeColor="text1" w:themeTint="F2"/>
          <w:sz w:val="26"/>
          <w:szCs w:val="26"/>
        </w:rPr>
        <w:t xml:space="preserve">ю правил пожарной безопасности </w:t>
      </w:r>
      <w:r w:rsidRPr="008A4B01">
        <w:rPr>
          <w:color w:val="0D0D0D" w:themeColor="text1" w:themeTint="F2"/>
          <w:sz w:val="26"/>
          <w:szCs w:val="26"/>
        </w:rPr>
        <w:t>в лесах.</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8. Организация патрулирования лесов, телефонной или радиосвязи с лесничествами, торфодобывающими организациями, мониторинга классов пожарной опасности по погодным условиям.</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9. Проверка готовности пожарно-химических станций лесхозов к пожароопасному сезону путем проведения смотров.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10. Обучение всех рабочих и служащих лесохозяйственных, торфодобывающих и сельскохозяйственных организаций тактике и технике тушения лесных и торфяных пожаров.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11. Повышение готовности формирований гражданской обороны путем доукомплектования личным составом, пожарной, землеройной техникой, проведения смотров готовности и тактики специальных учений (по одному учению на каждом из наиболее важных объектов).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12. Пожарно-техническое обследование населенных пунктов, расположенных в лесных массивах и вблизи торфяников. По результатам проверок направление в органы местного самоуправления информации о состоянии </w:t>
      </w:r>
      <w:proofErr w:type="spellStart"/>
      <w:r w:rsidRPr="008A4B01">
        <w:rPr>
          <w:color w:val="0D0D0D" w:themeColor="text1" w:themeTint="F2"/>
          <w:sz w:val="26"/>
          <w:szCs w:val="26"/>
        </w:rPr>
        <w:t>водоисточников</w:t>
      </w:r>
      <w:proofErr w:type="spellEnd"/>
      <w:r w:rsidRPr="008A4B01">
        <w:rPr>
          <w:color w:val="0D0D0D" w:themeColor="text1" w:themeTint="F2"/>
          <w:sz w:val="26"/>
          <w:szCs w:val="26"/>
        </w:rPr>
        <w:t>, сре</w:t>
      </w:r>
      <w:proofErr w:type="gramStart"/>
      <w:r w:rsidRPr="008A4B01">
        <w:rPr>
          <w:color w:val="0D0D0D" w:themeColor="text1" w:themeTint="F2"/>
          <w:sz w:val="26"/>
          <w:szCs w:val="26"/>
        </w:rPr>
        <w:t>дств св</w:t>
      </w:r>
      <w:proofErr w:type="gramEnd"/>
      <w:r w:rsidRPr="008A4B01">
        <w:rPr>
          <w:color w:val="0D0D0D" w:themeColor="text1" w:themeTint="F2"/>
          <w:sz w:val="26"/>
          <w:szCs w:val="26"/>
        </w:rPr>
        <w:t>язи, противопожарной защиты и т.д.</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13. Подготовка для органов местного самоуправления и руководителей организаций предложений о создании и поддержании в надлежащем состоянии минерализованных полос вокруг жилых домов, детских и других учреждений, организаций, находящихся вблизи от леса и торфяных месторождений, об обеспечении в этих поселениях запаса воды для целей пожаротушения.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14. При высокой пожарной опасности внесение в органы государственной </w:t>
      </w:r>
      <w:r w:rsidRPr="008A4B01">
        <w:rPr>
          <w:color w:val="0D0D0D" w:themeColor="text1" w:themeTint="F2"/>
          <w:sz w:val="26"/>
          <w:szCs w:val="26"/>
        </w:rPr>
        <w:lastRenderedPageBreak/>
        <w:t xml:space="preserve">власти предложений о запрещении посещения лесов и торфяников, приостановке работ в лесу, на торфяных месторождениях, а также предложений об ограничении движения автотранспорта на участках леса с высоким классом пожарной опасности по условиям местопроизрастания.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15. Организация связи с заинтересованными федеральными органами исполнительной власти в ходе проведения противопожарных работ.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16. Осуществление неотложных мероприятий по своевременному выявлению очагов и предупреждению массового распространения вредителей и болезней насаждений.  Соблюдение санитарных правил при лесопользовании.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17. Направление в УВД области информации о необходимости проведения рейдов и патрулирования лесов.      </w:t>
      </w:r>
    </w:p>
    <w:p w:rsidR="00F66153" w:rsidRPr="008A4B01" w:rsidRDefault="00F66153" w:rsidP="00D85D94">
      <w:pPr>
        <w:widowControl w:val="0"/>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На территории </w:t>
      </w:r>
      <w:r w:rsidR="000D1F8F" w:rsidRPr="008A4B01">
        <w:rPr>
          <w:b/>
          <w:color w:val="0D0D0D" w:themeColor="text1" w:themeTint="F2"/>
          <w:sz w:val="26"/>
          <w:szCs w:val="26"/>
        </w:rPr>
        <w:t xml:space="preserve">сельского </w:t>
      </w:r>
      <w:r w:rsidRPr="008A4B01">
        <w:rPr>
          <w:b/>
          <w:color w:val="0D0D0D" w:themeColor="text1" w:themeTint="F2"/>
          <w:sz w:val="26"/>
          <w:szCs w:val="26"/>
        </w:rPr>
        <w:t xml:space="preserve">поселения проводятся мероприятия по профилактике лесных пожаров и противопожарному благоустройству лесного фонда: </w:t>
      </w:r>
    </w:p>
    <w:p w:rsidR="00D94A3F" w:rsidRDefault="00D94A3F" w:rsidP="00D94A3F">
      <w:pPr>
        <w:widowControl w:val="0"/>
        <w:spacing w:line="276" w:lineRule="auto"/>
        <w:ind w:firstLine="709"/>
        <w:jc w:val="both"/>
        <w:rPr>
          <w:color w:val="0D0D0D" w:themeColor="text1" w:themeTint="F2"/>
          <w:sz w:val="26"/>
          <w:szCs w:val="26"/>
        </w:rPr>
      </w:pPr>
      <w:r w:rsidRPr="008C54B7">
        <w:rPr>
          <w:color w:val="0D0D0D" w:themeColor="text1" w:themeTint="F2"/>
          <w:sz w:val="26"/>
          <w:szCs w:val="26"/>
        </w:rPr>
        <w:t xml:space="preserve">1. Мероприятия по предупреждению возникновения лесных пожаров и </w:t>
      </w:r>
      <w:proofErr w:type="gramStart"/>
      <w:r w:rsidRPr="008C54B7">
        <w:rPr>
          <w:color w:val="0D0D0D" w:themeColor="text1" w:themeTint="F2"/>
          <w:sz w:val="26"/>
          <w:szCs w:val="26"/>
        </w:rPr>
        <w:t>контролю за</w:t>
      </w:r>
      <w:proofErr w:type="gramEnd"/>
      <w:r w:rsidRPr="008C54B7">
        <w:rPr>
          <w:color w:val="0D0D0D" w:themeColor="text1" w:themeTint="F2"/>
          <w:sz w:val="26"/>
          <w:szCs w:val="26"/>
        </w:rPr>
        <w:t xml:space="preserve"> соблюдением прави</w:t>
      </w:r>
      <w:r>
        <w:rPr>
          <w:color w:val="0D0D0D" w:themeColor="text1" w:themeTint="F2"/>
          <w:sz w:val="26"/>
          <w:szCs w:val="26"/>
        </w:rPr>
        <w:t xml:space="preserve">л пожарной безопасности в лесах включают в себя: </w:t>
      </w:r>
    </w:p>
    <w:p w:rsidR="00D94A3F" w:rsidRDefault="00D94A3F" w:rsidP="00D94A3F">
      <w:pPr>
        <w:widowControl w:val="0"/>
        <w:spacing w:line="276" w:lineRule="auto"/>
        <w:ind w:firstLine="709"/>
        <w:jc w:val="both"/>
        <w:rPr>
          <w:color w:val="0D0D0D" w:themeColor="text1" w:themeTint="F2"/>
          <w:sz w:val="26"/>
          <w:szCs w:val="26"/>
        </w:rPr>
      </w:pPr>
      <w:r>
        <w:rPr>
          <w:color w:val="0D0D0D" w:themeColor="text1" w:themeTint="F2"/>
          <w:sz w:val="26"/>
          <w:szCs w:val="26"/>
        </w:rPr>
        <w:t>- р</w:t>
      </w:r>
      <w:r w:rsidRPr="008C54B7">
        <w:rPr>
          <w:color w:val="0D0D0D" w:themeColor="text1" w:themeTint="F2"/>
          <w:sz w:val="26"/>
          <w:szCs w:val="26"/>
        </w:rPr>
        <w:t>азъяснение правил пожарной безопасности (лекции, плакаты, публикации, выст</w:t>
      </w:r>
      <w:r>
        <w:rPr>
          <w:color w:val="0D0D0D" w:themeColor="text1" w:themeTint="F2"/>
          <w:sz w:val="26"/>
          <w:szCs w:val="26"/>
        </w:rPr>
        <w:t>упления по радио и телевидению);</w:t>
      </w:r>
    </w:p>
    <w:p w:rsidR="00D94A3F" w:rsidRPr="008C54B7" w:rsidRDefault="00D94A3F" w:rsidP="00D94A3F">
      <w:pPr>
        <w:widowControl w:val="0"/>
        <w:spacing w:line="276" w:lineRule="auto"/>
        <w:ind w:firstLine="709"/>
        <w:jc w:val="both"/>
        <w:rPr>
          <w:color w:val="0D0D0D" w:themeColor="text1" w:themeTint="F2"/>
          <w:sz w:val="26"/>
          <w:szCs w:val="26"/>
        </w:rPr>
      </w:pPr>
      <w:r>
        <w:rPr>
          <w:color w:val="0D0D0D" w:themeColor="text1" w:themeTint="F2"/>
          <w:sz w:val="26"/>
          <w:szCs w:val="26"/>
        </w:rPr>
        <w:t>- противопожарную пропаганду и организационно-технические мероприятия.</w:t>
      </w:r>
    </w:p>
    <w:p w:rsidR="00D94A3F" w:rsidRPr="008C54B7" w:rsidRDefault="00D94A3F" w:rsidP="00D94A3F">
      <w:pPr>
        <w:widowControl w:val="0"/>
        <w:spacing w:line="276" w:lineRule="auto"/>
        <w:ind w:firstLine="709"/>
        <w:jc w:val="both"/>
        <w:rPr>
          <w:color w:val="0D0D0D" w:themeColor="text1" w:themeTint="F2"/>
          <w:sz w:val="26"/>
          <w:szCs w:val="26"/>
        </w:rPr>
      </w:pPr>
      <w:r w:rsidRPr="008C54B7">
        <w:rPr>
          <w:color w:val="0D0D0D" w:themeColor="text1" w:themeTint="F2"/>
          <w:sz w:val="26"/>
          <w:szCs w:val="26"/>
        </w:rPr>
        <w:t>Правила пожарной безопасности включают:</w:t>
      </w:r>
    </w:p>
    <w:p w:rsidR="00D94A3F" w:rsidRPr="008C54B7" w:rsidRDefault="00D94A3F" w:rsidP="00D94A3F">
      <w:pPr>
        <w:widowControl w:val="0"/>
        <w:spacing w:line="276" w:lineRule="auto"/>
        <w:ind w:firstLine="709"/>
        <w:jc w:val="both"/>
        <w:rPr>
          <w:color w:val="0D0D0D" w:themeColor="text1" w:themeTint="F2"/>
          <w:sz w:val="26"/>
          <w:szCs w:val="26"/>
        </w:rPr>
      </w:pPr>
      <w:r w:rsidRPr="008C54B7">
        <w:rPr>
          <w:color w:val="0D0D0D" w:themeColor="text1" w:themeTint="F2"/>
          <w:sz w:val="26"/>
          <w:szCs w:val="26"/>
        </w:rPr>
        <w:t>- запрет на разведение костров в наиболее пожароопасных местах;</w:t>
      </w:r>
    </w:p>
    <w:p w:rsidR="00D94A3F" w:rsidRPr="008C54B7" w:rsidRDefault="00D94A3F" w:rsidP="00D94A3F">
      <w:pPr>
        <w:widowControl w:val="0"/>
        <w:spacing w:line="276" w:lineRule="auto"/>
        <w:ind w:firstLine="709"/>
        <w:jc w:val="both"/>
        <w:rPr>
          <w:color w:val="0D0D0D" w:themeColor="text1" w:themeTint="F2"/>
          <w:sz w:val="26"/>
          <w:szCs w:val="26"/>
        </w:rPr>
      </w:pPr>
      <w:r w:rsidRPr="008C54B7">
        <w:rPr>
          <w:color w:val="0D0D0D" w:themeColor="text1" w:themeTint="F2"/>
          <w:sz w:val="26"/>
          <w:szCs w:val="26"/>
        </w:rPr>
        <w:t>- запрет на бросание горящих спичек, окурков, тлеющих костров;</w:t>
      </w:r>
    </w:p>
    <w:p w:rsidR="00D94A3F" w:rsidRPr="008C54B7" w:rsidRDefault="00D94A3F" w:rsidP="00D94A3F">
      <w:pPr>
        <w:widowControl w:val="0"/>
        <w:spacing w:line="276" w:lineRule="auto"/>
        <w:ind w:firstLine="709"/>
        <w:jc w:val="both"/>
        <w:rPr>
          <w:color w:val="0D0D0D" w:themeColor="text1" w:themeTint="F2"/>
          <w:sz w:val="26"/>
          <w:szCs w:val="26"/>
        </w:rPr>
      </w:pPr>
      <w:r w:rsidRPr="008C54B7">
        <w:rPr>
          <w:color w:val="0D0D0D" w:themeColor="text1" w:themeTint="F2"/>
          <w:sz w:val="26"/>
          <w:szCs w:val="26"/>
        </w:rPr>
        <w:t>- запрет на использование на охоте пыжей из тлеющих материалов;</w:t>
      </w:r>
    </w:p>
    <w:p w:rsidR="00D94A3F" w:rsidRPr="008C54B7" w:rsidRDefault="00D94A3F" w:rsidP="00D94A3F">
      <w:pPr>
        <w:widowControl w:val="0"/>
        <w:spacing w:line="276" w:lineRule="auto"/>
        <w:ind w:firstLine="709"/>
        <w:jc w:val="both"/>
        <w:rPr>
          <w:color w:val="0D0D0D" w:themeColor="text1" w:themeTint="F2"/>
          <w:sz w:val="26"/>
          <w:szCs w:val="26"/>
        </w:rPr>
      </w:pPr>
      <w:r w:rsidRPr="008C54B7">
        <w:rPr>
          <w:color w:val="0D0D0D" w:themeColor="text1" w:themeTint="F2"/>
          <w:sz w:val="26"/>
          <w:szCs w:val="26"/>
        </w:rPr>
        <w:t>- запрет на выжигание сухой травы на участках, примыкающих к лесу.</w:t>
      </w:r>
    </w:p>
    <w:p w:rsidR="00D94A3F" w:rsidRPr="008C54B7" w:rsidRDefault="00D94A3F" w:rsidP="00D94A3F">
      <w:pPr>
        <w:widowControl w:val="0"/>
        <w:spacing w:line="276" w:lineRule="auto"/>
        <w:ind w:firstLine="709"/>
        <w:jc w:val="both"/>
        <w:rPr>
          <w:color w:val="0D0D0D" w:themeColor="text1" w:themeTint="F2"/>
          <w:sz w:val="26"/>
          <w:szCs w:val="26"/>
        </w:rPr>
      </w:pPr>
      <w:r w:rsidRPr="008C54B7">
        <w:rPr>
          <w:color w:val="0D0D0D" w:themeColor="text1" w:themeTint="F2"/>
          <w:sz w:val="26"/>
          <w:szCs w:val="26"/>
        </w:rPr>
        <w:t>2. Мероприятия, направленные на предупреждение распространения лесных пожаров</w:t>
      </w:r>
      <w:r w:rsidR="003D2490">
        <w:rPr>
          <w:color w:val="0D0D0D" w:themeColor="text1" w:themeTint="F2"/>
          <w:sz w:val="26"/>
          <w:szCs w:val="26"/>
        </w:rPr>
        <w:t>:</w:t>
      </w:r>
    </w:p>
    <w:p w:rsidR="003D2490" w:rsidRDefault="00D94A3F" w:rsidP="003D2490">
      <w:pPr>
        <w:widowControl w:val="0"/>
        <w:spacing w:line="276" w:lineRule="auto"/>
        <w:ind w:firstLine="709"/>
        <w:jc w:val="both"/>
        <w:rPr>
          <w:color w:val="0D0D0D" w:themeColor="text1" w:themeTint="F2"/>
          <w:sz w:val="26"/>
          <w:szCs w:val="26"/>
        </w:rPr>
      </w:pPr>
      <w:r>
        <w:rPr>
          <w:color w:val="0D0D0D" w:themeColor="text1" w:themeTint="F2"/>
          <w:sz w:val="26"/>
          <w:szCs w:val="26"/>
        </w:rPr>
        <w:t>- </w:t>
      </w:r>
      <w:r w:rsidR="003D2490">
        <w:rPr>
          <w:color w:val="0D0D0D" w:themeColor="text1" w:themeTint="F2"/>
          <w:sz w:val="26"/>
          <w:szCs w:val="26"/>
        </w:rPr>
        <w:t>создание противопожарных разрывов, обустройство минерализованных полос по границам участков лесного фонда и населенных пунктов, примыкающих к лесным массивам;</w:t>
      </w:r>
    </w:p>
    <w:p w:rsidR="00D94A3F" w:rsidRDefault="00D94A3F" w:rsidP="00D94A3F">
      <w:pPr>
        <w:widowControl w:val="0"/>
        <w:spacing w:line="276" w:lineRule="auto"/>
        <w:ind w:firstLine="709"/>
        <w:jc w:val="both"/>
        <w:rPr>
          <w:color w:val="0D0D0D" w:themeColor="text1" w:themeTint="F2"/>
          <w:sz w:val="26"/>
          <w:szCs w:val="26"/>
        </w:rPr>
      </w:pPr>
      <w:r>
        <w:rPr>
          <w:color w:val="0D0D0D" w:themeColor="text1" w:themeTint="F2"/>
          <w:sz w:val="26"/>
          <w:szCs w:val="26"/>
        </w:rPr>
        <w:t>- </w:t>
      </w:r>
      <w:r w:rsidR="00E368B7">
        <w:rPr>
          <w:color w:val="0D0D0D" w:themeColor="text1" w:themeTint="F2"/>
          <w:sz w:val="26"/>
          <w:szCs w:val="26"/>
        </w:rPr>
        <w:t>регулярная уборка мусора и покос травы в границах населенных пунктов.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b/>
          <w:bCs/>
          <w:iCs/>
          <w:color w:val="0D0D0D" w:themeColor="text1" w:themeTint="F2"/>
          <w:sz w:val="26"/>
          <w:szCs w:val="26"/>
        </w:rPr>
        <w:t>Геологические и гидрологические процессы.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Особенности геологического строения, гидрогеологии и геоморфологии территории свидетельствуют о существовании здесь благоприятных условий для развития карста, эрозионной деятельности, оползней, поверхностного обводнения, затопления, подтопления и заболачивания территорий.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Основными факторами, вызывающими опасные геологические процессы на территории </w:t>
      </w:r>
      <w:r w:rsidR="000D1F8F" w:rsidRPr="008A4B01">
        <w:rPr>
          <w:color w:val="0D0D0D" w:themeColor="text1" w:themeTint="F2"/>
          <w:sz w:val="26"/>
          <w:szCs w:val="26"/>
        </w:rPr>
        <w:t>деревень,</w:t>
      </w:r>
      <w:r w:rsidRPr="008A4B01">
        <w:rPr>
          <w:color w:val="0D0D0D" w:themeColor="text1" w:themeTint="F2"/>
          <w:sz w:val="26"/>
          <w:szCs w:val="26"/>
        </w:rPr>
        <w:t xml:space="preserve"> являются:</w:t>
      </w:r>
    </w:p>
    <w:p w:rsidR="00F66153" w:rsidRPr="008A4B01" w:rsidRDefault="00F66153" w:rsidP="00D85D94">
      <w:pPr>
        <w:numPr>
          <w:ilvl w:val="0"/>
          <w:numId w:val="19"/>
        </w:numPr>
        <w:suppressAutoHyphens w:val="0"/>
        <w:spacing w:line="276" w:lineRule="auto"/>
        <w:jc w:val="both"/>
        <w:rPr>
          <w:color w:val="0D0D0D" w:themeColor="text1" w:themeTint="F2"/>
          <w:sz w:val="26"/>
          <w:szCs w:val="26"/>
        </w:rPr>
      </w:pPr>
      <w:r w:rsidRPr="008A4B01">
        <w:rPr>
          <w:color w:val="0D0D0D" w:themeColor="text1" w:themeTint="F2"/>
          <w:sz w:val="26"/>
          <w:szCs w:val="26"/>
        </w:rPr>
        <w:t>Пруды, а также сбросы на поверхности склонов бытовых вод, вызывающие техногенное подтопление и заболачивание территории.</w:t>
      </w:r>
    </w:p>
    <w:p w:rsidR="00F66153" w:rsidRPr="008A4B01" w:rsidRDefault="00F66153" w:rsidP="00D85D94">
      <w:pPr>
        <w:numPr>
          <w:ilvl w:val="0"/>
          <w:numId w:val="19"/>
        </w:numPr>
        <w:suppressAutoHyphens w:val="0"/>
        <w:spacing w:line="276" w:lineRule="auto"/>
        <w:jc w:val="both"/>
        <w:rPr>
          <w:color w:val="0D0D0D" w:themeColor="text1" w:themeTint="F2"/>
          <w:sz w:val="26"/>
          <w:szCs w:val="26"/>
        </w:rPr>
      </w:pPr>
      <w:r w:rsidRPr="008A4B01">
        <w:rPr>
          <w:color w:val="0D0D0D" w:themeColor="text1" w:themeTint="F2"/>
          <w:sz w:val="26"/>
          <w:szCs w:val="26"/>
        </w:rPr>
        <w:t>Линейная (донная и боковая) эрозия.</w:t>
      </w:r>
    </w:p>
    <w:p w:rsidR="00F66153" w:rsidRPr="008A4B01" w:rsidRDefault="00F66153" w:rsidP="00D85D94">
      <w:pPr>
        <w:numPr>
          <w:ilvl w:val="0"/>
          <w:numId w:val="19"/>
        </w:numPr>
        <w:suppressAutoHyphens w:val="0"/>
        <w:spacing w:line="276" w:lineRule="auto"/>
        <w:jc w:val="both"/>
        <w:rPr>
          <w:color w:val="0D0D0D" w:themeColor="text1" w:themeTint="F2"/>
          <w:sz w:val="26"/>
          <w:szCs w:val="26"/>
        </w:rPr>
      </w:pPr>
      <w:r w:rsidRPr="008A4B01">
        <w:rPr>
          <w:color w:val="0D0D0D" w:themeColor="text1" w:themeTint="F2"/>
          <w:sz w:val="26"/>
          <w:szCs w:val="26"/>
        </w:rPr>
        <w:t>Карстово-суффозионные процессы.</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color w:val="0D0D0D" w:themeColor="text1" w:themeTint="F2"/>
          <w:sz w:val="26"/>
          <w:szCs w:val="26"/>
        </w:rPr>
        <w:lastRenderedPageBreak/>
        <w:t xml:space="preserve">На территории сельского поселения комплексного мониторинга по обследованию опасных геологических и гидрогеологических процессов и системе защиты от них не проводилось. </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b/>
          <w:bCs/>
          <w:iCs/>
          <w:color w:val="0D0D0D" w:themeColor="text1" w:themeTint="F2"/>
          <w:sz w:val="26"/>
          <w:szCs w:val="26"/>
        </w:rPr>
        <w:t>Опасные метеорологические явления и процессы.</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тяжелые последствия для населения и территорий могут вызвать такие циклические природные явления сильный ветер, сильный дождь, сильный мороз, сильный снегопад, гололед, сильная жара, град, заморозки и др., комплекс неблагоприятных явления особенно в осенне-зимний период. </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color w:val="0D0D0D" w:themeColor="text1" w:themeTint="F2"/>
          <w:sz w:val="26"/>
          <w:szCs w:val="26"/>
        </w:rPr>
        <w:t xml:space="preserve">Данные явления могут стать источниками чрезвычайных ситуаций природного и природно-техногенного характера муниципального и межмуниципального уровней, вызвать необходимость временного отселения людей из зоны бедствий вследствие нарушения условий жизнедеятельности или прямой угрозы жизни и здоровью граждан. Указанные факторы могут оказать отрицательное влияние на </w:t>
      </w:r>
      <w:proofErr w:type="gramStart"/>
      <w:r w:rsidRPr="008A4B01">
        <w:rPr>
          <w:color w:val="0D0D0D" w:themeColor="text1" w:themeTint="F2"/>
          <w:sz w:val="26"/>
          <w:szCs w:val="26"/>
        </w:rPr>
        <w:t>функционирование</w:t>
      </w:r>
      <w:proofErr w:type="gramEnd"/>
      <w:r w:rsidRPr="008A4B01">
        <w:rPr>
          <w:color w:val="0D0D0D" w:themeColor="text1" w:themeTint="F2"/>
          <w:sz w:val="26"/>
          <w:szCs w:val="26"/>
        </w:rPr>
        <w:t xml:space="preserve"> как отдельных предприятий, учреждений, организаций, так и значительных секторов инфраструктуры, экономики. Наиболее чувствительными к данным факторам являются энергетика, жилищно-коммунальное хозяйство, автомобильный транспорт, строительство и сельское хозяйство. </w:t>
      </w:r>
    </w:p>
    <w:p w:rsidR="0046599F" w:rsidRPr="008A4B01" w:rsidRDefault="0046599F" w:rsidP="0046599F">
      <w:pPr>
        <w:tabs>
          <w:tab w:val="left" w:pos="1950"/>
          <w:tab w:val="center" w:pos="5751"/>
        </w:tabs>
        <w:spacing w:line="276" w:lineRule="auto"/>
        <w:jc w:val="both"/>
        <w:rPr>
          <w:color w:val="0D0D0D" w:themeColor="text1" w:themeTint="F2"/>
          <w:highlight w:val="yellow"/>
        </w:rPr>
      </w:pPr>
    </w:p>
    <w:p w:rsidR="00F66153" w:rsidRPr="008A4B01" w:rsidRDefault="00F66153" w:rsidP="003A2160">
      <w:pPr>
        <w:pStyle w:val="3"/>
        <w:spacing w:line="276" w:lineRule="auto"/>
        <w:jc w:val="center"/>
        <w:rPr>
          <w:color w:val="0D0D0D" w:themeColor="text1" w:themeTint="F2"/>
          <w:sz w:val="28"/>
          <w:szCs w:val="28"/>
          <w:lang w:val="ru-RU"/>
        </w:rPr>
      </w:pPr>
      <w:bookmarkStart w:id="201" w:name="_Toc38016399"/>
      <w:bookmarkStart w:id="202" w:name="_Toc38612887"/>
      <w:bookmarkStart w:id="203" w:name="_Toc49348095"/>
      <w:bookmarkStart w:id="204" w:name="_Toc68359208"/>
      <w:r w:rsidRPr="008A4B01">
        <w:rPr>
          <w:color w:val="0D0D0D" w:themeColor="text1" w:themeTint="F2"/>
          <w:sz w:val="28"/>
          <w:szCs w:val="28"/>
        </w:rPr>
        <w:t>VI</w:t>
      </w:r>
      <w:r w:rsidRPr="008A4B01">
        <w:rPr>
          <w:color w:val="0D0D0D" w:themeColor="text1" w:themeTint="F2"/>
          <w:sz w:val="28"/>
          <w:szCs w:val="28"/>
          <w:lang w:val="ru-RU"/>
        </w:rPr>
        <w:t>.</w:t>
      </w:r>
      <w:r w:rsidRPr="008A4B01">
        <w:rPr>
          <w:color w:val="0D0D0D" w:themeColor="text1" w:themeTint="F2"/>
          <w:sz w:val="28"/>
          <w:szCs w:val="28"/>
        </w:rPr>
        <w:t>II</w:t>
      </w:r>
      <w:r w:rsidRPr="008A4B01">
        <w:rPr>
          <w:color w:val="0D0D0D" w:themeColor="text1" w:themeTint="F2"/>
          <w:sz w:val="28"/>
          <w:szCs w:val="28"/>
          <w:lang w:val="ru-RU"/>
        </w:rPr>
        <w:t xml:space="preserve"> Территории, подверженные риску возникновения чрезвычайных ситуаций техногенного характера</w:t>
      </w:r>
      <w:bookmarkEnd w:id="201"/>
      <w:bookmarkEnd w:id="202"/>
      <w:bookmarkEnd w:id="203"/>
      <w:bookmarkEnd w:id="204"/>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транспортные аварии и катастрофы;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пожары и взрывы;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внезапные обрушения;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аварии на энергосистемах;</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аварии на коммунальных системах жизнеобеспечения.</w:t>
      </w:r>
    </w:p>
    <w:p w:rsidR="00F66153" w:rsidRPr="008A4B01" w:rsidRDefault="00F66153" w:rsidP="00D85D94">
      <w:pPr>
        <w:widowControl w:val="0"/>
        <w:spacing w:line="276" w:lineRule="auto"/>
        <w:ind w:firstLine="709"/>
        <w:jc w:val="both"/>
        <w:rPr>
          <w:color w:val="0D0D0D" w:themeColor="text1" w:themeTint="F2"/>
          <w:sz w:val="26"/>
          <w:szCs w:val="26"/>
          <w:u w:val="single"/>
        </w:rPr>
      </w:pPr>
      <w:r w:rsidRPr="008A4B01">
        <w:rPr>
          <w:color w:val="0D0D0D" w:themeColor="text1" w:themeTint="F2"/>
          <w:sz w:val="26"/>
          <w:szCs w:val="26"/>
          <w:u w:val="single"/>
        </w:rPr>
        <w:t xml:space="preserve">На территории сельского поселения не располагаются потенциально опасные объекты в соответствии с перечнем ПОО Калужской области утвержденным комиссией </w:t>
      </w:r>
      <w:proofErr w:type="spellStart"/>
      <w:r w:rsidRPr="008A4B01">
        <w:rPr>
          <w:color w:val="0D0D0D" w:themeColor="text1" w:themeTint="F2"/>
          <w:sz w:val="26"/>
          <w:szCs w:val="26"/>
          <w:u w:val="single"/>
        </w:rPr>
        <w:t>КЧСиПБ</w:t>
      </w:r>
      <w:proofErr w:type="spellEnd"/>
      <w:r w:rsidRPr="008A4B01">
        <w:rPr>
          <w:color w:val="0D0D0D" w:themeColor="text1" w:themeTint="F2"/>
          <w:sz w:val="26"/>
          <w:szCs w:val="26"/>
          <w:u w:val="single"/>
        </w:rPr>
        <w:t xml:space="preserve"> при Правительстве Калужской области.</w:t>
      </w:r>
      <w:bookmarkStart w:id="205" w:name="_Toc258714"/>
    </w:p>
    <w:p w:rsidR="00F66153" w:rsidRPr="008A4B01" w:rsidRDefault="00F66153" w:rsidP="00D85D94">
      <w:pPr>
        <w:widowControl w:val="0"/>
        <w:spacing w:line="276" w:lineRule="auto"/>
        <w:ind w:firstLine="709"/>
        <w:jc w:val="both"/>
        <w:rPr>
          <w:color w:val="0D0D0D" w:themeColor="text1" w:themeTint="F2"/>
          <w:sz w:val="26"/>
          <w:szCs w:val="26"/>
          <w:u w:val="single"/>
        </w:rPr>
      </w:pPr>
      <w:r w:rsidRPr="008A4B01">
        <w:rPr>
          <w:b/>
          <w:bCs/>
          <w:iCs/>
          <w:color w:val="0D0D0D" w:themeColor="text1" w:themeTint="F2"/>
          <w:sz w:val="26"/>
          <w:szCs w:val="26"/>
        </w:rPr>
        <w:t>Аварии на транспортных магистралях, нефтебазах и АЗС.</w:t>
      </w:r>
      <w:bookmarkEnd w:id="205"/>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Взрыв</w:t>
      </w:r>
      <w:r w:rsidR="00FD19FA">
        <w:rPr>
          <w:rFonts w:eastAsia="Arial"/>
          <w:color w:val="0D0D0D" w:themeColor="text1" w:themeTint="F2"/>
          <w:sz w:val="26"/>
          <w:szCs w:val="26"/>
        </w:rPr>
        <w:t xml:space="preserve">ы </w:t>
      </w:r>
      <w:r w:rsidRPr="008A4B01">
        <w:rPr>
          <w:rFonts w:eastAsia="Arial"/>
          <w:color w:val="0D0D0D" w:themeColor="text1" w:themeTint="F2"/>
          <w:sz w:val="26"/>
          <w:szCs w:val="26"/>
        </w:rPr>
        <w:t xml:space="preserve">и </w:t>
      </w:r>
      <w:proofErr w:type="spellStart"/>
      <w:r w:rsidRPr="008A4B01">
        <w:rPr>
          <w:rFonts w:eastAsia="Arial"/>
          <w:color w:val="0D0D0D" w:themeColor="text1" w:themeTint="F2"/>
          <w:sz w:val="26"/>
          <w:szCs w:val="26"/>
        </w:rPr>
        <w:t>пожароопасность</w:t>
      </w:r>
      <w:proofErr w:type="spellEnd"/>
      <w:r w:rsidRPr="008A4B01">
        <w:rPr>
          <w:rFonts w:eastAsia="Arial"/>
          <w:color w:val="0D0D0D" w:themeColor="text1" w:themeTint="F2"/>
          <w:sz w:val="26"/>
          <w:szCs w:val="26"/>
        </w:rPr>
        <w:t xml:space="preserve"> </w:t>
      </w:r>
      <w:proofErr w:type="gramStart"/>
      <w:r w:rsidRPr="008A4B01">
        <w:rPr>
          <w:rFonts w:eastAsia="Arial"/>
          <w:color w:val="0D0D0D" w:themeColor="text1" w:themeTint="F2"/>
          <w:sz w:val="26"/>
          <w:szCs w:val="26"/>
        </w:rPr>
        <w:t>обусловлена</w:t>
      </w:r>
      <w:proofErr w:type="gramEnd"/>
      <w:r w:rsidRPr="008A4B01">
        <w:rPr>
          <w:rFonts w:eastAsia="Arial"/>
          <w:color w:val="0D0D0D" w:themeColor="text1" w:themeTint="F2"/>
          <w:sz w:val="26"/>
          <w:szCs w:val="26"/>
        </w:rPr>
        <w:t xml:space="preserve"> наличием </w:t>
      </w:r>
      <w:r w:rsidR="00FD19FA">
        <w:rPr>
          <w:rFonts w:eastAsia="Arial"/>
          <w:color w:val="0D0D0D" w:themeColor="text1" w:themeTint="F2"/>
          <w:sz w:val="26"/>
          <w:szCs w:val="26"/>
        </w:rPr>
        <w:t>на территории</w:t>
      </w:r>
      <w:r w:rsidRPr="008A4B01">
        <w:rPr>
          <w:rFonts w:eastAsia="Arial"/>
          <w:color w:val="0D0D0D" w:themeColor="text1" w:themeTint="F2"/>
          <w:sz w:val="26"/>
          <w:szCs w:val="26"/>
        </w:rPr>
        <w:t xml:space="preserve"> взрывопожароопасных объектов, в том числе: складов ГСМ, газонаполнительных и газозаправочных станций, магистральных газопроводов. </w:t>
      </w:r>
    </w:p>
    <w:p w:rsidR="00F66153" w:rsidRPr="008A4B01" w:rsidRDefault="00F66153" w:rsidP="00D85D94">
      <w:pPr>
        <w:spacing w:line="276" w:lineRule="auto"/>
        <w:ind w:firstLine="709"/>
        <w:jc w:val="both"/>
        <w:rPr>
          <w:rFonts w:eastAsia="Arial"/>
          <w:color w:val="0D0D0D" w:themeColor="text1" w:themeTint="F2"/>
          <w:sz w:val="26"/>
          <w:szCs w:val="26"/>
        </w:rPr>
      </w:pPr>
      <w:r w:rsidRPr="008A4B01">
        <w:rPr>
          <w:rFonts w:eastAsia="Arial"/>
          <w:color w:val="0D0D0D" w:themeColor="text1" w:themeTint="F2"/>
          <w:sz w:val="26"/>
          <w:szCs w:val="26"/>
        </w:rPr>
        <w:t>Источниками аварийных ситуаций также могут послужить аварии ГСМ и СУГ на транспортных магистралях.</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Аварии с АХОВ на транспортных магистралях. </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Перевозок АХОВ и ЛВЖ по автомобильным дорогам в сельском поселении не осуществляется.</w:t>
      </w: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Угловые размеры зоны</w:t>
      </w: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 xml:space="preserve"> возможного заражения АХОВ в зависимости от скорости ветра</w:t>
      </w:r>
    </w:p>
    <w:p w:rsidR="00F66153" w:rsidRPr="008A4B01" w:rsidRDefault="0046599F" w:rsidP="0046599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338"/>
        <w:gridCol w:w="1905"/>
        <w:gridCol w:w="1905"/>
        <w:gridCol w:w="1373"/>
      </w:tblGrid>
      <w:tr w:rsidR="006E6A1B" w:rsidRPr="008A4B01" w:rsidTr="0064136D">
        <w:trPr>
          <w:trHeight w:val="416"/>
        </w:trPr>
        <w:tc>
          <w:tcPr>
            <w:tcW w:w="2835" w:type="dxa"/>
            <w:shd w:val="clear" w:color="auto" w:fill="auto"/>
            <w:vAlign w:val="center"/>
          </w:tcPr>
          <w:p w:rsidR="00F66153" w:rsidRPr="008A4B01" w:rsidRDefault="00F66153" w:rsidP="0064136D">
            <w:pPr>
              <w:jc w:val="center"/>
              <w:rPr>
                <w:b/>
                <w:color w:val="0D0D0D" w:themeColor="text1" w:themeTint="F2"/>
              </w:rPr>
            </w:pPr>
            <w:r w:rsidRPr="008A4B01">
              <w:rPr>
                <w:b/>
                <w:color w:val="0D0D0D" w:themeColor="text1" w:themeTint="F2"/>
              </w:rPr>
              <w:t>Скорость ветра, м/</w:t>
            </w:r>
            <w:proofErr w:type="gramStart"/>
            <w:r w:rsidRPr="008A4B01">
              <w:rPr>
                <w:b/>
                <w:color w:val="0D0D0D" w:themeColor="text1" w:themeTint="F2"/>
              </w:rPr>
              <w:t>с</w:t>
            </w:r>
            <w:proofErr w:type="gramEnd"/>
          </w:p>
        </w:tc>
        <w:tc>
          <w:tcPr>
            <w:tcW w:w="1338"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sym w:font="Symbol" w:char="F03C"/>
            </w:r>
            <w:r w:rsidRPr="008A4B01">
              <w:rPr>
                <w:color w:val="0D0D0D" w:themeColor="text1" w:themeTint="F2"/>
              </w:rPr>
              <w:t xml:space="preserve"> 0,6</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0,6 - 1,0</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1,1 - 2,0</w:t>
            </w:r>
          </w:p>
        </w:tc>
        <w:tc>
          <w:tcPr>
            <w:tcW w:w="1373"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sym w:font="Symbol" w:char="F03E"/>
            </w:r>
            <w:r w:rsidRPr="008A4B01">
              <w:rPr>
                <w:color w:val="0D0D0D" w:themeColor="text1" w:themeTint="F2"/>
              </w:rPr>
              <w:t xml:space="preserve"> 2,0</w:t>
            </w:r>
          </w:p>
        </w:tc>
      </w:tr>
      <w:tr w:rsidR="0064136D" w:rsidRPr="008A4B01" w:rsidTr="0064136D">
        <w:trPr>
          <w:trHeight w:val="409"/>
        </w:trPr>
        <w:tc>
          <w:tcPr>
            <w:tcW w:w="2835" w:type="dxa"/>
            <w:shd w:val="clear" w:color="auto" w:fill="auto"/>
            <w:vAlign w:val="center"/>
          </w:tcPr>
          <w:p w:rsidR="00F66153" w:rsidRPr="008A4B01" w:rsidRDefault="00F66153" w:rsidP="0064136D">
            <w:pPr>
              <w:jc w:val="center"/>
              <w:rPr>
                <w:b/>
                <w:color w:val="0D0D0D" w:themeColor="text1" w:themeTint="F2"/>
              </w:rPr>
            </w:pPr>
            <w:r w:rsidRPr="008A4B01">
              <w:rPr>
                <w:b/>
                <w:color w:val="0D0D0D" w:themeColor="text1" w:themeTint="F2"/>
              </w:rPr>
              <w:t>Угловой размер, град</w:t>
            </w:r>
          </w:p>
        </w:tc>
        <w:tc>
          <w:tcPr>
            <w:tcW w:w="1338"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360</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180</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90</w:t>
            </w:r>
          </w:p>
        </w:tc>
        <w:tc>
          <w:tcPr>
            <w:tcW w:w="1373"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45</w:t>
            </w:r>
          </w:p>
        </w:tc>
      </w:tr>
    </w:tbl>
    <w:p w:rsidR="00F66153" w:rsidRPr="008A4B01" w:rsidRDefault="00F66153" w:rsidP="00F66153">
      <w:pPr>
        <w:jc w:val="both"/>
        <w:rPr>
          <w:color w:val="0D0D0D" w:themeColor="text1" w:themeTint="F2"/>
        </w:rPr>
      </w:pP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Скорость переноса переднего фронта облака</w:t>
      </w: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 xml:space="preserve">зараженного воздуха в зависимости от скорости ветра, </w:t>
      </w:r>
      <w:proofErr w:type="gramStart"/>
      <w:r w:rsidRPr="006F1C2D">
        <w:rPr>
          <w:b/>
          <w:color w:val="0D0D0D" w:themeColor="text1" w:themeTint="F2"/>
          <w:sz w:val="26"/>
          <w:szCs w:val="26"/>
        </w:rPr>
        <w:t>км</w:t>
      </w:r>
      <w:proofErr w:type="gramEnd"/>
      <w:r w:rsidRPr="006F1C2D">
        <w:rPr>
          <w:b/>
          <w:color w:val="0D0D0D" w:themeColor="text1" w:themeTint="F2"/>
          <w:sz w:val="26"/>
          <w:szCs w:val="26"/>
        </w:rPr>
        <w:t>/ч</w:t>
      </w:r>
    </w:p>
    <w:p w:rsidR="0046599F" w:rsidRPr="008A4B01" w:rsidRDefault="0046599F" w:rsidP="0046599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5</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2"/>
        <w:gridCol w:w="2173"/>
        <w:gridCol w:w="2173"/>
        <w:gridCol w:w="2458"/>
      </w:tblGrid>
      <w:tr w:rsidR="006E6A1B" w:rsidRPr="008A4B01" w:rsidTr="00F66153">
        <w:trPr>
          <w:cantSplit/>
          <w:trHeight w:val="202"/>
        </w:trPr>
        <w:tc>
          <w:tcPr>
            <w:tcW w:w="2552" w:type="dxa"/>
            <w:vMerge w:val="restart"/>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Скорость ветра по данным прогноза, м/</w:t>
            </w:r>
            <w:proofErr w:type="gramStart"/>
            <w:r w:rsidRPr="008A4B01">
              <w:rPr>
                <w:b/>
                <w:color w:val="0D0D0D" w:themeColor="text1" w:themeTint="F2"/>
              </w:rPr>
              <w:t>с</w:t>
            </w:r>
            <w:proofErr w:type="gramEnd"/>
          </w:p>
        </w:tc>
        <w:tc>
          <w:tcPr>
            <w:tcW w:w="6804" w:type="dxa"/>
            <w:gridSpan w:val="3"/>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Состояние приземного слоя воздуха</w:t>
            </w:r>
          </w:p>
        </w:tc>
      </w:tr>
      <w:tr w:rsidR="006E6A1B" w:rsidRPr="008A4B01" w:rsidTr="0064136D">
        <w:trPr>
          <w:cantSplit/>
          <w:trHeight w:val="202"/>
        </w:trPr>
        <w:tc>
          <w:tcPr>
            <w:tcW w:w="2552" w:type="dxa"/>
            <w:vMerge/>
            <w:shd w:val="clear" w:color="auto" w:fill="auto"/>
          </w:tcPr>
          <w:p w:rsidR="00F66153" w:rsidRPr="008A4B01" w:rsidRDefault="00F66153" w:rsidP="0064136D">
            <w:pPr>
              <w:jc w:val="center"/>
              <w:rPr>
                <w:b/>
                <w:color w:val="0D0D0D" w:themeColor="text1" w:themeTint="F2"/>
              </w:rPr>
            </w:pPr>
          </w:p>
        </w:tc>
        <w:tc>
          <w:tcPr>
            <w:tcW w:w="2173" w:type="dxa"/>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Инверсия</w:t>
            </w:r>
          </w:p>
        </w:tc>
        <w:tc>
          <w:tcPr>
            <w:tcW w:w="2173" w:type="dxa"/>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Изотермия</w:t>
            </w:r>
          </w:p>
        </w:tc>
        <w:tc>
          <w:tcPr>
            <w:tcW w:w="2458" w:type="dxa"/>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Конвекция</w:t>
            </w:r>
          </w:p>
        </w:tc>
      </w:tr>
      <w:tr w:rsidR="006E6A1B" w:rsidRPr="008A4B01" w:rsidTr="0064136D">
        <w:trPr>
          <w:trHeight w:val="222"/>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5</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6</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7</w:t>
            </w:r>
          </w:p>
        </w:tc>
      </w:tr>
      <w:tr w:rsidR="006E6A1B" w:rsidRPr="008A4B01" w:rsidTr="00F66153">
        <w:trPr>
          <w:trHeight w:val="274"/>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10</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12</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14</w:t>
            </w:r>
          </w:p>
        </w:tc>
      </w:tr>
      <w:tr w:rsidR="006E6A1B" w:rsidRPr="008A4B01" w:rsidTr="00F66153">
        <w:trPr>
          <w:trHeight w:val="202"/>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3</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16</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18</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21</w:t>
            </w:r>
          </w:p>
        </w:tc>
      </w:tr>
      <w:tr w:rsidR="00F66153" w:rsidRPr="008A4B01" w:rsidTr="00F66153">
        <w:trPr>
          <w:trHeight w:val="254"/>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4</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21</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24</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28</w:t>
            </w:r>
          </w:p>
        </w:tc>
      </w:tr>
    </w:tbl>
    <w:p w:rsidR="00F66153" w:rsidRPr="008A4B01" w:rsidRDefault="00F66153" w:rsidP="00F66153">
      <w:pPr>
        <w:jc w:val="right"/>
        <w:rPr>
          <w:b/>
          <w:color w:val="0D0D0D" w:themeColor="text1" w:themeTint="F2"/>
        </w:rPr>
      </w:pPr>
    </w:p>
    <w:p w:rsidR="003A2160" w:rsidRPr="008A4B01" w:rsidRDefault="003A2160" w:rsidP="00F66153">
      <w:pPr>
        <w:jc w:val="right"/>
        <w:rPr>
          <w:b/>
          <w:color w:val="0D0D0D" w:themeColor="text1" w:themeTint="F2"/>
        </w:rPr>
      </w:pPr>
    </w:p>
    <w:p w:rsidR="003A2160" w:rsidRPr="008A4B01" w:rsidRDefault="003A2160" w:rsidP="00F66153">
      <w:pPr>
        <w:jc w:val="right"/>
        <w:rPr>
          <w:b/>
          <w:color w:val="0D0D0D" w:themeColor="text1" w:themeTint="F2"/>
        </w:rPr>
      </w:pP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Характеристики зон заражения при аварийных разливах АХОВ на транспортных магистралях и на предприятиях промышленности</w:t>
      </w:r>
    </w:p>
    <w:p w:rsidR="0046599F" w:rsidRPr="008A4B01" w:rsidRDefault="0046599F" w:rsidP="0046599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6</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2126"/>
        <w:gridCol w:w="2127"/>
      </w:tblGrid>
      <w:tr w:rsidR="006E6A1B" w:rsidRPr="008A4B01" w:rsidTr="0064136D">
        <w:trPr>
          <w:trHeight w:val="243"/>
        </w:trPr>
        <w:tc>
          <w:tcPr>
            <w:tcW w:w="5245"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4253" w:type="dxa"/>
            <w:gridSpan w:val="2"/>
            <w:shd w:val="clear" w:color="auto" w:fill="auto"/>
            <w:vAlign w:val="center"/>
          </w:tcPr>
          <w:p w:rsidR="00F66153" w:rsidRPr="008A4B01" w:rsidRDefault="00626C3A" w:rsidP="00F66153">
            <w:pPr>
              <w:jc w:val="center"/>
              <w:rPr>
                <w:b/>
                <w:color w:val="0D0D0D" w:themeColor="text1" w:themeTint="F2"/>
              </w:rPr>
            </w:pPr>
            <w:r w:rsidRPr="008A4B01">
              <w:rPr>
                <w:b/>
                <w:color w:val="0D0D0D" w:themeColor="text1" w:themeTint="F2"/>
              </w:rPr>
              <w:t>А</w:t>
            </w:r>
            <w:r w:rsidR="00F66153" w:rsidRPr="008A4B01">
              <w:rPr>
                <w:b/>
                <w:color w:val="0D0D0D" w:themeColor="text1" w:themeTint="F2"/>
              </w:rPr>
              <w:t>ммиак</w:t>
            </w:r>
          </w:p>
        </w:tc>
      </w:tr>
      <w:tr w:rsidR="006E6A1B" w:rsidRPr="008A4B01" w:rsidTr="0064136D">
        <w:trPr>
          <w:trHeight w:val="152"/>
        </w:trPr>
        <w:tc>
          <w:tcPr>
            <w:tcW w:w="5245"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2126"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8 м</w:t>
            </w:r>
            <w:r w:rsidRPr="008A4B01">
              <w:rPr>
                <w:b/>
                <w:color w:val="0D0D0D" w:themeColor="text1" w:themeTint="F2"/>
                <w:vertAlign w:val="superscript"/>
              </w:rPr>
              <w:t>3</w:t>
            </w:r>
          </w:p>
        </w:tc>
        <w:tc>
          <w:tcPr>
            <w:tcW w:w="2127"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54 м</w:t>
            </w:r>
            <w:r w:rsidRPr="008A4B01">
              <w:rPr>
                <w:b/>
                <w:color w:val="0D0D0D" w:themeColor="text1" w:themeTint="F2"/>
                <w:vertAlign w:val="superscript"/>
              </w:rPr>
              <w:t>3</w:t>
            </w:r>
          </w:p>
        </w:tc>
      </w:tr>
      <w:tr w:rsidR="006E6A1B" w:rsidRPr="008A4B01" w:rsidTr="0064136D">
        <w:tc>
          <w:tcPr>
            <w:tcW w:w="5245"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цистерны, %</w:t>
            </w:r>
          </w:p>
        </w:tc>
        <w:tc>
          <w:tcPr>
            <w:tcW w:w="2126"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c>
          <w:tcPr>
            <w:tcW w:w="2127"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Молярная масса АХОВ, </w:t>
            </w:r>
            <w:proofErr w:type="gramStart"/>
            <w:r w:rsidRPr="008A4B01">
              <w:rPr>
                <w:color w:val="0D0D0D" w:themeColor="text1" w:themeTint="F2"/>
              </w:rPr>
              <w:t>кг</w:t>
            </w:r>
            <w:proofErr w:type="gramEnd"/>
            <w:r w:rsidRPr="008A4B01">
              <w:rPr>
                <w:color w:val="0D0D0D" w:themeColor="text1" w:themeTint="F2"/>
              </w:rPr>
              <w:t>/</w:t>
            </w:r>
            <w:proofErr w:type="spellStart"/>
            <w:r w:rsidRPr="008A4B01">
              <w:rPr>
                <w:color w:val="0D0D0D" w:themeColor="text1" w:themeTint="F2"/>
              </w:rPr>
              <w:t>кМоль</w:t>
            </w:r>
            <w:proofErr w:type="spellEnd"/>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17.03</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17.03</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Плотность АХОВ (паров), </w:t>
            </w:r>
            <w:proofErr w:type="gramStart"/>
            <w:r w:rsidRPr="008A4B01">
              <w:rPr>
                <w:color w:val="0D0D0D" w:themeColor="text1" w:themeTint="F2"/>
              </w:rPr>
              <w:t>кг</w:t>
            </w:r>
            <w:proofErr w:type="gramEnd"/>
            <w:r w:rsidRPr="008A4B01">
              <w:rPr>
                <w:color w:val="0D0D0D" w:themeColor="text1" w:themeTint="F2"/>
              </w:rPr>
              <w:t>/м3</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0.0073</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0.0007</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proofErr w:type="gramStart"/>
            <w:r w:rsidRPr="008A4B01">
              <w:rPr>
                <w:color w:val="0D0D0D" w:themeColor="text1" w:themeTint="F2"/>
              </w:rPr>
              <w:t>Пороговая</w:t>
            </w:r>
            <w:proofErr w:type="gramEnd"/>
            <w:r w:rsidRPr="008A4B01">
              <w:rPr>
                <w:color w:val="0D0D0D" w:themeColor="text1" w:themeTint="F2"/>
              </w:rPr>
              <w:t xml:space="preserve"> </w:t>
            </w:r>
            <w:proofErr w:type="spellStart"/>
            <w:r w:rsidRPr="008A4B01">
              <w:rPr>
                <w:color w:val="0D0D0D" w:themeColor="text1" w:themeTint="F2"/>
              </w:rPr>
              <w:t>токсодоза</w:t>
            </w:r>
            <w:proofErr w:type="spellEnd"/>
            <w:r w:rsidRPr="008A4B01">
              <w:rPr>
                <w:color w:val="0D0D0D" w:themeColor="text1" w:themeTint="F2"/>
              </w:rPr>
              <w:t>, мг*мин</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0.6</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Количество выброшенного (</w:t>
            </w:r>
            <w:proofErr w:type="spellStart"/>
            <w:r w:rsidRPr="008A4B01">
              <w:rPr>
                <w:color w:val="0D0D0D" w:themeColor="text1" w:themeTint="F2"/>
              </w:rPr>
              <w:t>разлившегося</w:t>
            </w:r>
            <w:proofErr w:type="spellEnd"/>
            <w:r w:rsidRPr="008A4B01">
              <w:rPr>
                <w:color w:val="0D0D0D" w:themeColor="text1" w:themeTint="F2"/>
              </w:rPr>
              <w:t xml:space="preserve">) при аварии вещества, </w:t>
            </w:r>
            <w:proofErr w:type="gramStart"/>
            <w:r w:rsidRPr="008A4B01">
              <w:rPr>
                <w:color w:val="0D0D0D" w:themeColor="text1" w:themeTint="F2"/>
              </w:rPr>
              <w:t>т</w:t>
            </w:r>
            <w:proofErr w:type="gramEnd"/>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5,18</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34,94</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первичному облаку, </w:t>
            </w:r>
            <w:proofErr w:type="gramStart"/>
            <w:r w:rsidRPr="008A4B01">
              <w:rPr>
                <w:color w:val="0D0D0D" w:themeColor="text1" w:themeTint="F2"/>
              </w:rPr>
              <w:t>т</w:t>
            </w:r>
            <w:proofErr w:type="gramEnd"/>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0,002</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0,014</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вторичному облаку, </w:t>
            </w:r>
            <w:proofErr w:type="gramStart"/>
            <w:r w:rsidRPr="008A4B01">
              <w:rPr>
                <w:color w:val="0D0D0D" w:themeColor="text1" w:themeTint="F2"/>
              </w:rPr>
              <w:t>т</w:t>
            </w:r>
            <w:proofErr w:type="gramEnd"/>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0,150</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1,016</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Время испарения АХОВ с площади разлива, </w:t>
            </w:r>
            <w:proofErr w:type="gramStart"/>
            <w:r w:rsidRPr="008A4B01">
              <w:rPr>
                <w:color w:val="0D0D0D" w:themeColor="text1" w:themeTint="F2"/>
              </w:rPr>
              <w:t>ч</w:t>
            </w:r>
            <w:proofErr w:type="gramEnd"/>
            <w:r w:rsidRPr="008A4B01">
              <w:rPr>
                <w:color w:val="0D0D0D" w:themeColor="text1" w:themeTint="F2"/>
              </w:rPr>
              <w:t>:</w:t>
            </w:r>
            <w:r w:rsidR="00626C3A" w:rsidRPr="008A4B01">
              <w:rPr>
                <w:color w:val="0D0D0D" w:themeColor="text1" w:themeTint="F2"/>
              </w:rPr>
              <w:t> </w:t>
            </w:r>
            <w:r w:rsidRPr="008A4B01">
              <w:rPr>
                <w:color w:val="0D0D0D" w:themeColor="text1" w:themeTint="F2"/>
              </w:rPr>
              <w:t>мин</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1:21</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1:21</w:t>
            </w:r>
          </w:p>
        </w:tc>
      </w:tr>
      <w:tr w:rsidR="006E6A1B" w:rsidRPr="008A4B01" w:rsidTr="0064136D">
        <w:tc>
          <w:tcPr>
            <w:tcW w:w="5245" w:type="dxa"/>
            <w:shd w:val="clear" w:color="auto" w:fill="auto"/>
            <w:vAlign w:val="center"/>
          </w:tcPr>
          <w:p w:rsidR="0064136D" w:rsidRPr="008A4B01" w:rsidRDefault="0064136D" w:rsidP="00F66153">
            <w:pPr>
              <w:rPr>
                <w:color w:val="0D0D0D" w:themeColor="text1" w:themeTint="F2"/>
              </w:rPr>
            </w:pPr>
            <w:r w:rsidRPr="008A4B01">
              <w:rPr>
                <w:color w:val="0D0D0D" w:themeColor="text1" w:themeTint="F2"/>
              </w:rPr>
              <w:t xml:space="preserve">Глубина зоны заражения, </w:t>
            </w:r>
            <w:proofErr w:type="gramStart"/>
            <w:r w:rsidRPr="008A4B01">
              <w:rPr>
                <w:color w:val="0D0D0D" w:themeColor="text1" w:themeTint="F2"/>
              </w:rPr>
              <w:t>км</w:t>
            </w:r>
            <w:proofErr w:type="gramEnd"/>
            <w:r w:rsidRPr="008A4B01">
              <w:rPr>
                <w:color w:val="0D0D0D" w:themeColor="text1" w:themeTint="F2"/>
              </w:rPr>
              <w:t>.</w:t>
            </w:r>
          </w:p>
        </w:tc>
        <w:tc>
          <w:tcPr>
            <w:tcW w:w="4253" w:type="dxa"/>
            <w:gridSpan w:val="2"/>
            <w:shd w:val="clear" w:color="auto" w:fill="auto"/>
            <w:vAlign w:val="center"/>
          </w:tcPr>
          <w:p w:rsidR="0064136D" w:rsidRPr="008A4B01" w:rsidRDefault="0064136D" w:rsidP="00F66153">
            <w:pPr>
              <w:jc w:val="center"/>
              <w:rPr>
                <w:color w:val="0D0D0D" w:themeColor="text1" w:themeTint="F2"/>
              </w:rPr>
            </w:pP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0,079</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0,43</w:t>
            </w:r>
          </w:p>
        </w:tc>
      </w:tr>
      <w:tr w:rsidR="006E6A1B" w:rsidRPr="008A4B01" w:rsidTr="0064136D">
        <w:tc>
          <w:tcPr>
            <w:tcW w:w="5245"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2126"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1,49</w:t>
            </w:r>
          </w:p>
        </w:tc>
        <w:tc>
          <w:tcPr>
            <w:tcW w:w="2127"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4,8</w:t>
            </w:r>
          </w:p>
        </w:tc>
      </w:tr>
      <w:tr w:rsidR="006E6A1B" w:rsidRPr="008A4B01" w:rsidTr="0064136D">
        <w:trPr>
          <w:trHeight w:val="239"/>
        </w:trPr>
        <w:tc>
          <w:tcPr>
            <w:tcW w:w="5245"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2126"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1,53</w:t>
            </w:r>
          </w:p>
        </w:tc>
        <w:tc>
          <w:tcPr>
            <w:tcW w:w="2127"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5,0</w:t>
            </w:r>
          </w:p>
        </w:tc>
      </w:tr>
      <w:tr w:rsidR="006E6A1B" w:rsidRPr="008A4B01" w:rsidTr="0064136D">
        <w:tc>
          <w:tcPr>
            <w:tcW w:w="5245"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Глубина зоны заражения АХОВ за 1 час, </w:t>
            </w:r>
            <w:proofErr w:type="gramStart"/>
            <w:r w:rsidRPr="008A4B01">
              <w:rPr>
                <w:color w:val="0D0D0D" w:themeColor="text1" w:themeTint="F2"/>
              </w:rPr>
              <w:t>км</w:t>
            </w:r>
            <w:proofErr w:type="gramEnd"/>
          </w:p>
        </w:tc>
        <w:tc>
          <w:tcPr>
            <w:tcW w:w="2126"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1,53</w:t>
            </w:r>
          </w:p>
        </w:tc>
        <w:tc>
          <w:tcPr>
            <w:tcW w:w="2127"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5,0</w:t>
            </w:r>
          </w:p>
        </w:tc>
      </w:tr>
      <w:tr w:rsidR="006E6A1B" w:rsidRPr="008A4B01" w:rsidTr="0064136D">
        <w:tc>
          <w:tcPr>
            <w:tcW w:w="5245"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Предельно возможная глубина зоны заражения АХОВ, </w:t>
            </w:r>
            <w:proofErr w:type="gramStart"/>
            <w:r w:rsidRPr="008A4B01">
              <w:rPr>
                <w:color w:val="0D0D0D" w:themeColor="text1" w:themeTint="F2"/>
              </w:rPr>
              <w:t>км</w:t>
            </w:r>
            <w:proofErr w:type="gramEnd"/>
          </w:p>
        </w:tc>
        <w:tc>
          <w:tcPr>
            <w:tcW w:w="2126"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1,732</w:t>
            </w:r>
          </w:p>
        </w:tc>
        <w:tc>
          <w:tcPr>
            <w:tcW w:w="2127"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5,629</w:t>
            </w:r>
          </w:p>
        </w:tc>
      </w:tr>
      <w:tr w:rsidR="006E6A1B" w:rsidRPr="008A4B01" w:rsidTr="0064136D">
        <w:tc>
          <w:tcPr>
            <w:tcW w:w="5245" w:type="dxa"/>
            <w:shd w:val="clear" w:color="auto" w:fill="auto"/>
            <w:vAlign w:val="center"/>
          </w:tcPr>
          <w:p w:rsidR="0064136D" w:rsidRPr="008A4B01" w:rsidRDefault="0064136D" w:rsidP="00F66153">
            <w:pPr>
              <w:rPr>
                <w:color w:val="0D0D0D" w:themeColor="text1" w:themeTint="F2"/>
              </w:rPr>
            </w:pPr>
            <w:r w:rsidRPr="008A4B01">
              <w:rPr>
                <w:color w:val="0D0D0D" w:themeColor="text1" w:themeTint="F2"/>
              </w:rPr>
              <w:t>Площадь зоны заражения облаком АХОВ, км</w:t>
            </w:r>
            <w:proofErr w:type="gramStart"/>
            <w:r w:rsidRPr="008A4B01">
              <w:rPr>
                <w:color w:val="0D0D0D" w:themeColor="text1" w:themeTint="F2"/>
                <w:vertAlign w:val="superscript"/>
              </w:rPr>
              <w:t>2</w:t>
            </w:r>
            <w:proofErr w:type="gramEnd"/>
          </w:p>
        </w:tc>
        <w:tc>
          <w:tcPr>
            <w:tcW w:w="4253" w:type="dxa"/>
            <w:gridSpan w:val="2"/>
            <w:shd w:val="clear" w:color="auto" w:fill="auto"/>
            <w:vAlign w:val="center"/>
          </w:tcPr>
          <w:p w:rsidR="0064136D" w:rsidRPr="008A4B01" w:rsidRDefault="0064136D" w:rsidP="00F66153">
            <w:pPr>
              <w:jc w:val="center"/>
              <w:rPr>
                <w:color w:val="0D0D0D" w:themeColor="text1" w:themeTint="F2"/>
              </w:rPr>
            </w:pP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3,66</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39,21</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0,19</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2,024</w:t>
            </w:r>
          </w:p>
        </w:tc>
      </w:tr>
    </w:tbl>
    <w:p w:rsidR="00626C3A" w:rsidRPr="008A4B01" w:rsidRDefault="00626C3A" w:rsidP="00626C3A">
      <w:pPr>
        <w:pStyle w:val="afff3"/>
        <w:jc w:val="center"/>
        <w:rPr>
          <w:i/>
          <w:color w:val="0D0D0D" w:themeColor="text1" w:themeTint="F2"/>
          <w:lang w:val="ru-RU"/>
        </w:rPr>
      </w:pPr>
      <w:r w:rsidRPr="008A4B01">
        <w:rPr>
          <w:i/>
          <w:color w:val="0D0D0D" w:themeColor="text1" w:themeTint="F2"/>
          <w:lang w:val="ru-RU"/>
        </w:rPr>
        <w:t>Продолжение таблицы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51"/>
        <w:gridCol w:w="850"/>
        <w:gridCol w:w="851"/>
        <w:gridCol w:w="850"/>
        <w:gridCol w:w="851"/>
        <w:gridCol w:w="850"/>
        <w:gridCol w:w="851"/>
      </w:tblGrid>
      <w:tr w:rsidR="006E6A1B" w:rsidRPr="008A4B01" w:rsidTr="00626C3A">
        <w:trPr>
          <w:trHeight w:val="85"/>
        </w:trPr>
        <w:tc>
          <w:tcPr>
            <w:tcW w:w="2694"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1701" w:type="dxa"/>
            <w:gridSpan w:val="2"/>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Соляная</w:t>
            </w:r>
          </w:p>
          <w:p w:rsidR="00F66153" w:rsidRPr="008A4B01" w:rsidRDefault="00626C3A" w:rsidP="00F66153">
            <w:pPr>
              <w:jc w:val="center"/>
              <w:rPr>
                <w:b/>
                <w:color w:val="0D0D0D" w:themeColor="text1" w:themeTint="F2"/>
              </w:rPr>
            </w:pPr>
            <w:r w:rsidRPr="008A4B01">
              <w:rPr>
                <w:b/>
                <w:color w:val="0D0D0D" w:themeColor="text1" w:themeTint="F2"/>
              </w:rPr>
              <w:t>кислота</w:t>
            </w:r>
          </w:p>
        </w:tc>
        <w:tc>
          <w:tcPr>
            <w:tcW w:w="5103" w:type="dxa"/>
            <w:gridSpan w:val="6"/>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Аммиак</w:t>
            </w:r>
          </w:p>
        </w:tc>
      </w:tr>
      <w:tr w:rsidR="006E6A1B" w:rsidRPr="008A4B01" w:rsidTr="00626C3A">
        <w:trPr>
          <w:trHeight w:val="152"/>
        </w:trPr>
        <w:tc>
          <w:tcPr>
            <w:tcW w:w="2694"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1,2 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120 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0,02т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0,08т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0,1т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0,19т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0,2т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0,24т</w:t>
            </w:r>
          </w:p>
        </w:tc>
      </w:tr>
      <w:tr w:rsidR="006E6A1B" w:rsidRPr="008A4B01" w:rsidTr="00626C3A">
        <w:tc>
          <w:tcPr>
            <w:tcW w:w="2694"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емкости, %</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Молярная масса АХОВ, </w:t>
            </w:r>
            <w:proofErr w:type="gramStart"/>
            <w:r w:rsidRPr="008A4B01">
              <w:rPr>
                <w:color w:val="0D0D0D" w:themeColor="text1" w:themeTint="F2"/>
              </w:rPr>
              <w:t>кг</w:t>
            </w:r>
            <w:proofErr w:type="gramEnd"/>
            <w:r w:rsidRPr="008A4B01">
              <w:rPr>
                <w:color w:val="0D0D0D" w:themeColor="text1" w:themeTint="F2"/>
              </w:rPr>
              <w:t>/</w:t>
            </w:r>
            <w:proofErr w:type="spellStart"/>
            <w:r w:rsidRPr="008A4B01">
              <w:rPr>
                <w:color w:val="0D0D0D" w:themeColor="text1" w:themeTint="F2"/>
              </w:rPr>
              <w:t>кМоль</w:t>
            </w:r>
            <w:proofErr w:type="spell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36.46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36.46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r>
      <w:tr w:rsidR="006E6A1B" w:rsidRPr="008A4B01" w:rsidTr="00626C3A">
        <w:trPr>
          <w:trHeight w:val="485"/>
        </w:trPr>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Плотность АХОВ (паров), </w:t>
            </w:r>
            <w:proofErr w:type="gramStart"/>
            <w:r w:rsidRPr="008A4B01">
              <w:rPr>
                <w:color w:val="0D0D0D" w:themeColor="text1" w:themeTint="F2"/>
              </w:rPr>
              <w:t>кг</w:t>
            </w:r>
            <w:proofErr w:type="gramEnd"/>
            <w:r w:rsidRPr="008A4B01">
              <w:rPr>
                <w:color w:val="0D0D0D" w:themeColor="text1" w:themeTint="F2"/>
              </w:rPr>
              <w:t>/м3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proofErr w:type="gramStart"/>
            <w:r w:rsidRPr="008A4B01">
              <w:rPr>
                <w:color w:val="0D0D0D" w:themeColor="text1" w:themeTint="F2"/>
              </w:rPr>
              <w:t>Пороговая</w:t>
            </w:r>
            <w:proofErr w:type="gramEnd"/>
            <w:r w:rsidRPr="008A4B01">
              <w:rPr>
                <w:color w:val="0D0D0D" w:themeColor="text1" w:themeTint="F2"/>
              </w:rPr>
              <w:t xml:space="preserve"> </w:t>
            </w:r>
            <w:proofErr w:type="spellStart"/>
            <w:r w:rsidRPr="008A4B01">
              <w:rPr>
                <w:color w:val="0D0D0D" w:themeColor="text1" w:themeTint="F2"/>
              </w:rPr>
              <w:t>токсодоза</w:t>
            </w:r>
            <w:proofErr w:type="spellEnd"/>
            <w:r w:rsidRPr="008A4B01">
              <w:rPr>
                <w:color w:val="0D0D0D" w:themeColor="text1" w:themeTint="F2"/>
              </w:rPr>
              <w:t>, мг*мин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lastRenderedPageBreak/>
              <w:t xml:space="preserve">Эквивалентное количество вещества по первичному облаку, </w:t>
            </w:r>
            <w:proofErr w:type="gramStart"/>
            <w:r w:rsidRPr="008A4B01">
              <w:rPr>
                <w:color w:val="0D0D0D" w:themeColor="text1" w:themeTint="F2"/>
              </w:rPr>
              <w:t>т</w:t>
            </w:r>
            <w:proofErr w:type="gram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6,0·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8,0·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8,0·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вторичному облаку, </w:t>
            </w:r>
            <w:proofErr w:type="gramStart"/>
            <w:r w:rsidRPr="008A4B01">
              <w:rPr>
                <w:color w:val="0D0D0D" w:themeColor="text1" w:themeTint="F2"/>
              </w:rPr>
              <w:t>т</w:t>
            </w:r>
            <w:proofErr w:type="gram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0,126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12,62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6,0·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w:t>
            </w:r>
          </w:p>
        </w:tc>
      </w:tr>
      <w:tr w:rsidR="006E6A1B" w:rsidRPr="008A4B01" w:rsidTr="00626C3A">
        <w:tc>
          <w:tcPr>
            <w:tcW w:w="2694" w:type="dxa"/>
            <w:shd w:val="clear" w:color="auto" w:fill="auto"/>
            <w:vAlign w:val="center"/>
          </w:tcPr>
          <w:p w:rsidR="00F66153" w:rsidRPr="008A4B01" w:rsidRDefault="00F66153" w:rsidP="00626C3A">
            <w:pPr>
              <w:rPr>
                <w:color w:val="0D0D0D" w:themeColor="text1" w:themeTint="F2"/>
              </w:rPr>
            </w:pPr>
            <w:r w:rsidRPr="008A4B01">
              <w:rPr>
                <w:color w:val="0D0D0D" w:themeColor="text1" w:themeTint="F2"/>
              </w:rPr>
              <w:t xml:space="preserve">Время испарения АХОВ с площади разлива, </w:t>
            </w:r>
            <w:proofErr w:type="gramStart"/>
            <w:r w:rsidR="00626C3A" w:rsidRPr="008A4B01">
              <w:rPr>
                <w:color w:val="0D0D0D" w:themeColor="text1" w:themeTint="F2"/>
              </w:rPr>
              <w:t>ч</w:t>
            </w:r>
            <w:proofErr w:type="gramEnd"/>
            <w:r w:rsidR="00626C3A" w:rsidRPr="008A4B01">
              <w:rPr>
                <w:color w:val="0D0D0D" w:themeColor="text1" w:themeTint="F2"/>
              </w:rPr>
              <w:t>: 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r>
      <w:tr w:rsidR="006E6A1B" w:rsidRPr="008A4B01" w:rsidTr="0015224B">
        <w:tc>
          <w:tcPr>
            <w:tcW w:w="9498" w:type="dxa"/>
            <w:gridSpan w:val="9"/>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 xml:space="preserve">Глубина зоны заражения, </w:t>
            </w:r>
            <w:proofErr w:type="gramStart"/>
            <w:r w:rsidRPr="008A4B01">
              <w:rPr>
                <w:color w:val="0D0D0D" w:themeColor="text1" w:themeTint="F2"/>
              </w:rPr>
              <w:t>км</w:t>
            </w:r>
            <w:proofErr w:type="gramEnd"/>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0,004</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21,9</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0,26</w:t>
            </w:r>
          </w:p>
        </w:tc>
      </w:tr>
      <w:tr w:rsidR="006E6A1B" w:rsidRPr="008A4B01" w:rsidTr="00626C3A">
        <w:tc>
          <w:tcPr>
            <w:tcW w:w="2694"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1,375</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21,9</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0,089</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0,111</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0,211</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0,223</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w:t>
            </w:r>
          </w:p>
        </w:tc>
      </w:tr>
      <w:tr w:rsidR="006E6A1B" w:rsidRPr="008A4B01" w:rsidTr="00626C3A">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Глубина зоны заражения АХОВ за 1 час, </w:t>
            </w:r>
            <w:proofErr w:type="gramStart"/>
            <w:r w:rsidRPr="008A4B01">
              <w:rPr>
                <w:color w:val="0D0D0D" w:themeColor="text1" w:themeTint="F2"/>
              </w:rPr>
              <w:t>км</w:t>
            </w:r>
            <w:proofErr w:type="gramEnd"/>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1,375</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5</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0,089</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0,111</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0,211</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0,223</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w:t>
            </w:r>
          </w:p>
        </w:tc>
      </w:tr>
      <w:tr w:rsidR="006E6A1B" w:rsidRPr="008A4B01" w:rsidTr="00626C3A">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Предельно возможная глубина зоны заражения АХОВ, </w:t>
            </w:r>
            <w:proofErr w:type="gramStart"/>
            <w:r w:rsidRPr="008A4B01">
              <w:rPr>
                <w:color w:val="0D0D0D" w:themeColor="text1" w:themeTint="F2"/>
              </w:rPr>
              <w:t>км</w:t>
            </w:r>
            <w:proofErr w:type="gramEnd"/>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2,16</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37,4</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0,028</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0,114</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0,28</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0,34</w:t>
            </w:r>
          </w:p>
        </w:tc>
      </w:tr>
      <w:tr w:rsidR="006E6A1B" w:rsidRPr="008A4B01" w:rsidTr="0015224B">
        <w:tc>
          <w:tcPr>
            <w:tcW w:w="9498" w:type="dxa"/>
            <w:gridSpan w:val="9"/>
            <w:tcBorders>
              <w:top w:val="single" w:sz="4" w:space="0" w:color="auto"/>
            </w:tcBorders>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Площадь зоны заражения облаком АХОВ, км</w:t>
            </w:r>
            <w:proofErr w:type="gramStart"/>
            <w:r w:rsidRPr="008A4B01">
              <w:rPr>
                <w:color w:val="0D0D0D" w:themeColor="text1" w:themeTint="F2"/>
              </w:rPr>
              <w:t>2</w:t>
            </w:r>
            <w:proofErr w:type="gramEnd"/>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2,97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39,2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0,112</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2,97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2,02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6,0·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r>
    </w:tbl>
    <w:p w:rsidR="00F66153" w:rsidRPr="008A4B01" w:rsidRDefault="00F66153" w:rsidP="00626C3A">
      <w:pPr>
        <w:pStyle w:val="afff3"/>
        <w:jc w:val="center"/>
        <w:rPr>
          <w:i/>
          <w:color w:val="0D0D0D" w:themeColor="text1" w:themeTint="F2"/>
          <w:lang w:val="ru-RU"/>
        </w:rPr>
      </w:pPr>
      <w:r w:rsidRPr="008A4B01">
        <w:rPr>
          <w:i/>
          <w:color w:val="0D0D0D" w:themeColor="text1" w:themeTint="F2"/>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49"/>
        <w:gridCol w:w="852"/>
        <w:gridCol w:w="851"/>
        <w:gridCol w:w="850"/>
        <w:gridCol w:w="851"/>
        <w:gridCol w:w="850"/>
        <w:gridCol w:w="851"/>
      </w:tblGrid>
      <w:tr w:rsidR="006E6A1B" w:rsidRPr="008A4B01" w:rsidTr="00F66153">
        <w:trPr>
          <w:trHeight w:val="243"/>
        </w:trPr>
        <w:tc>
          <w:tcPr>
            <w:tcW w:w="2694"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6804" w:type="dxa"/>
            <w:gridSpan w:val="8"/>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Аммиак</w:t>
            </w:r>
          </w:p>
        </w:tc>
      </w:tr>
      <w:tr w:rsidR="006E6A1B" w:rsidRPr="008A4B01" w:rsidTr="00626C3A">
        <w:trPr>
          <w:trHeight w:val="152"/>
        </w:trPr>
        <w:tc>
          <w:tcPr>
            <w:tcW w:w="2694"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0,3т</w:t>
            </w:r>
          </w:p>
        </w:tc>
        <w:tc>
          <w:tcPr>
            <w:tcW w:w="849"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0,35т</w:t>
            </w:r>
          </w:p>
        </w:tc>
        <w:tc>
          <w:tcPr>
            <w:tcW w:w="852"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0,4 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0,45т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0,5т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0,7т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0,75т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1,0т</w:t>
            </w:r>
          </w:p>
        </w:tc>
      </w:tr>
      <w:tr w:rsidR="006E6A1B" w:rsidRPr="008A4B01" w:rsidTr="00626C3A">
        <w:tc>
          <w:tcPr>
            <w:tcW w:w="2694"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емкости, %</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49"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2"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Молярная масса АХОВ, </w:t>
            </w:r>
            <w:proofErr w:type="gramStart"/>
            <w:r w:rsidRPr="008A4B01">
              <w:rPr>
                <w:color w:val="0D0D0D" w:themeColor="text1" w:themeTint="F2"/>
              </w:rPr>
              <w:t>кг</w:t>
            </w:r>
            <w:proofErr w:type="gramEnd"/>
            <w:r w:rsidRPr="008A4B01">
              <w:rPr>
                <w:color w:val="0D0D0D" w:themeColor="text1" w:themeTint="F2"/>
              </w:rPr>
              <w:t>/</w:t>
            </w:r>
            <w:proofErr w:type="spellStart"/>
            <w:r w:rsidRPr="008A4B01">
              <w:rPr>
                <w:color w:val="0D0D0D" w:themeColor="text1" w:themeTint="F2"/>
              </w:rPr>
              <w:t>кМоль</w:t>
            </w:r>
            <w:proofErr w:type="spell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Плотность АХОВ (паров), </w:t>
            </w:r>
            <w:proofErr w:type="gramStart"/>
            <w:r w:rsidRPr="008A4B01">
              <w:rPr>
                <w:color w:val="0D0D0D" w:themeColor="text1" w:themeTint="F2"/>
              </w:rPr>
              <w:t>кг</w:t>
            </w:r>
            <w:proofErr w:type="gramEnd"/>
            <w:r w:rsidRPr="008A4B01">
              <w:rPr>
                <w:color w:val="0D0D0D" w:themeColor="text1" w:themeTint="F2"/>
              </w:rPr>
              <w:t>/м3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proofErr w:type="gramStart"/>
            <w:r w:rsidRPr="008A4B01">
              <w:rPr>
                <w:color w:val="0D0D0D" w:themeColor="text1" w:themeTint="F2"/>
              </w:rPr>
              <w:t>Пороговая</w:t>
            </w:r>
            <w:proofErr w:type="gramEnd"/>
            <w:r w:rsidRPr="008A4B01">
              <w:rPr>
                <w:color w:val="0D0D0D" w:themeColor="text1" w:themeTint="F2"/>
              </w:rPr>
              <w:t xml:space="preserve"> </w:t>
            </w:r>
            <w:proofErr w:type="spellStart"/>
            <w:r w:rsidRPr="008A4B01">
              <w:rPr>
                <w:color w:val="0D0D0D" w:themeColor="text1" w:themeTint="F2"/>
              </w:rPr>
              <w:t>токсодоза</w:t>
            </w:r>
            <w:proofErr w:type="spellEnd"/>
            <w:r w:rsidRPr="008A4B01">
              <w:rPr>
                <w:color w:val="0D0D0D" w:themeColor="text1" w:themeTint="F2"/>
              </w:rPr>
              <w:t>, мг*мин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первичному облаку, </w:t>
            </w:r>
            <w:proofErr w:type="gramStart"/>
            <w:r w:rsidRPr="008A4B01">
              <w:rPr>
                <w:color w:val="0D0D0D" w:themeColor="text1" w:themeTint="F2"/>
              </w:rPr>
              <w:t>т</w:t>
            </w:r>
            <w:proofErr w:type="gram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вторичному облаку, </w:t>
            </w:r>
            <w:proofErr w:type="gramStart"/>
            <w:r w:rsidRPr="008A4B01">
              <w:rPr>
                <w:color w:val="0D0D0D" w:themeColor="text1" w:themeTint="F2"/>
              </w:rPr>
              <w:t>т</w:t>
            </w:r>
            <w:proofErr w:type="gramEnd"/>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0,009</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0,029</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Время испарения АХОВ с площади разлива, </w:t>
            </w:r>
            <w:proofErr w:type="gramStart"/>
            <w:r w:rsidR="00626C3A" w:rsidRPr="008A4B01">
              <w:rPr>
                <w:color w:val="0D0D0D" w:themeColor="text1" w:themeTint="F2"/>
              </w:rPr>
              <w:t>ч</w:t>
            </w:r>
            <w:proofErr w:type="gramEnd"/>
            <w:r w:rsidR="00626C3A" w:rsidRPr="008A4B01">
              <w:rPr>
                <w:color w:val="0D0D0D" w:themeColor="text1" w:themeTint="F2"/>
              </w:rPr>
              <w:t>: 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r>
      <w:tr w:rsidR="006E6A1B" w:rsidRPr="008A4B01" w:rsidTr="0015224B">
        <w:tc>
          <w:tcPr>
            <w:tcW w:w="9498" w:type="dxa"/>
            <w:gridSpan w:val="9"/>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 xml:space="preserve">Глубина зоны заражения, </w:t>
            </w:r>
            <w:proofErr w:type="gramStart"/>
            <w:r w:rsidRPr="008A4B01">
              <w:rPr>
                <w:color w:val="0D0D0D" w:themeColor="text1" w:themeTint="F2"/>
              </w:rPr>
              <w:t>км</w:t>
            </w:r>
            <w:proofErr w:type="gramEnd"/>
            <w:r w:rsidRPr="008A4B01">
              <w:rPr>
                <w:color w:val="0D0D0D" w:themeColor="text1" w:themeTint="F2"/>
              </w:rPr>
              <w:t>.</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0,005</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0,005</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0,015</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0,33</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0,38</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F66153">
        <w:tc>
          <w:tcPr>
            <w:tcW w:w="2694"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0,333</w:t>
            </w:r>
          </w:p>
        </w:tc>
        <w:tc>
          <w:tcPr>
            <w:tcW w:w="849"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0,385</w:t>
            </w:r>
          </w:p>
        </w:tc>
        <w:tc>
          <w:tcPr>
            <w:tcW w:w="852"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0,42</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0,51</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0,524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0,61</w:t>
            </w:r>
          </w:p>
        </w:tc>
      </w:tr>
      <w:tr w:rsidR="006E6A1B" w:rsidRPr="008A4B01" w:rsidTr="00F66153">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Глубина зоны заражения АХОВ за 1 час, </w:t>
            </w:r>
            <w:proofErr w:type="gramStart"/>
            <w:r w:rsidRPr="008A4B01">
              <w:rPr>
                <w:color w:val="0D0D0D" w:themeColor="text1" w:themeTint="F2"/>
              </w:rPr>
              <w:t>км</w:t>
            </w:r>
            <w:proofErr w:type="gramEnd"/>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0,333</w:t>
            </w:r>
          </w:p>
        </w:tc>
        <w:tc>
          <w:tcPr>
            <w:tcW w:w="849"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0,385</w:t>
            </w:r>
          </w:p>
        </w:tc>
        <w:tc>
          <w:tcPr>
            <w:tcW w:w="852"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0,42</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0,51</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0,524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0,61</w:t>
            </w:r>
          </w:p>
        </w:tc>
      </w:tr>
      <w:tr w:rsidR="006E6A1B" w:rsidRPr="008A4B01" w:rsidTr="00F66153">
        <w:trPr>
          <w:trHeight w:val="61"/>
        </w:trPr>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Предельно возможная глубина зоны заражения АХОВ, </w:t>
            </w:r>
            <w:proofErr w:type="gramStart"/>
            <w:r w:rsidRPr="008A4B01">
              <w:rPr>
                <w:color w:val="0D0D0D" w:themeColor="text1" w:themeTint="F2"/>
              </w:rPr>
              <w:t>км</w:t>
            </w:r>
            <w:proofErr w:type="gramEnd"/>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0,39</w:t>
            </w:r>
          </w:p>
        </w:tc>
        <w:tc>
          <w:tcPr>
            <w:tcW w:w="849"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0,41</w:t>
            </w:r>
          </w:p>
        </w:tc>
        <w:tc>
          <w:tcPr>
            <w:tcW w:w="852"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0,46</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0,48</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0,57</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0,59</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0,71</w:t>
            </w:r>
          </w:p>
        </w:tc>
      </w:tr>
      <w:tr w:rsidR="006E6A1B" w:rsidRPr="008A4B01" w:rsidTr="0015224B">
        <w:tc>
          <w:tcPr>
            <w:tcW w:w="9498" w:type="dxa"/>
            <w:gridSpan w:val="9"/>
            <w:tcBorders>
              <w:top w:val="single" w:sz="4" w:space="0" w:color="auto"/>
            </w:tcBorders>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lastRenderedPageBreak/>
              <w:t>Площадь зоны заражения облаком АХОВ, км</w:t>
            </w:r>
            <w:proofErr w:type="gramStart"/>
            <w:r w:rsidRPr="008A4B01">
              <w:rPr>
                <w:color w:val="0D0D0D" w:themeColor="text1" w:themeTint="F2"/>
              </w:rPr>
              <w:t>2</w:t>
            </w:r>
            <w:proofErr w:type="gramEnd"/>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0,175</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0,232</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0,58</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0,009</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0,012</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w:t>
            </w:r>
          </w:p>
        </w:tc>
      </w:tr>
    </w:tbl>
    <w:p w:rsidR="00626C3A" w:rsidRPr="008A4B01" w:rsidRDefault="00626C3A" w:rsidP="00626C3A">
      <w:pPr>
        <w:pStyle w:val="afff3"/>
        <w:jc w:val="center"/>
        <w:rPr>
          <w:i/>
          <w:color w:val="0D0D0D" w:themeColor="text1" w:themeTint="F2"/>
          <w:lang w:val="ru-RU"/>
        </w:rPr>
      </w:pPr>
      <w:r w:rsidRPr="008A4B01">
        <w:rPr>
          <w:i/>
          <w:color w:val="0D0D0D" w:themeColor="text1" w:themeTint="F2"/>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851"/>
        <w:gridCol w:w="850"/>
        <w:gridCol w:w="900"/>
        <w:gridCol w:w="801"/>
        <w:gridCol w:w="851"/>
        <w:gridCol w:w="850"/>
        <w:gridCol w:w="851"/>
        <w:gridCol w:w="850"/>
        <w:gridCol w:w="851"/>
      </w:tblGrid>
      <w:tr w:rsidR="006E6A1B" w:rsidRPr="008A4B01" w:rsidTr="00F66153">
        <w:trPr>
          <w:trHeight w:val="243"/>
        </w:trPr>
        <w:tc>
          <w:tcPr>
            <w:tcW w:w="1843"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7655" w:type="dxa"/>
            <w:gridSpan w:val="9"/>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Аммиак</w:t>
            </w:r>
          </w:p>
        </w:tc>
      </w:tr>
      <w:tr w:rsidR="006E6A1B" w:rsidRPr="008A4B01" w:rsidTr="000D18F8">
        <w:trPr>
          <w:trHeight w:val="152"/>
        </w:trPr>
        <w:tc>
          <w:tcPr>
            <w:tcW w:w="1843"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1,2т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1,63т</w:t>
            </w:r>
          </w:p>
        </w:tc>
        <w:tc>
          <w:tcPr>
            <w:tcW w:w="90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1,7т</w:t>
            </w:r>
          </w:p>
        </w:tc>
        <w:tc>
          <w:tcPr>
            <w:tcW w:w="80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2,0т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2,4т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2,5т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2,8т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4,0т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5,0т</w:t>
            </w:r>
          </w:p>
        </w:tc>
      </w:tr>
      <w:tr w:rsidR="006E6A1B" w:rsidRPr="008A4B01" w:rsidTr="000D18F8">
        <w:tc>
          <w:tcPr>
            <w:tcW w:w="1843"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емкости, %</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90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0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Молярная масса АХОВ, </w:t>
            </w:r>
            <w:proofErr w:type="gramStart"/>
            <w:r w:rsidRPr="008A4B01">
              <w:rPr>
                <w:color w:val="0D0D0D" w:themeColor="text1" w:themeTint="F2"/>
              </w:rPr>
              <w:t>кг</w:t>
            </w:r>
            <w:proofErr w:type="gramEnd"/>
            <w:r w:rsidRPr="008A4B01">
              <w:rPr>
                <w:color w:val="0D0D0D" w:themeColor="text1" w:themeTint="F2"/>
              </w:rPr>
              <w:t>/</w:t>
            </w:r>
            <w:proofErr w:type="spellStart"/>
            <w:r w:rsidRPr="008A4B01">
              <w:rPr>
                <w:color w:val="0D0D0D" w:themeColor="text1" w:themeTint="F2"/>
              </w:rPr>
              <w:t>кМоль</w:t>
            </w:r>
            <w:proofErr w:type="spellEnd"/>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Плотность АХОВ (паров), </w:t>
            </w:r>
            <w:proofErr w:type="gramStart"/>
            <w:r w:rsidRPr="008A4B01">
              <w:rPr>
                <w:color w:val="0D0D0D" w:themeColor="text1" w:themeTint="F2"/>
              </w:rPr>
              <w:t>кг</w:t>
            </w:r>
            <w:proofErr w:type="gramEnd"/>
            <w:r w:rsidRPr="008A4B01">
              <w:rPr>
                <w:color w:val="0D0D0D" w:themeColor="text1" w:themeTint="F2"/>
              </w:rPr>
              <w:t>/м3</w:t>
            </w:r>
          </w:p>
        </w:tc>
        <w:tc>
          <w:tcPr>
            <w:tcW w:w="851" w:type="dxa"/>
            <w:shd w:val="clear" w:color="auto" w:fill="auto"/>
            <w:vAlign w:val="center"/>
          </w:tcPr>
          <w:p w:rsidR="00F66153" w:rsidRPr="008A4B01" w:rsidRDefault="00F66153" w:rsidP="00F66153">
            <w:pPr>
              <w:ind w:left="27"/>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proofErr w:type="gramStart"/>
            <w:r w:rsidRPr="008A4B01">
              <w:rPr>
                <w:color w:val="0D0D0D" w:themeColor="text1" w:themeTint="F2"/>
              </w:rPr>
              <w:t>Пороговая</w:t>
            </w:r>
            <w:proofErr w:type="gramEnd"/>
            <w:r w:rsidRPr="008A4B01">
              <w:rPr>
                <w:color w:val="0D0D0D" w:themeColor="text1" w:themeTint="F2"/>
              </w:rPr>
              <w:t xml:space="preserve"> </w:t>
            </w:r>
            <w:proofErr w:type="spellStart"/>
            <w:r w:rsidRPr="008A4B01">
              <w:rPr>
                <w:color w:val="0D0D0D" w:themeColor="text1" w:themeTint="F2"/>
              </w:rPr>
              <w:t>токсодоза</w:t>
            </w:r>
            <w:proofErr w:type="spellEnd"/>
            <w:r w:rsidRPr="008A4B01">
              <w:rPr>
                <w:color w:val="0D0D0D" w:themeColor="text1" w:themeTint="F2"/>
              </w:rPr>
              <w:t>, мг*мин</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первичному облаку, </w:t>
            </w:r>
            <w:proofErr w:type="gramStart"/>
            <w:r w:rsidRPr="008A4B01">
              <w:rPr>
                <w:color w:val="0D0D0D" w:themeColor="text1" w:themeTint="F2"/>
              </w:rPr>
              <w:t>т</w:t>
            </w:r>
            <w:proofErr w:type="gramEnd"/>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5,0·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7,0·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7,0·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8,0·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Эквивалентное количество вещества по вторичному облаку, </w:t>
            </w:r>
            <w:proofErr w:type="gramStart"/>
            <w:r w:rsidRPr="008A4B01">
              <w:rPr>
                <w:color w:val="0D0D0D" w:themeColor="text1" w:themeTint="F2"/>
              </w:rPr>
              <w:t>т</w:t>
            </w:r>
            <w:proofErr w:type="gramEnd"/>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0,047</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0,049</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0,058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0,145</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Время испа</w:t>
            </w:r>
            <w:r w:rsidR="000D18F8" w:rsidRPr="008A4B01">
              <w:rPr>
                <w:color w:val="0D0D0D" w:themeColor="text1" w:themeTint="F2"/>
              </w:rPr>
              <w:t xml:space="preserve">рения АХОВ с площади разлива, </w:t>
            </w:r>
            <w:proofErr w:type="gramStart"/>
            <w:r w:rsidR="000D18F8" w:rsidRPr="008A4B01">
              <w:rPr>
                <w:color w:val="0D0D0D" w:themeColor="text1" w:themeTint="F2"/>
              </w:rPr>
              <w:t>ч</w:t>
            </w:r>
            <w:proofErr w:type="gramEnd"/>
            <w:r w:rsidR="000D18F8" w:rsidRPr="008A4B01">
              <w:rPr>
                <w:color w:val="0D0D0D" w:themeColor="text1" w:themeTint="F2"/>
              </w:rPr>
              <w:t>: </w:t>
            </w:r>
            <w:r w:rsidRPr="008A4B01">
              <w:rPr>
                <w:color w:val="0D0D0D" w:themeColor="text1" w:themeTint="F2"/>
              </w:rPr>
              <w:t>мин</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r>
      <w:tr w:rsidR="006E6A1B" w:rsidRPr="008A4B01" w:rsidTr="0015224B">
        <w:tc>
          <w:tcPr>
            <w:tcW w:w="9498" w:type="dxa"/>
            <w:gridSpan w:val="10"/>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 xml:space="preserve">Глубина зоны заражения, </w:t>
            </w:r>
            <w:proofErr w:type="gramStart"/>
            <w:r w:rsidRPr="008A4B01">
              <w:rPr>
                <w:color w:val="0D0D0D" w:themeColor="text1" w:themeTint="F2"/>
              </w:rPr>
              <w:t>км</w:t>
            </w:r>
            <w:proofErr w:type="gramEnd"/>
            <w:r w:rsidRPr="008A4B01">
              <w:rPr>
                <w:color w:val="0D0D0D" w:themeColor="text1" w:themeTint="F2"/>
              </w:rPr>
              <w:t>.</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0,025</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0,026</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0,043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0,076</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0,82</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0,84</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1,46</w:t>
            </w:r>
          </w:p>
        </w:tc>
      </w:tr>
      <w:tr w:rsidR="006E6A1B" w:rsidRPr="008A4B01" w:rsidTr="00F66153">
        <w:tc>
          <w:tcPr>
            <w:tcW w:w="1843"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0,68</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0,83</w:t>
            </w:r>
          </w:p>
        </w:tc>
        <w:tc>
          <w:tcPr>
            <w:tcW w:w="90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0,86</w:t>
            </w:r>
          </w:p>
        </w:tc>
        <w:tc>
          <w:tcPr>
            <w:tcW w:w="80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0,93</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1,02</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1,12</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r>
      <w:tr w:rsidR="006E6A1B" w:rsidRPr="008A4B01" w:rsidTr="00F66153">
        <w:tc>
          <w:tcPr>
            <w:tcW w:w="1843"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Глубина зоны заражения АХОВ за 1 час, </w:t>
            </w:r>
            <w:proofErr w:type="gramStart"/>
            <w:r w:rsidRPr="008A4B01">
              <w:rPr>
                <w:color w:val="0D0D0D" w:themeColor="text1" w:themeTint="F2"/>
              </w:rPr>
              <w:t>км</w:t>
            </w:r>
            <w:proofErr w:type="gramEnd"/>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0,68</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0,83</w:t>
            </w:r>
          </w:p>
        </w:tc>
        <w:tc>
          <w:tcPr>
            <w:tcW w:w="90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0,86</w:t>
            </w:r>
          </w:p>
        </w:tc>
        <w:tc>
          <w:tcPr>
            <w:tcW w:w="80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0,93</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1,02</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1,12</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r>
      <w:tr w:rsidR="006E6A1B" w:rsidRPr="008A4B01" w:rsidTr="00F66153">
        <w:tc>
          <w:tcPr>
            <w:tcW w:w="1843"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Предельно возможная глубина зоны заражения АХОВ, </w:t>
            </w:r>
            <w:proofErr w:type="gramStart"/>
            <w:r w:rsidRPr="008A4B01">
              <w:rPr>
                <w:color w:val="0D0D0D" w:themeColor="text1" w:themeTint="F2"/>
              </w:rPr>
              <w:t>км</w:t>
            </w:r>
            <w:proofErr w:type="gramEnd"/>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0,79</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0,95</w:t>
            </w:r>
          </w:p>
        </w:tc>
        <w:tc>
          <w:tcPr>
            <w:tcW w:w="90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0,97</w:t>
            </w:r>
          </w:p>
        </w:tc>
        <w:tc>
          <w:tcPr>
            <w:tcW w:w="80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1,06</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1,18</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1,29</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1,51</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w:t>
            </w:r>
          </w:p>
        </w:tc>
      </w:tr>
      <w:tr w:rsidR="006E6A1B" w:rsidRPr="008A4B01" w:rsidTr="0015224B">
        <w:tc>
          <w:tcPr>
            <w:tcW w:w="9498" w:type="dxa"/>
            <w:gridSpan w:val="10"/>
            <w:tcBorders>
              <w:top w:val="single" w:sz="4" w:space="0" w:color="auto"/>
            </w:tcBorders>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Площадь зоны заражения облаком АХОВ, км</w:t>
            </w:r>
            <w:proofErr w:type="gramStart"/>
            <w:r w:rsidRPr="008A4B01">
              <w:rPr>
                <w:color w:val="0D0D0D" w:themeColor="text1" w:themeTint="F2"/>
              </w:rPr>
              <w:t>2</w:t>
            </w:r>
            <w:proofErr w:type="gramEnd"/>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1,08</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1,15</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1,65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1,98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2,89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3,55</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0,056</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0,059</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0,18</w:t>
            </w:r>
          </w:p>
        </w:tc>
      </w:tr>
    </w:tbl>
    <w:p w:rsidR="00F66153" w:rsidRPr="008A4B01" w:rsidRDefault="00F66153" w:rsidP="00F66153">
      <w:pPr>
        <w:ind w:firstLine="709"/>
        <w:jc w:val="both"/>
        <w:rPr>
          <w:b/>
          <w:color w:val="0D0D0D" w:themeColor="text1" w:themeTint="F2"/>
          <w:sz w:val="26"/>
          <w:szCs w:val="26"/>
        </w:rPr>
      </w:pPr>
      <w:r w:rsidRPr="008A4B01">
        <w:rPr>
          <w:b/>
          <w:color w:val="0D0D0D" w:themeColor="text1" w:themeTint="F2"/>
          <w:sz w:val="26"/>
          <w:szCs w:val="26"/>
        </w:rPr>
        <w:t>Выводы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lastRenderedPageBreak/>
        <w:t>При авариях в рассмотренных вариантах в течение расчетного часа поражающие факторы АХОВ могут оказать свое влияние на следующие территории:</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в радиусе 5 км при аварии на </w:t>
      </w:r>
      <w:r w:rsidR="000D18F8" w:rsidRPr="008A4B01">
        <w:rPr>
          <w:color w:val="0D0D0D" w:themeColor="text1" w:themeTint="F2"/>
          <w:sz w:val="26"/>
          <w:szCs w:val="26"/>
        </w:rPr>
        <w:t>автомобильной</w:t>
      </w:r>
      <w:r w:rsidRPr="008A4B01">
        <w:rPr>
          <w:color w:val="0D0D0D" w:themeColor="text1" w:themeTint="F2"/>
          <w:sz w:val="26"/>
          <w:szCs w:val="26"/>
        </w:rPr>
        <w:t xml:space="preserve"> дороге пары аммиака и соляной кислоты;</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Ожидаемые потери граждан без средств индивидуальной защиты могут составить:</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безвозвратные потери - 10%;</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санитарные потери тяжелой и средней форм тяжести (выход людей из строя на срок не менее чем на 2-3 недели с обязательной госпитализацией) - 15%;</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санитарные потери легкой формы тяжести - 20%;</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пороговые воздействия - 55%.</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Аварии на транспортных магистралях</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в подразделе рассмотрены: </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разлив (утечка) из цистерны ГСМ, СУГ;</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разлива ГСМ, СУГ (последующая зона пожара);</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взрывоопасных концентраций с последующим</w:t>
      </w:r>
      <w:r w:rsidRPr="008A4B01">
        <w:rPr>
          <w:color w:val="0D0D0D" w:themeColor="text1" w:themeTint="F2"/>
          <w:sz w:val="26"/>
          <w:szCs w:val="26"/>
        </w:rPr>
        <w:t xml:space="preserve"> взрывом ТВС (зона </w:t>
      </w:r>
      <w:r w:rsidRPr="008A4B01">
        <w:rPr>
          <w:rFonts w:eastAsia="Arial"/>
          <w:color w:val="0D0D0D" w:themeColor="text1" w:themeTint="F2"/>
          <w:sz w:val="26"/>
          <w:szCs w:val="26"/>
        </w:rPr>
        <w:t>мгновенного поражения от пожара вспышки);</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избыточного давления от воздушной ударной волны;</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опасных тепловых нагрузок при горении ГСМ на площади разлива.</w:t>
      </w:r>
    </w:p>
    <w:p w:rsidR="00F66153" w:rsidRPr="008A4B01" w:rsidRDefault="00F66153" w:rsidP="00161954">
      <w:pPr>
        <w:suppressAutoHyphens w:val="0"/>
        <w:spacing w:line="276" w:lineRule="auto"/>
        <w:ind w:left="774"/>
        <w:jc w:val="both"/>
        <w:rPr>
          <w:rFonts w:eastAsia="Arial"/>
          <w:color w:val="0D0D0D" w:themeColor="text1" w:themeTint="F2"/>
          <w:sz w:val="26"/>
          <w:szCs w:val="26"/>
        </w:rPr>
      </w:pPr>
      <w:r w:rsidRPr="008A4B01">
        <w:rPr>
          <w:rFonts w:eastAsia="Arial"/>
          <w:color w:val="0D0D0D" w:themeColor="text1" w:themeTint="F2"/>
          <w:sz w:val="26"/>
          <w:szCs w:val="26"/>
        </w:rPr>
        <w:t xml:space="preserve">В качестве поражающих факторов были рассмотрены: </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воздушная ударная волна;</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 xml:space="preserve">тепловое излучение огневых шаров (пламени вспышки) и горящих разлитий. </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 xml:space="preserve">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w:t>
      </w:r>
      <w:proofErr w:type="spellStart"/>
      <w:r w:rsidRPr="008A4B01">
        <w:rPr>
          <w:rFonts w:eastAsia="Arial"/>
          <w:color w:val="0D0D0D" w:themeColor="text1" w:themeTint="F2"/>
          <w:sz w:val="26"/>
          <w:szCs w:val="26"/>
        </w:rPr>
        <w:t>пожаро</w:t>
      </w:r>
      <w:proofErr w:type="spellEnd"/>
      <w:r w:rsidRPr="008A4B01">
        <w:rPr>
          <w:rFonts w:eastAsia="Arial"/>
          <w:color w:val="0D0D0D" w:themeColor="text1" w:themeTint="F2"/>
          <w:sz w:val="26"/>
          <w:szCs w:val="26"/>
        </w:rPr>
        <w:t xml:space="preserve"> - взрывоопасных объектах» («Сборник методик по прогнозированию возможных аварий, катастроф, стихийных бедствий в ЧС», книга 2, МЧС России, 1994).</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Для оценки степени разрушений зданий и количества пострадавших людей от воздушной ударной волны принимаются значения, приведенные в таблице.</w:t>
      </w:r>
    </w:p>
    <w:p w:rsidR="00F66153" w:rsidRPr="006F1C2D" w:rsidRDefault="00F66153" w:rsidP="00F66153">
      <w:pPr>
        <w:ind w:firstLine="709"/>
        <w:jc w:val="center"/>
        <w:rPr>
          <w:b/>
          <w:color w:val="0D0D0D" w:themeColor="text1" w:themeTint="F2"/>
          <w:sz w:val="26"/>
          <w:szCs w:val="26"/>
        </w:rPr>
      </w:pPr>
      <w:r w:rsidRPr="006F1C2D">
        <w:rPr>
          <w:b/>
          <w:color w:val="0D0D0D" w:themeColor="text1" w:themeTint="F2"/>
          <w:sz w:val="26"/>
          <w:szCs w:val="26"/>
        </w:rPr>
        <w:t>Характеристика действия ударной волны</w:t>
      </w:r>
    </w:p>
    <w:p w:rsidR="00161954" w:rsidRPr="008A4B01" w:rsidRDefault="00161954" w:rsidP="00161954">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7</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245"/>
        <w:gridCol w:w="1275"/>
        <w:gridCol w:w="1276"/>
        <w:gridCol w:w="1560"/>
      </w:tblGrid>
      <w:tr w:rsidR="006E6A1B" w:rsidRPr="008A4B01" w:rsidTr="00161954">
        <w:trPr>
          <w:cantSplit/>
          <w:trHeight w:val="132"/>
        </w:trPr>
        <w:tc>
          <w:tcPr>
            <w:tcW w:w="5245" w:type="dxa"/>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br w:type="page"/>
              <w:t>Характеристика действия ударной волны</w:t>
            </w:r>
          </w:p>
        </w:tc>
        <w:tc>
          <w:tcPr>
            <w:tcW w:w="1275" w:type="dxa"/>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I, Па *</w:t>
            </w:r>
            <w:proofErr w:type="gramStart"/>
            <w:r w:rsidRPr="008A4B01">
              <w:rPr>
                <w:b/>
                <w:color w:val="0D0D0D" w:themeColor="text1" w:themeTint="F2"/>
              </w:rPr>
              <w:t>с</w:t>
            </w:r>
            <w:proofErr w:type="gramEnd"/>
          </w:p>
        </w:tc>
        <w:tc>
          <w:tcPr>
            <w:tcW w:w="1276" w:type="dxa"/>
            <w:shd w:val="clear" w:color="auto" w:fill="auto"/>
            <w:vAlign w:val="center"/>
          </w:tcPr>
          <w:p w:rsidR="00F66153" w:rsidRPr="008A4B01" w:rsidRDefault="00F66153" w:rsidP="00F66153">
            <w:pPr>
              <w:jc w:val="center"/>
              <w:rPr>
                <w:b/>
                <w:color w:val="0D0D0D" w:themeColor="text1" w:themeTint="F2"/>
              </w:rPr>
            </w:pPr>
            <w:proofErr w:type="gramStart"/>
            <w:r w:rsidRPr="008A4B01">
              <w:rPr>
                <w:b/>
                <w:color w:val="0D0D0D" w:themeColor="text1" w:themeTint="F2"/>
              </w:rPr>
              <w:t>Р</w:t>
            </w:r>
            <w:proofErr w:type="gramEnd"/>
            <w:r w:rsidRPr="008A4B01">
              <w:rPr>
                <w:b/>
                <w:color w:val="0D0D0D" w:themeColor="text1" w:themeTint="F2"/>
              </w:rPr>
              <w:t>, Па</w:t>
            </w:r>
          </w:p>
        </w:tc>
        <w:tc>
          <w:tcPr>
            <w:tcW w:w="1560" w:type="dxa"/>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k, Па</w:t>
            </w:r>
            <w:proofErr w:type="gramStart"/>
            <w:r w:rsidRPr="008A4B01">
              <w:rPr>
                <w:b/>
                <w:color w:val="0D0D0D" w:themeColor="text1" w:themeTint="F2"/>
              </w:rPr>
              <w:t>2</w:t>
            </w:r>
            <w:proofErr w:type="gramEnd"/>
            <w:r w:rsidRPr="008A4B01">
              <w:rPr>
                <w:b/>
                <w:color w:val="0D0D0D" w:themeColor="text1" w:themeTint="F2"/>
              </w:rPr>
              <w:t>*с</w:t>
            </w:r>
          </w:p>
        </w:tc>
      </w:tr>
      <w:tr w:rsidR="006E6A1B" w:rsidRPr="008A4B01" w:rsidTr="00161954">
        <w:trPr>
          <w:cantSplit/>
          <w:trHeight w:val="132"/>
        </w:trPr>
        <w:tc>
          <w:tcPr>
            <w:tcW w:w="9356" w:type="dxa"/>
            <w:gridSpan w:val="4"/>
            <w:vAlign w:val="center"/>
          </w:tcPr>
          <w:p w:rsidR="00F66153" w:rsidRPr="008A4B01" w:rsidRDefault="00F66153" w:rsidP="00F66153">
            <w:pPr>
              <w:jc w:val="center"/>
              <w:rPr>
                <w:color w:val="0D0D0D" w:themeColor="text1" w:themeTint="F2"/>
              </w:rPr>
            </w:pPr>
            <w:r w:rsidRPr="008A4B01">
              <w:rPr>
                <w:color w:val="0D0D0D" w:themeColor="text1" w:themeTint="F2"/>
              </w:rPr>
              <w:t>Разрушение зданий</w:t>
            </w:r>
          </w:p>
        </w:tc>
      </w:tr>
      <w:tr w:rsidR="006E6A1B" w:rsidRPr="008A4B01" w:rsidTr="00F66153">
        <w:trPr>
          <w:trHeight w:val="13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Полное разрушение зданий</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770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70100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886100</w:t>
            </w:r>
          </w:p>
        </w:tc>
      </w:tr>
      <w:tr w:rsidR="006E6A1B" w:rsidRPr="008A4B01" w:rsidTr="00F66153">
        <w:trPr>
          <w:trHeight w:val="647"/>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Граница области сильных разрушений - 50-75% стен разрушено или находятся на грани разрушения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520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34500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541000</w:t>
            </w:r>
          </w:p>
        </w:tc>
      </w:tr>
      <w:tr w:rsidR="006E6A1B" w:rsidRPr="008A4B01" w:rsidTr="00F66153">
        <w:trPr>
          <w:trHeight w:val="250"/>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 xml:space="preserve">Граница области значительных повреждений - повреждение некоторых конструктивных </w:t>
            </w:r>
            <w:r w:rsidRPr="008A4B01">
              <w:rPr>
                <w:color w:val="0D0D0D" w:themeColor="text1" w:themeTint="F2"/>
              </w:rPr>
              <w:lastRenderedPageBreak/>
              <w:t xml:space="preserve">элементов, несущих нагрузку </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lastRenderedPageBreak/>
              <w:t>300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14600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119200</w:t>
            </w:r>
          </w:p>
        </w:tc>
      </w:tr>
      <w:tr w:rsidR="006E6A1B" w:rsidRPr="008A4B01" w:rsidTr="00F66153">
        <w:trPr>
          <w:trHeight w:val="11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lastRenderedPageBreak/>
              <w:t>Граница области минимальных повреждений - разрывы некоторых соединений, расчленение конструкций</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100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3600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8950</w:t>
            </w:r>
          </w:p>
        </w:tc>
      </w:tr>
      <w:tr w:rsidR="006E6A1B" w:rsidRPr="008A4B01" w:rsidTr="00F66153">
        <w:trPr>
          <w:trHeight w:val="7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Полное разрушение остекления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7000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rPr>
          <w:trHeight w:val="7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50% разрушение остекления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2500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rPr>
          <w:trHeight w:val="246"/>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10% и более разрушение остекления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2000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rPr>
          <w:cantSplit/>
          <w:trHeight w:val="222"/>
        </w:trPr>
        <w:tc>
          <w:tcPr>
            <w:tcW w:w="9356" w:type="dxa"/>
            <w:gridSpan w:val="4"/>
            <w:vAlign w:val="center"/>
          </w:tcPr>
          <w:p w:rsidR="00F66153" w:rsidRPr="008A4B01" w:rsidRDefault="00F66153" w:rsidP="00F66153">
            <w:pPr>
              <w:jc w:val="center"/>
              <w:rPr>
                <w:color w:val="0D0D0D" w:themeColor="text1" w:themeTint="F2"/>
              </w:rPr>
            </w:pPr>
            <w:r w:rsidRPr="008A4B01">
              <w:rPr>
                <w:color w:val="0D0D0D" w:themeColor="text1" w:themeTint="F2"/>
              </w:rPr>
              <w:t>Поражение органов дыхания незащищенных людей</w:t>
            </w:r>
          </w:p>
        </w:tc>
      </w:tr>
      <w:tr w:rsidR="006E6A1B" w:rsidRPr="008A4B01" w:rsidTr="00F66153">
        <w:trPr>
          <w:trHeight w:val="226"/>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50% выживание</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440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243000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144000000</w:t>
            </w:r>
          </w:p>
        </w:tc>
      </w:tr>
      <w:tr w:rsidR="00F66153" w:rsidRPr="008A4B01" w:rsidTr="00F66153">
        <w:trPr>
          <w:trHeight w:val="226"/>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 xml:space="preserve">Порог выживания (при меньших значениях смертельное поражение людей </w:t>
            </w:r>
            <w:proofErr w:type="gramStart"/>
            <w:r w:rsidRPr="008A4B01">
              <w:rPr>
                <w:color w:val="0D0D0D" w:themeColor="text1" w:themeTint="F2"/>
              </w:rPr>
              <w:t>маловероятны</w:t>
            </w:r>
            <w:proofErr w:type="gramEnd"/>
            <w:r w:rsidRPr="008A4B01">
              <w:rPr>
                <w:color w:val="0D0D0D" w:themeColor="text1" w:themeTint="F2"/>
              </w:rPr>
              <w:t>)</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100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65900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16200000</w:t>
            </w:r>
          </w:p>
        </w:tc>
      </w:tr>
    </w:tbl>
    <w:p w:rsidR="00F66153" w:rsidRPr="008A4B01" w:rsidRDefault="00F66153" w:rsidP="00F66153">
      <w:pPr>
        <w:ind w:firstLine="709"/>
        <w:jc w:val="both"/>
        <w:rPr>
          <w:color w:val="0D0D0D" w:themeColor="text1" w:themeTint="F2"/>
        </w:rPr>
      </w:pPr>
    </w:p>
    <w:p w:rsidR="003A2160" w:rsidRPr="008A4B01" w:rsidRDefault="003A2160" w:rsidP="00F66153">
      <w:pPr>
        <w:ind w:firstLine="709"/>
        <w:jc w:val="both"/>
        <w:rPr>
          <w:color w:val="0D0D0D" w:themeColor="text1" w:themeTint="F2"/>
        </w:rPr>
      </w:pPr>
    </w:p>
    <w:p w:rsidR="003A2160" w:rsidRPr="008A4B01" w:rsidRDefault="003A2160" w:rsidP="00F66153">
      <w:pPr>
        <w:ind w:firstLine="709"/>
        <w:jc w:val="both"/>
        <w:rPr>
          <w:color w:val="0D0D0D" w:themeColor="text1" w:themeTint="F2"/>
        </w:rPr>
      </w:pPr>
    </w:p>
    <w:p w:rsidR="00F66153" w:rsidRPr="006F1C2D" w:rsidRDefault="00F66153" w:rsidP="00F66153">
      <w:pPr>
        <w:ind w:firstLine="709"/>
        <w:jc w:val="center"/>
        <w:rPr>
          <w:b/>
          <w:color w:val="0D0D0D" w:themeColor="text1" w:themeTint="F2"/>
          <w:sz w:val="26"/>
          <w:szCs w:val="26"/>
        </w:rPr>
      </w:pPr>
      <w:r w:rsidRPr="006F1C2D">
        <w:rPr>
          <w:b/>
          <w:color w:val="0D0D0D" w:themeColor="text1" w:themeTint="F2"/>
          <w:sz w:val="26"/>
          <w:szCs w:val="26"/>
        </w:rPr>
        <w:t>Характеристики зон поражения при авариях с ГСМ и СУГ</w:t>
      </w:r>
    </w:p>
    <w:p w:rsidR="00F24E1B" w:rsidRPr="008A4B01" w:rsidRDefault="00F24E1B" w:rsidP="00F24E1B">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w:t>
      </w:r>
      <w:r w:rsidR="00CB163A">
        <w:rPr>
          <w:i/>
          <w:color w:val="0D0D0D" w:themeColor="text1" w:themeTint="F2"/>
          <w:lang w:val="ru-RU"/>
        </w:rPr>
        <w:t>8</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921"/>
        <w:gridCol w:w="921"/>
        <w:gridCol w:w="921"/>
        <w:gridCol w:w="1064"/>
      </w:tblGrid>
      <w:tr w:rsidR="006E6A1B" w:rsidRPr="008A4B01" w:rsidTr="00F66153">
        <w:trPr>
          <w:trHeight w:val="143"/>
        </w:trPr>
        <w:tc>
          <w:tcPr>
            <w:tcW w:w="5529"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1842" w:type="dxa"/>
            <w:gridSpan w:val="2"/>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proofErr w:type="gramStart"/>
            <w:r w:rsidRPr="008A4B01">
              <w:rPr>
                <w:b/>
                <w:color w:val="0D0D0D" w:themeColor="text1" w:themeTint="F2"/>
              </w:rPr>
              <w:t>ж</w:t>
            </w:r>
            <w:proofErr w:type="gramEnd"/>
            <w:r w:rsidRPr="008A4B01">
              <w:rPr>
                <w:b/>
                <w:color w:val="0D0D0D" w:themeColor="text1" w:themeTint="F2"/>
              </w:rPr>
              <w:t>/д цистерна</w:t>
            </w:r>
          </w:p>
        </w:tc>
        <w:tc>
          <w:tcPr>
            <w:tcW w:w="1985" w:type="dxa"/>
            <w:gridSpan w:val="2"/>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а/д цистерна</w:t>
            </w:r>
          </w:p>
        </w:tc>
      </w:tr>
      <w:tr w:rsidR="006E6A1B" w:rsidRPr="008A4B01" w:rsidTr="00F24E1B">
        <w:trPr>
          <w:trHeight w:val="143"/>
        </w:trPr>
        <w:tc>
          <w:tcPr>
            <w:tcW w:w="5529"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921"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ГСМ</w:t>
            </w:r>
          </w:p>
        </w:tc>
        <w:tc>
          <w:tcPr>
            <w:tcW w:w="921"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СУГ</w:t>
            </w:r>
          </w:p>
        </w:tc>
        <w:tc>
          <w:tcPr>
            <w:tcW w:w="921"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ГСМ</w:t>
            </w:r>
          </w:p>
        </w:tc>
        <w:tc>
          <w:tcPr>
            <w:tcW w:w="1064"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СУГ</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Объем резервуара, м3</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72</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73</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14.5</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Разрушение емкости с уровнем заполнения, %</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85</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85</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Масса топлива в разлитии, </w:t>
            </w:r>
            <w:proofErr w:type="gramStart"/>
            <w:r w:rsidRPr="008A4B01">
              <w:rPr>
                <w:color w:val="0D0D0D" w:themeColor="text1" w:themeTint="F2"/>
              </w:rPr>
              <w:t>т</w:t>
            </w:r>
            <w:proofErr w:type="gramEnd"/>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52.67</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48.55</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5.85</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9.64</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Эквивалентный радиус разлития, </w:t>
            </w:r>
            <w:proofErr w:type="gramStart"/>
            <w:r w:rsidRPr="008A4B01">
              <w:rPr>
                <w:color w:val="0D0D0D" w:themeColor="text1" w:themeTint="F2"/>
              </w:rPr>
              <w:t>м</w:t>
            </w:r>
            <w:proofErr w:type="gramEnd"/>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20.9</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21.0</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9.4</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Площадь разлития, м</w:t>
            </w:r>
            <w:proofErr w:type="gramStart"/>
            <w:r w:rsidRPr="008A4B01">
              <w:rPr>
                <w:color w:val="0D0D0D" w:themeColor="text1" w:themeTint="F2"/>
              </w:rPr>
              <w:t>2</w:t>
            </w:r>
            <w:proofErr w:type="gramEnd"/>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1368</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1387</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152</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275.5</w:t>
            </w:r>
          </w:p>
        </w:tc>
      </w:tr>
      <w:tr w:rsidR="006E6A1B" w:rsidRPr="008A4B01" w:rsidTr="00F66153">
        <w:tc>
          <w:tcPr>
            <w:tcW w:w="5529" w:type="dxa"/>
            <w:shd w:val="clear" w:color="auto" w:fill="auto"/>
            <w:vAlign w:val="center"/>
          </w:tcPr>
          <w:p w:rsidR="00F66153" w:rsidRPr="008A4B01" w:rsidRDefault="00761B1A" w:rsidP="00F66153">
            <w:pPr>
              <w:rPr>
                <w:color w:val="0D0D0D" w:themeColor="text1" w:themeTint="F2"/>
              </w:rPr>
            </w:pPr>
            <w:r w:rsidRPr="008A4B01">
              <w:rPr>
                <w:color w:val="0D0D0D" w:themeColor="text1" w:themeTint="F2"/>
              </w:rPr>
              <w:t>Доля топлива,</w:t>
            </w:r>
            <w:r w:rsidR="00F66153" w:rsidRPr="008A4B01">
              <w:rPr>
                <w:color w:val="0D0D0D" w:themeColor="text1" w:themeTint="F2"/>
              </w:rPr>
              <w:t xml:space="preserve"> участвующая в образовании ГВС</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0.02</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Масса топлива в ГВС, т</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33.98</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0.12</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6.75</w:t>
            </w:r>
          </w:p>
        </w:tc>
      </w:tr>
      <w:tr w:rsidR="006E6A1B" w:rsidRPr="008A4B01" w:rsidTr="00F66153">
        <w:tc>
          <w:tcPr>
            <w:tcW w:w="9356" w:type="dxa"/>
            <w:gridSpan w:val="5"/>
            <w:tcBorders>
              <w:right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Зоны воздействия ударной волны на промышленные объекты и людей</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Зона полных разрушений,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28</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53</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Зона сильных разрушений,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184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27</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Зона средних разрушений,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426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63</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247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Зона слабых разрушений,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326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1049</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155</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609</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Зона </w:t>
            </w:r>
            <w:proofErr w:type="spellStart"/>
            <w:r w:rsidRPr="008A4B01">
              <w:rPr>
                <w:color w:val="0D0D0D" w:themeColor="text1" w:themeTint="F2"/>
              </w:rPr>
              <w:t>расстекления</w:t>
            </w:r>
            <w:proofErr w:type="spellEnd"/>
            <w:r w:rsidRPr="008A4B01">
              <w:rPr>
                <w:color w:val="0D0D0D" w:themeColor="text1" w:themeTint="F2"/>
              </w:rPr>
              <w:t xml:space="preserve"> (50%),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387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1246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185</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723</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Порог поражения 99% людей,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28</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53</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Порог поражения людей (контузия), </w:t>
            </w:r>
            <w:proofErr w:type="gramStart"/>
            <w:r w:rsidRPr="008A4B01">
              <w:rPr>
                <w:color w:val="0D0D0D" w:themeColor="text1" w:themeTint="F2"/>
              </w:rPr>
              <w:t>м</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21</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84</w:t>
            </w:r>
          </w:p>
        </w:tc>
      </w:tr>
      <w:tr w:rsidR="006E6A1B" w:rsidRPr="008A4B01" w:rsidTr="00F66153">
        <w:tc>
          <w:tcPr>
            <w:tcW w:w="9356" w:type="dxa"/>
            <w:gridSpan w:val="5"/>
            <w:tcBorders>
              <w:right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 огневого шара (пламени вспышки)</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Радиус огневого шара (пламени вспышки) О</w:t>
            </w:r>
            <w:proofErr w:type="gramStart"/>
            <w:r w:rsidRPr="008A4B01">
              <w:rPr>
                <w:color w:val="0D0D0D" w:themeColor="text1" w:themeTint="F2"/>
              </w:rPr>
              <w:t>Ш(</w:t>
            </w:r>
            <w:proofErr w:type="gramEnd"/>
            <w:r w:rsidRPr="008A4B01">
              <w:rPr>
                <w:color w:val="0D0D0D" w:themeColor="text1" w:themeTint="F2"/>
              </w:rPr>
              <w:t>ПВ),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80.5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12.7</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47.6</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Время существования О</w:t>
            </w:r>
            <w:proofErr w:type="gramStart"/>
            <w:r w:rsidRPr="008A4B01">
              <w:rPr>
                <w:color w:val="0D0D0D" w:themeColor="text1" w:themeTint="F2"/>
              </w:rPr>
              <w:t>Ш(</w:t>
            </w:r>
            <w:proofErr w:type="gramEnd"/>
            <w:r w:rsidRPr="008A4B01">
              <w:rPr>
                <w:color w:val="0D0D0D" w:themeColor="text1" w:themeTint="F2"/>
              </w:rPr>
              <w:t>ПВ), с</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11</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2,6</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Скорость распространения пламени, м/</w:t>
            </w:r>
            <w:proofErr w:type="gramStart"/>
            <w:r w:rsidRPr="008A4B01">
              <w:rPr>
                <w:color w:val="0D0D0D" w:themeColor="text1" w:themeTint="F2"/>
              </w:rPr>
              <w:t>с</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43</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30</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59</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Величина воздействия теплового потока на здания и сооружения на кромке О</w:t>
            </w:r>
            <w:proofErr w:type="gramStart"/>
            <w:r w:rsidRPr="008A4B01">
              <w:rPr>
                <w:color w:val="0D0D0D" w:themeColor="text1" w:themeTint="F2"/>
              </w:rPr>
              <w:t>Ш(</w:t>
            </w:r>
            <w:proofErr w:type="gramEnd"/>
            <w:r w:rsidRPr="008A4B01">
              <w:rPr>
                <w:color w:val="0D0D0D" w:themeColor="text1" w:themeTint="F2"/>
              </w:rPr>
              <w:t>ПВ), кВт/м2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220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130</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220</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Индекс теплового излучения на кромке О</w:t>
            </w:r>
            <w:proofErr w:type="gramStart"/>
            <w:r w:rsidRPr="008A4B01">
              <w:rPr>
                <w:color w:val="0D0D0D" w:themeColor="text1" w:themeTint="F2"/>
              </w:rPr>
              <w:t>Ш(</w:t>
            </w:r>
            <w:proofErr w:type="gramEnd"/>
            <w:r w:rsidRPr="008A4B01">
              <w:rPr>
                <w:color w:val="0D0D0D" w:themeColor="text1" w:themeTint="F2"/>
              </w:rPr>
              <w:t>ПВ)</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2994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11995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1691</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7879</w:t>
            </w:r>
          </w:p>
        </w:tc>
      </w:tr>
      <w:tr w:rsidR="006E6A1B" w:rsidRPr="008A4B01" w:rsidTr="00F66153">
        <w:trPr>
          <w:trHeight w:val="225"/>
        </w:trPr>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Доля людей, поражаемых на кромке О</w:t>
            </w:r>
            <w:proofErr w:type="gramStart"/>
            <w:r w:rsidRPr="008A4B01">
              <w:rPr>
                <w:color w:val="0D0D0D" w:themeColor="text1" w:themeTint="F2"/>
              </w:rPr>
              <w:t>Ш(</w:t>
            </w:r>
            <w:proofErr w:type="gramEnd"/>
            <w:r w:rsidRPr="008A4B01">
              <w:rPr>
                <w:color w:val="0D0D0D" w:themeColor="text1" w:themeTint="F2"/>
              </w:rPr>
              <w:t>ПВ), %</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c>
          <w:tcPr>
            <w:tcW w:w="9356" w:type="dxa"/>
            <w:gridSpan w:val="5"/>
            <w:tcBorders>
              <w:right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 горения разлития</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Ориен</w:t>
            </w:r>
            <w:r w:rsidR="00B40783" w:rsidRPr="008A4B01">
              <w:rPr>
                <w:color w:val="0D0D0D" w:themeColor="text1" w:themeTint="F2"/>
              </w:rPr>
              <w:t>тировочное время выгорания, мин: </w:t>
            </w:r>
            <w:r w:rsidRPr="008A4B01">
              <w:rPr>
                <w:color w:val="0D0D0D" w:themeColor="text1" w:themeTint="F2"/>
              </w:rPr>
              <w:t>сек</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16:44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30:21</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16:44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30:21</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Величина воздействия теплового потока на здания, сооружения и людей на кромке разлития, кВт/м</w:t>
            </w:r>
            <w:proofErr w:type="gramStart"/>
            <w:r w:rsidRPr="008A4B01">
              <w:rPr>
                <w:color w:val="0D0D0D" w:themeColor="text1" w:themeTint="F2"/>
              </w:rPr>
              <w:t>2</w:t>
            </w:r>
            <w:proofErr w:type="gramEnd"/>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200</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Индекс теплового излучения на кромке горящего разлития</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29345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47650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29345</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47650</w:t>
            </w:r>
          </w:p>
        </w:tc>
      </w:tr>
      <w:tr w:rsidR="00F66153"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Доля людей, поражаемых на кромке горения разлития, %</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79</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79</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100</w:t>
            </w:r>
          </w:p>
        </w:tc>
      </w:tr>
    </w:tbl>
    <w:p w:rsidR="00F66153" w:rsidRPr="008A4B01" w:rsidRDefault="00F66153" w:rsidP="00F66153">
      <w:pPr>
        <w:ind w:firstLine="709"/>
        <w:jc w:val="both"/>
        <w:rPr>
          <w:color w:val="0D0D0D" w:themeColor="text1" w:themeTint="F2"/>
        </w:rPr>
      </w:pPr>
    </w:p>
    <w:p w:rsidR="002C1783" w:rsidRDefault="002C1783">
      <w:pPr>
        <w:suppressAutoHyphens w:val="0"/>
        <w:rPr>
          <w:b/>
          <w:color w:val="0D0D0D" w:themeColor="text1" w:themeTint="F2"/>
          <w:sz w:val="26"/>
          <w:szCs w:val="26"/>
        </w:rPr>
      </w:pPr>
      <w:r>
        <w:rPr>
          <w:b/>
          <w:color w:val="0D0D0D" w:themeColor="text1" w:themeTint="F2"/>
          <w:sz w:val="26"/>
          <w:szCs w:val="26"/>
        </w:rPr>
        <w:br w:type="page"/>
      </w:r>
    </w:p>
    <w:p w:rsidR="00F66153" w:rsidRPr="008A4B01" w:rsidRDefault="00F66153" w:rsidP="00D85D94">
      <w:pPr>
        <w:spacing w:line="276" w:lineRule="auto"/>
        <w:ind w:firstLine="708"/>
        <w:jc w:val="both"/>
        <w:rPr>
          <w:b/>
          <w:color w:val="0D0D0D" w:themeColor="text1" w:themeTint="F2"/>
          <w:sz w:val="26"/>
          <w:szCs w:val="26"/>
        </w:rPr>
      </w:pPr>
      <w:r w:rsidRPr="008A4B01">
        <w:rPr>
          <w:b/>
          <w:color w:val="0D0D0D" w:themeColor="text1" w:themeTint="F2"/>
          <w:sz w:val="26"/>
          <w:szCs w:val="26"/>
        </w:rPr>
        <w:lastRenderedPageBreak/>
        <w:t>Зона разлета осколков</w:t>
      </w:r>
      <w:r w:rsidR="00B40783" w:rsidRPr="008A4B01">
        <w:rPr>
          <w:b/>
          <w:color w:val="0D0D0D" w:themeColor="text1" w:themeTint="F2"/>
          <w:sz w:val="26"/>
          <w:szCs w:val="26"/>
        </w:rPr>
        <w:t xml:space="preserve"> (обломков) при взрыве цистерн</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Одним из поражающих факторов при авариях типа "BLEVE" на резервуарах со сжиженными углеводородными газами является разлет осколков при разрушении резервуаров.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Анализ статистики по 130 авариям типа "BLEVE" показывает, что в 89 случаях наблюдали огненный шар с разлетом осколков, в 24 - просто огненный шар, а в 17 случаях - только разлет осколков. Результаты статистических данных обобщены на рис. 4.1.3 в виде ожидаемого расстояния разлета осколков при разрыве сосуда с СУГ. При этом количество осколков обычно не превышала 3-4 шт., лишь в одном случае произошло разрушение с образованием 7 осколков.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Анализ этих данных свидетельствует о том, что в </w:t>
      </w:r>
      <w:r w:rsidRPr="008A4B01">
        <w:rPr>
          <w:color w:val="0D0D0D" w:themeColor="text1" w:themeTint="F2"/>
          <w:sz w:val="26"/>
          <w:szCs w:val="26"/>
        </w:rPr>
        <w:sym w:font="Symbol" w:char="F07E"/>
      </w:r>
      <w:r w:rsidRPr="008A4B01">
        <w:rPr>
          <w:color w:val="0D0D0D" w:themeColor="text1" w:themeTint="F2"/>
          <w:sz w:val="26"/>
          <w:szCs w:val="26"/>
        </w:rPr>
        <w:t xml:space="preserve">90% случаев разлет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шара. Поэтому при расчете поражающих факторов при авариях типа "BLEVE" следует, прежде всего, рассчитывать зоны термического воздействия. </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color w:val="0D0D0D" w:themeColor="text1" w:themeTint="F2"/>
          <w:sz w:val="26"/>
          <w:szCs w:val="26"/>
        </w:rPr>
        <w:t>Выводы: При аварии на транспортных магистралях с ГСМ, СУГ возможны зоны разрушений различной степени, с последующим возгоранием.</w:t>
      </w:r>
      <w:bookmarkStart w:id="206" w:name="_Toc258715"/>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b/>
          <w:bCs/>
          <w:iCs/>
          <w:color w:val="0D0D0D" w:themeColor="text1" w:themeTint="F2"/>
          <w:sz w:val="26"/>
          <w:szCs w:val="26"/>
        </w:rPr>
        <w:t>Перечень возможных источников чрезвычайных ситуаций биолого-социального характера</w:t>
      </w:r>
      <w:bookmarkEnd w:id="206"/>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xml:space="preserve">Источниками чрезвычайных ситуаций биолого-социального характера (в соответствии с </w:t>
      </w:r>
      <w:hyperlink r:id="rId29" w:history="1">
        <w:r w:rsidRPr="00064718">
          <w:rPr>
            <w:color w:val="0D0D0D" w:themeColor="text1" w:themeTint="F2"/>
            <w:sz w:val="26"/>
            <w:szCs w:val="26"/>
          </w:rPr>
          <w:t>п. 11.5</w:t>
        </w:r>
      </w:hyperlink>
      <w:r w:rsidRPr="00064718">
        <w:rPr>
          <w:color w:val="0D0D0D" w:themeColor="text1" w:themeTint="F2"/>
          <w:sz w:val="26"/>
          <w:szCs w:val="26"/>
        </w:rPr>
        <w:t xml:space="preserve"> Методических рекомендаций по разработке проектов генеральных планов поселений и городских округов, утв. приказом от 26.05.2011 N 244 Министерства регионального развития РФ) могут быть биологически опасные объекты (скотомогильники, ямы </w:t>
      </w:r>
      <w:proofErr w:type="spellStart"/>
      <w:r w:rsidRPr="00064718">
        <w:rPr>
          <w:color w:val="0D0D0D" w:themeColor="text1" w:themeTint="F2"/>
          <w:sz w:val="26"/>
          <w:szCs w:val="26"/>
        </w:rPr>
        <w:t>Беккари</w:t>
      </w:r>
      <w:proofErr w:type="spellEnd"/>
      <w:r w:rsidRPr="00064718">
        <w:rPr>
          <w:color w:val="0D0D0D" w:themeColor="text1" w:themeTint="F2"/>
          <w:sz w:val="26"/>
          <w:szCs w:val="26"/>
        </w:rPr>
        <w:t xml:space="preserve"> и др.), а также природные очаги инфекционных болезней. Источники ЧС биолого-социального характера на территории поселения отсутствуют.</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Скотомогильников, свалок и полигонов ТБО, попадающих в зоны возможного затопления, а также представляющих угрозу загрязнения грунтовых вод на территории поселения нет.</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xml:space="preserve">В соответствии с межгосударственным стандартом "Безопасность в чрезвычайных ситуациях. Биолого-социальные чрезвычайные ситуации" ГОСТ 22.04.97/ГОСТ </w:t>
      </w:r>
      <w:proofErr w:type="gramStart"/>
      <w:r w:rsidRPr="00064718">
        <w:rPr>
          <w:color w:val="0D0D0D" w:themeColor="text1" w:themeTint="F2"/>
          <w:sz w:val="26"/>
          <w:szCs w:val="26"/>
        </w:rPr>
        <w:t>Р</w:t>
      </w:r>
      <w:proofErr w:type="gramEnd"/>
      <w:r w:rsidRPr="00064718">
        <w:rPr>
          <w:color w:val="0D0D0D" w:themeColor="text1" w:themeTint="F2"/>
          <w:sz w:val="26"/>
          <w:szCs w:val="26"/>
        </w:rPr>
        <w:t xml:space="preserve"> 22.0.04-95, принятым и введенным в действие постановлением Госстандарта РФ от 25.01.1995 N 16, - биолого-социальная чрезвычайная ситуация (биосоциальная ЧС): 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proofErr w:type="gramStart"/>
      <w:r w:rsidRPr="00064718">
        <w:rPr>
          <w:color w:val="0D0D0D" w:themeColor="text1" w:themeTint="F2"/>
          <w:sz w:val="26"/>
          <w:szCs w:val="26"/>
        </w:rPr>
        <w:t>Биолого-социальные чрезвычайных ситуаций подразделяют на группы:</w:t>
      </w:r>
      <w:proofErr w:type="gramEnd"/>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w:t>
      </w:r>
      <w:r w:rsidRPr="00064718">
        <w:rPr>
          <w:color w:val="0D0D0D" w:themeColor="text1" w:themeTint="F2"/>
          <w:sz w:val="26"/>
          <w:szCs w:val="26"/>
          <w:lang w:val="en-US"/>
        </w:rPr>
        <w:t> </w:t>
      </w:r>
      <w:r w:rsidRPr="00064718">
        <w:rPr>
          <w:color w:val="0D0D0D" w:themeColor="text1" w:themeTint="F2"/>
          <w:sz w:val="26"/>
          <w:szCs w:val="26"/>
        </w:rPr>
        <w:t xml:space="preserve">Инфекционная заболеваемость людей и пищевые отравления - единичные случаи экзотических и особо опасных инфекционных заболеваний, групповые случаи опасных инфекционных заболеваний, эпидемическая вспышка опасных </w:t>
      </w:r>
      <w:r w:rsidRPr="00064718">
        <w:rPr>
          <w:color w:val="0D0D0D" w:themeColor="text1" w:themeTint="F2"/>
          <w:sz w:val="26"/>
          <w:szCs w:val="26"/>
        </w:rPr>
        <w:lastRenderedPageBreak/>
        <w:t>инфекционных заболеваний, эпидемия, пандемия, инфекционные заболевания людей не выявленной этиологии.</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w:t>
      </w:r>
      <w:r w:rsidRPr="00064718">
        <w:rPr>
          <w:color w:val="0D0D0D" w:themeColor="text1" w:themeTint="F2"/>
          <w:sz w:val="26"/>
          <w:szCs w:val="26"/>
          <w:lang w:val="en-US"/>
        </w:rPr>
        <w:t> </w:t>
      </w:r>
      <w:r w:rsidRPr="00064718">
        <w:rPr>
          <w:color w:val="0D0D0D" w:themeColor="text1" w:themeTint="F2"/>
          <w:sz w:val="26"/>
          <w:szCs w:val="26"/>
        </w:rPr>
        <w:t>Инфекционная заболеваемость сельскохозяйственных животных - единичные случаи экзотических и особо опасных инфекционных заболеваний, энзоотии, эпизоотии, панзоотии, инфекционные заболевания сельскохозяйственных животных не выявленной этиологии.</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w:t>
      </w:r>
      <w:r w:rsidRPr="00064718">
        <w:rPr>
          <w:color w:val="0D0D0D" w:themeColor="text1" w:themeTint="F2"/>
          <w:sz w:val="26"/>
          <w:szCs w:val="26"/>
          <w:lang w:val="en-US"/>
        </w:rPr>
        <w:t> </w:t>
      </w:r>
      <w:r w:rsidRPr="00064718">
        <w:rPr>
          <w:color w:val="0D0D0D" w:themeColor="text1" w:themeTint="F2"/>
          <w:sz w:val="26"/>
          <w:szCs w:val="26"/>
        </w:rPr>
        <w:t>Поражение сельскохозяйственных растений болезнями и вредителями -</w:t>
      </w:r>
      <w:r w:rsidRPr="00064718">
        <w:rPr>
          <w:color w:val="0D0D0D" w:themeColor="text1" w:themeTint="F2"/>
          <w:sz w:val="26"/>
          <w:szCs w:val="26"/>
        </w:rPr>
        <w:br/>
        <w:t xml:space="preserve">прогрессирующая эпифитотия, </w:t>
      </w:r>
      <w:proofErr w:type="spellStart"/>
      <w:r w:rsidRPr="00064718">
        <w:rPr>
          <w:color w:val="0D0D0D" w:themeColor="text1" w:themeTint="F2"/>
          <w:sz w:val="26"/>
          <w:szCs w:val="26"/>
        </w:rPr>
        <w:t>панфитотия</w:t>
      </w:r>
      <w:proofErr w:type="spellEnd"/>
      <w:r w:rsidRPr="00064718">
        <w:rPr>
          <w:color w:val="0D0D0D" w:themeColor="text1" w:themeTint="F2"/>
          <w:sz w:val="26"/>
          <w:szCs w:val="26"/>
        </w:rPr>
        <w:t>, болезни сельскохозяйственных</w:t>
      </w:r>
      <w:r w:rsidRPr="00064718">
        <w:rPr>
          <w:color w:val="0D0D0D" w:themeColor="text1" w:themeTint="F2"/>
          <w:sz w:val="26"/>
          <w:szCs w:val="26"/>
        </w:rPr>
        <w:br/>
        <w:t>растений не выявленной этиологии, массовое распространение вредителей</w:t>
      </w:r>
      <w:r w:rsidRPr="00064718">
        <w:rPr>
          <w:color w:val="0D0D0D" w:themeColor="text1" w:themeTint="F2"/>
          <w:sz w:val="26"/>
          <w:szCs w:val="26"/>
        </w:rPr>
        <w:br/>
        <w:t>растений.</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Возможные источники чрезвычайных ситуаций биолого-социального характера на территории поселения:</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xml:space="preserve">- риск возникновения эпидемий 1,07*10-7 (заражения новым </w:t>
      </w:r>
      <w:proofErr w:type="spellStart"/>
      <w:r w:rsidRPr="00064718">
        <w:rPr>
          <w:color w:val="0D0D0D" w:themeColor="text1" w:themeTint="F2"/>
          <w:sz w:val="26"/>
          <w:szCs w:val="26"/>
        </w:rPr>
        <w:t>коронавирусом</w:t>
      </w:r>
      <w:proofErr w:type="spellEnd"/>
      <w:r w:rsidRPr="00064718">
        <w:rPr>
          <w:color w:val="0D0D0D" w:themeColor="text1" w:themeTint="F2"/>
          <w:sz w:val="26"/>
          <w:szCs w:val="26"/>
        </w:rPr>
        <w:t xml:space="preserve"> (2019- </w:t>
      </w:r>
      <w:proofErr w:type="spellStart"/>
      <w:proofErr w:type="gramStart"/>
      <w:r w:rsidRPr="00064718">
        <w:rPr>
          <w:color w:val="0D0D0D" w:themeColor="text1" w:themeTint="F2"/>
          <w:sz w:val="26"/>
          <w:szCs w:val="26"/>
        </w:rPr>
        <w:t>n</w:t>
      </w:r>
      <w:proofErr w:type="gramEnd"/>
      <w:r w:rsidRPr="00064718">
        <w:rPr>
          <w:color w:val="0D0D0D" w:themeColor="text1" w:themeTint="F2"/>
          <w:sz w:val="26"/>
          <w:szCs w:val="26"/>
        </w:rPr>
        <w:t>СоV</w:t>
      </w:r>
      <w:proofErr w:type="spellEnd"/>
      <w:r w:rsidRPr="00064718">
        <w:rPr>
          <w:color w:val="0D0D0D" w:themeColor="text1" w:themeTint="F2"/>
          <w:sz w:val="26"/>
          <w:szCs w:val="26"/>
        </w:rPr>
        <w:t>) у населения);</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риск возникновения эпизоотий -1*10-11 (распространение инфекционной болезни среди одного или нескольких видов животных), (бешенство, АЧС, возникновение очагов особо опасных карантинных заболеваний животных и птиц (в том числе в результате заноса с соседних областей на территорию Калужской области);</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риск возникновения эпифитотий (инфекционное заболевание с/х растений и резкое увеличение численности вредителей с/х культур) 1*10-11.</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xml:space="preserve">Анализ чрезвычайных ситуаций биолого-социального характера, имевших место на территории поселения в последние годы, показывает, что основными источниками их возникновения являются возбудители инфекционных заболеваний людей, токсины, вызывающие пищевые отравления людей, возбудители особо опасных болезней сельскохозяйственных животных, вредители и возбудители болезней сельскохозяйственных растений и леса. </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В жаркий период года возможен рост кишечных инфекций при несоблюдении необходимых гигиенических правил в быту и на производстве.</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На территории возможны случаи заболевания свиней классической чумой свиней, заболевание птиц болезнью Ньюкасла. Отмечаются случаи бешенства среди диких животных. Ситуация усугубляется вовлечением в эпизоотию бешенства домашних и сельскохозяйственных животных.</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xml:space="preserve">Остаются угрозы заболевания населения инфекциями, передаваемыми через укусы клещей. Возможны заносы вируса птичьего гриппа на территорию, возникновение пандемического и сезонного гриппа и ОРВИ.  </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proofErr w:type="spellStart"/>
      <w:r w:rsidRPr="00064718">
        <w:rPr>
          <w:color w:val="0D0D0D" w:themeColor="text1" w:themeTint="F2"/>
          <w:sz w:val="26"/>
          <w:szCs w:val="26"/>
        </w:rPr>
        <w:t>Эпифитотийного</w:t>
      </w:r>
      <w:proofErr w:type="spellEnd"/>
      <w:r w:rsidRPr="00064718">
        <w:rPr>
          <w:color w:val="0D0D0D" w:themeColor="text1" w:themeTint="F2"/>
          <w:sz w:val="26"/>
          <w:szCs w:val="26"/>
        </w:rPr>
        <w:t xml:space="preserve"> развития опасных вредителей и болезней сельскохозяйственных растений не отмечается.</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Регистрируются очаги вредителей и болезней растений: на картофеле - фитофтора и колорадский жук, на зерновых - грибные пятнистости зерновых.</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На территории наиболее опасными вредителями и болезнями являются:</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t>- на картофеле – колорадский жук и фитофтороз;</w:t>
      </w:r>
    </w:p>
    <w:p w:rsidR="00064718" w:rsidRPr="00064718" w:rsidRDefault="00064718" w:rsidP="00064718">
      <w:pPr>
        <w:tabs>
          <w:tab w:val="left" w:pos="8820"/>
          <w:tab w:val="left" w:pos="9480"/>
        </w:tabs>
        <w:spacing w:line="276" w:lineRule="auto"/>
        <w:ind w:firstLine="709"/>
        <w:jc w:val="both"/>
        <w:rPr>
          <w:color w:val="0D0D0D" w:themeColor="text1" w:themeTint="F2"/>
          <w:sz w:val="26"/>
          <w:szCs w:val="26"/>
        </w:rPr>
      </w:pPr>
      <w:r w:rsidRPr="00064718">
        <w:rPr>
          <w:color w:val="0D0D0D" w:themeColor="text1" w:themeTint="F2"/>
          <w:sz w:val="26"/>
          <w:szCs w:val="26"/>
        </w:rPr>
        <w:lastRenderedPageBreak/>
        <w:t>- на зерновых колосовых – бурая ржавчина, корневые гнили и листовые пятнистости: сетчатая, темно-бурая, септориоз, красно-бурая.</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Вывод: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Влияние </w:t>
      </w:r>
      <w:r w:rsidR="003A2160" w:rsidRPr="008A4B01">
        <w:rPr>
          <w:color w:val="0D0D0D" w:themeColor="text1" w:themeTint="F2"/>
          <w:sz w:val="26"/>
          <w:szCs w:val="26"/>
        </w:rPr>
        <w:t>на территории нового строительства</w:t>
      </w:r>
      <w:r w:rsidRPr="008A4B01">
        <w:rPr>
          <w:color w:val="0D0D0D" w:themeColor="text1" w:themeTint="F2"/>
          <w:sz w:val="26"/>
          <w:szCs w:val="26"/>
        </w:rPr>
        <w:t xml:space="preserve"> возможных источников чрезвычайных ситуаций биолого-социального характера не выявлено.</w:t>
      </w:r>
    </w:p>
    <w:p w:rsidR="00F66153" w:rsidRPr="008A4B01" w:rsidRDefault="00F66153" w:rsidP="00D85D94">
      <w:pPr>
        <w:spacing w:line="276" w:lineRule="auto"/>
        <w:ind w:firstLine="709"/>
        <w:jc w:val="both"/>
        <w:rPr>
          <w:b/>
          <w:bCs/>
          <w:iCs/>
          <w:color w:val="0D0D0D" w:themeColor="text1" w:themeTint="F2"/>
          <w:sz w:val="26"/>
          <w:szCs w:val="26"/>
        </w:rPr>
      </w:pPr>
      <w:r w:rsidRPr="008A4B01">
        <w:rPr>
          <w:b/>
          <w:bCs/>
          <w:iCs/>
          <w:color w:val="0D0D0D" w:themeColor="text1" w:themeTint="F2"/>
          <w:sz w:val="26"/>
          <w:szCs w:val="26"/>
        </w:rPr>
        <w:t>Аварии на коммунальных системах обеспечения жизнедеятельности</w:t>
      </w:r>
    </w:p>
    <w:p w:rsidR="00F66153" w:rsidRPr="008A4B01" w:rsidRDefault="00F66153" w:rsidP="00235969">
      <w:pPr>
        <w:spacing w:line="276" w:lineRule="auto"/>
        <w:ind w:firstLine="709"/>
        <w:jc w:val="both"/>
        <w:rPr>
          <w:color w:val="0D0D0D" w:themeColor="text1" w:themeTint="F2"/>
          <w:sz w:val="26"/>
          <w:szCs w:val="26"/>
        </w:rPr>
      </w:pPr>
      <w:r w:rsidRPr="008A4B01">
        <w:rPr>
          <w:color w:val="0D0D0D" w:themeColor="text1" w:themeTint="F2"/>
          <w:sz w:val="26"/>
          <w:szCs w:val="26"/>
        </w:rPr>
        <w:t>Существует вероятность происшествий, связанных с техногенными пожарами в зданиях жилого, социально-культурного и бытового назначения, возникновения нарушений в работе систем жизнеобеспечения населения, в том числе возникновения аварий на системах теплоснабжения и котельных. Источник ЧС - нарушения правил пожарной безопасности при эксплуатации газового, печного и электрооборудования, неосторожное обращение с огнем, износ основных средств, аварийные ситуации при плановых работах на инженерных системах и объектах электросетевого хозяйства.</w:t>
      </w:r>
    </w:p>
    <w:p w:rsidR="00F66153" w:rsidRPr="008A4B01" w:rsidRDefault="00F66153" w:rsidP="00235969">
      <w:pPr>
        <w:spacing w:line="276" w:lineRule="auto"/>
        <w:ind w:firstLine="709"/>
        <w:jc w:val="both"/>
        <w:rPr>
          <w:b/>
          <w:bCs/>
          <w:iCs/>
          <w:color w:val="0D0D0D" w:themeColor="text1" w:themeTint="F2"/>
          <w:sz w:val="26"/>
          <w:szCs w:val="26"/>
        </w:rPr>
      </w:pPr>
      <w:r w:rsidRPr="008A4B01">
        <w:rPr>
          <w:color w:val="0D0D0D" w:themeColor="text1" w:themeTint="F2"/>
          <w:sz w:val="26"/>
          <w:szCs w:val="26"/>
        </w:rPr>
        <w:t xml:space="preserve">Назначение коммунальных систем состоит в том, чтобы обеспечить населению оптимальные условия проживания. В перечень этих систем входит водо- и газоснабжение, канализация, электроэнергетические и тепловые сети. Технические объекты имеют свойство выходить из строя, изнашиваться, из-за чего происходят аварии на коммунальных системах жизнеобеспечения (КСЖ). Как правило, они редко приводят к гибели людей, но могут серьезно усложнить жизнь граждан, особенно в период непогоды. </w:t>
      </w:r>
    </w:p>
    <w:p w:rsidR="00F66153" w:rsidRPr="008A4B01" w:rsidRDefault="00F66153" w:rsidP="00D85D94">
      <w:pPr>
        <w:spacing w:before="120" w:line="276" w:lineRule="auto"/>
        <w:ind w:firstLine="709"/>
        <w:jc w:val="both"/>
        <w:rPr>
          <w:b/>
          <w:color w:val="0D0D0D" w:themeColor="text1" w:themeTint="F2"/>
          <w:sz w:val="26"/>
          <w:szCs w:val="26"/>
          <w:lang w:eastAsia="ar-SA" w:bidi="en-US"/>
        </w:rPr>
      </w:pPr>
      <w:r w:rsidRPr="008A4B01">
        <w:rPr>
          <w:b/>
          <w:color w:val="0D0D0D" w:themeColor="text1" w:themeTint="F2"/>
          <w:sz w:val="26"/>
          <w:szCs w:val="26"/>
          <w:lang w:eastAsia="ar-SA" w:bidi="en-US"/>
        </w:rPr>
        <w:t>Опасности на объектах жизнеобеспечения</w:t>
      </w:r>
    </w:p>
    <w:p w:rsidR="00F66153" w:rsidRPr="008A4B01" w:rsidRDefault="00F66153" w:rsidP="00D85D94">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В период сильных ветров (февраль - март) возможны аварии в системе электроснабжения, основными причинами которых являются: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короткие замыкания;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электрические повреждения в муфтах и механические обрывы в кабельных сетях;</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механические повреждения опор и обрывы проводов на воздушных линиях.</w:t>
      </w:r>
    </w:p>
    <w:p w:rsidR="00F66153" w:rsidRPr="008A4B01" w:rsidRDefault="00F66153" w:rsidP="00D85D94">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На высоковольтных трансформаторных подстанциях, распределительных пунктах возможно возгорание трансформаторов с выбросом масла и повреждение коммутационных аппаратов.</w:t>
      </w:r>
    </w:p>
    <w:p w:rsidR="00F66153" w:rsidRPr="008A4B01" w:rsidRDefault="00F66153" w:rsidP="00D85D94">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Аварии в системе электроснабжения могут оказать существенные влияния при массовых обрывах низковольтных линий: воздушных – при ураганах, штормах, бурях и механических повреждениях опор; кабельных – при подмывах и подвижках грунта в осенне-весенний период, в связи с длительным сроком проведения ремонтно-восстановительных работ.</w:t>
      </w:r>
    </w:p>
    <w:p w:rsidR="00F66153" w:rsidRPr="008A4B01" w:rsidRDefault="00F66153" w:rsidP="00D85D94">
      <w:pPr>
        <w:spacing w:before="120" w:line="276" w:lineRule="auto"/>
        <w:ind w:firstLine="709"/>
        <w:jc w:val="both"/>
        <w:rPr>
          <w:b/>
          <w:color w:val="0D0D0D" w:themeColor="text1" w:themeTint="F2"/>
          <w:sz w:val="26"/>
          <w:szCs w:val="26"/>
          <w:lang w:eastAsia="ar-SA" w:bidi="en-US"/>
        </w:rPr>
      </w:pPr>
      <w:r w:rsidRPr="008A4B01">
        <w:rPr>
          <w:b/>
          <w:color w:val="0D0D0D" w:themeColor="text1" w:themeTint="F2"/>
          <w:sz w:val="26"/>
          <w:szCs w:val="26"/>
          <w:lang w:eastAsia="ar-SA" w:bidi="en-US"/>
        </w:rPr>
        <w:t>Основные причины риска возникновения те</w:t>
      </w:r>
      <w:r w:rsidR="003A2160" w:rsidRPr="008A4B01">
        <w:rPr>
          <w:b/>
          <w:color w:val="0D0D0D" w:themeColor="text1" w:themeTint="F2"/>
          <w:sz w:val="26"/>
          <w:szCs w:val="26"/>
          <w:lang w:eastAsia="ar-SA" w:bidi="en-US"/>
        </w:rPr>
        <w:t>хногенных чрезвычайных ситуаций</w:t>
      </w:r>
    </w:p>
    <w:p w:rsidR="00F66153" w:rsidRPr="008A4B01" w:rsidRDefault="00F66153" w:rsidP="00D85D94">
      <w:pPr>
        <w:spacing w:line="276" w:lineRule="auto"/>
        <w:ind w:firstLine="709"/>
        <w:jc w:val="both"/>
        <w:rPr>
          <w:color w:val="0D0D0D" w:themeColor="text1" w:themeTint="F2"/>
          <w:sz w:val="26"/>
          <w:szCs w:val="26"/>
          <w:lang w:eastAsia="ar-SA" w:bidi="en-US"/>
        </w:rPr>
      </w:pPr>
      <w:proofErr w:type="spellStart"/>
      <w:r w:rsidRPr="008A4B01">
        <w:rPr>
          <w:color w:val="0D0D0D" w:themeColor="text1" w:themeTint="F2"/>
          <w:sz w:val="26"/>
          <w:szCs w:val="26"/>
          <w:lang w:eastAsia="ar-SA" w:bidi="en-US"/>
        </w:rPr>
        <w:t>Пожаровзрывоопасные</w:t>
      </w:r>
      <w:proofErr w:type="spellEnd"/>
      <w:r w:rsidRPr="008A4B01">
        <w:rPr>
          <w:color w:val="0D0D0D" w:themeColor="text1" w:themeTint="F2"/>
          <w:sz w:val="26"/>
          <w:szCs w:val="26"/>
          <w:lang w:eastAsia="ar-SA" w:bidi="en-US"/>
        </w:rPr>
        <w:t xml:space="preserve"> объекты:</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сильная изношенность труб газопроводов;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несанкционированное вмешательство в работу трубопроводов;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несоблюдение техники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lastRenderedPageBreak/>
        <w:t>непрофессионализм обслуживающего персонала, неумение принимать оптимальные решения в сложной обстановке и в условиях дефицита времени.</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Если нанесен урон электроэнергетическому объекту, это может привести к длительному отсутствию света на обширной территории, что отразится и на ряде других областей жизнедеятельности</w:t>
      </w:r>
      <w:r w:rsidR="003A2160" w:rsidRPr="008A4B01">
        <w:rPr>
          <w:color w:val="0D0D0D" w:themeColor="text1" w:themeTint="F2"/>
          <w:sz w:val="26"/>
          <w:szCs w:val="26"/>
        </w:rPr>
        <w:t xml:space="preserve"> населения</w:t>
      </w:r>
      <w:r w:rsidRPr="008A4B01">
        <w:rPr>
          <w:color w:val="0D0D0D" w:themeColor="text1" w:themeTint="F2"/>
          <w:sz w:val="26"/>
          <w:szCs w:val="26"/>
        </w:rPr>
        <w:t xml:space="preserve">. </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Нарушение нормальной деятельности систем водоснабжения ограничивает доступ жителей к чистой воде. Даже если жидкость поступает, она обычно непригодна для употребления.</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Зимой особую опасность несут неполадки на тепловых сетях. Поскольку в неотапливаемых помещениях невозможно проживать, требуется эвакуац</w:t>
      </w:r>
      <w:r w:rsidR="00C903C0" w:rsidRPr="008A4B01">
        <w:rPr>
          <w:color w:val="0D0D0D" w:themeColor="text1" w:themeTint="F2"/>
          <w:sz w:val="26"/>
          <w:szCs w:val="26"/>
        </w:rPr>
        <w:t>ия жителей населенных пунктов</w:t>
      </w:r>
      <w:r w:rsidRPr="008A4B01">
        <w:rPr>
          <w:color w:val="0D0D0D" w:themeColor="text1" w:themeTint="F2"/>
          <w:sz w:val="26"/>
          <w:szCs w:val="26"/>
        </w:rPr>
        <w:t>.</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Аварии на коллекторах канализационных сетей обусловлены ветхостью и засорением труб. Следствие аварий в канализации – массовый выброс загрязняющих веществ, ухудшение экологической системы, обострение эпидемиологической обстановки.</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Главная опасность аварий на коммунальных газопроводах – утечка газа, которая может привести к полномасштабному взрыву и серьезным разрушениям.</w:t>
      </w:r>
    </w:p>
    <w:p w:rsidR="00F66153" w:rsidRPr="008A4B01" w:rsidRDefault="00F66153" w:rsidP="00D85D94">
      <w:pPr>
        <w:spacing w:line="276" w:lineRule="auto"/>
        <w:ind w:firstLine="709"/>
        <w:jc w:val="both"/>
        <w:rPr>
          <w:b/>
          <w:bCs/>
          <w:iCs/>
          <w:color w:val="0D0D0D" w:themeColor="text1" w:themeTint="F2"/>
          <w:sz w:val="26"/>
          <w:szCs w:val="26"/>
        </w:rPr>
      </w:pPr>
      <w:r w:rsidRPr="008A4B01">
        <w:rPr>
          <w:b/>
          <w:bCs/>
          <w:iCs/>
          <w:color w:val="0D0D0D" w:themeColor="text1" w:themeTint="F2"/>
          <w:sz w:val="26"/>
          <w:szCs w:val="26"/>
        </w:rPr>
        <w:t>Аварии на межпоселковом газопроводе на территории сельского поселения.</w:t>
      </w:r>
    </w:p>
    <w:p w:rsidR="009E5E09" w:rsidRPr="008A4B01" w:rsidRDefault="009E5E09"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По территории сельского поселения проложены распределительные межпоселковые газопроводы, а также планируется строительство новых межпоселковых газопроводов для газификации населенных пунктов сельского поселения.</w:t>
      </w:r>
    </w:p>
    <w:p w:rsidR="00F66153" w:rsidRPr="008A4B01" w:rsidRDefault="00F66153" w:rsidP="00D85D94">
      <w:pPr>
        <w:pStyle w:val="2c"/>
        <w:shd w:val="clear" w:color="auto" w:fill="auto"/>
        <w:spacing w:before="0" w:line="276" w:lineRule="auto"/>
        <w:ind w:firstLine="782"/>
        <w:rPr>
          <w:color w:val="0D0D0D" w:themeColor="text1" w:themeTint="F2"/>
        </w:rPr>
      </w:pPr>
      <w:r w:rsidRPr="008A4B01">
        <w:rPr>
          <w:rStyle w:val="2Exact"/>
          <w:color w:val="0D0D0D" w:themeColor="text1" w:themeTint="F2"/>
        </w:rPr>
        <w:t>Возможными причинами возникновения аварий, непосредственно связанных с выбросом газа, приводящим к возникновению ЧС, могут быть следующие события:</w:t>
      </w:r>
    </w:p>
    <w:p w:rsidR="00F66153" w:rsidRPr="008A4B01" w:rsidRDefault="00F66153" w:rsidP="00D85D94">
      <w:pPr>
        <w:pStyle w:val="2c"/>
        <w:numPr>
          <w:ilvl w:val="0"/>
          <w:numId w:val="21"/>
        </w:numPr>
        <w:shd w:val="clear" w:color="auto" w:fill="auto"/>
        <w:tabs>
          <w:tab w:val="left" w:pos="914"/>
        </w:tabs>
        <w:spacing w:before="0" w:line="276" w:lineRule="auto"/>
        <w:ind w:firstLine="780"/>
        <w:rPr>
          <w:color w:val="0D0D0D" w:themeColor="text1" w:themeTint="F2"/>
        </w:rPr>
      </w:pPr>
      <w:r w:rsidRPr="008A4B01">
        <w:rPr>
          <w:rStyle w:val="2Exact"/>
          <w:color w:val="0D0D0D" w:themeColor="text1" w:themeTint="F2"/>
        </w:rPr>
        <w:t>разрушение (разгерметизация) газопровода;</w:t>
      </w:r>
    </w:p>
    <w:p w:rsidR="00F66153" w:rsidRPr="008A4B01" w:rsidRDefault="00F66153" w:rsidP="00D85D94">
      <w:pPr>
        <w:pStyle w:val="2c"/>
        <w:numPr>
          <w:ilvl w:val="0"/>
          <w:numId w:val="21"/>
        </w:numPr>
        <w:shd w:val="clear" w:color="auto" w:fill="auto"/>
        <w:tabs>
          <w:tab w:val="left" w:pos="914"/>
        </w:tabs>
        <w:spacing w:before="0" w:line="276" w:lineRule="auto"/>
        <w:ind w:firstLine="780"/>
        <w:rPr>
          <w:color w:val="0D0D0D" w:themeColor="text1" w:themeTint="F2"/>
        </w:rPr>
      </w:pPr>
      <w:r w:rsidRPr="008A4B01">
        <w:rPr>
          <w:rStyle w:val="2Exact"/>
          <w:color w:val="0D0D0D" w:themeColor="text1" w:themeTint="F2"/>
        </w:rPr>
        <w:t>разрушение (разгерметизация) запорной арматуры.</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rStyle w:val="2Exact"/>
          <w:color w:val="0D0D0D" w:themeColor="text1" w:themeTint="F2"/>
        </w:rPr>
        <w:t>Приведенные события, в свою очередь, могут произойти по следующим причинам:</w:t>
      </w:r>
    </w:p>
    <w:p w:rsidR="00F66153" w:rsidRPr="008A4B01" w:rsidRDefault="00F66153" w:rsidP="00D85D94">
      <w:pPr>
        <w:pStyle w:val="2c"/>
        <w:numPr>
          <w:ilvl w:val="0"/>
          <w:numId w:val="21"/>
        </w:numPr>
        <w:shd w:val="clear" w:color="auto" w:fill="auto"/>
        <w:tabs>
          <w:tab w:val="left" w:pos="919"/>
        </w:tabs>
        <w:spacing w:before="0" w:line="276" w:lineRule="auto"/>
        <w:ind w:firstLine="780"/>
        <w:rPr>
          <w:color w:val="0D0D0D" w:themeColor="text1" w:themeTint="F2"/>
        </w:rPr>
      </w:pPr>
      <w:r w:rsidRPr="008A4B01">
        <w:rPr>
          <w:rStyle w:val="2Exact"/>
          <w:color w:val="0D0D0D" w:themeColor="text1" w:themeTint="F2"/>
        </w:rPr>
        <w:t>коррозийное разрушение стенок газопроводов;</w:t>
      </w:r>
    </w:p>
    <w:p w:rsidR="00F66153" w:rsidRPr="008A4B01" w:rsidRDefault="00F66153" w:rsidP="00D85D94">
      <w:pPr>
        <w:pStyle w:val="2c"/>
        <w:numPr>
          <w:ilvl w:val="0"/>
          <w:numId w:val="21"/>
        </w:numPr>
        <w:shd w:val="clear" w:color="auto" w:fill="auto"/>
        <w:tabs>
          <w:tab w:val="left" w:pos="869"/>
        </w:tabs>
        <w:spacing w:before="0" w:line="276" w:lineRule="auto"/>
        <w:ind w:firstLine="780"/>
        <w:rPr>
          <w:rStyle w:val="2Exact"/>
          <w:color w:val="0D0D0D" w:themeColor="text1" w:themeTint="F2"/>
        </w:rPr>
      </w:pPr>
      <w:r w:rsidRPr="008A4B01">
        <w:rPr>
          <w:rStyle w:val="2Exact"/>
          <w:color w:val="0D0D0D" w:themeColor="text1" w:themeTint="F2"/>
        </w:rPr>
        <w:t>разрушения арматуры, фланцевых соединений из-за износа, некачественного монтажа или ремонта.</w:t>
      </w:r>
    </w:p>
    <w:p w:rsidR="00F66153" w:rsidRPr="008A4B01" w:rsidRDefault="00F66153" w:rsidP="009E5E09">
      <w:pPr>
        <w:pStyle w:val="2c"/>
        <w:tabs>
          <w:tab w:val="left" w:pos="869"/>
        </w:tabs>
        <w:spacing w:before="0" w:line="276" w:lineRule="auto"/>
        <w:ind w:firstLine="851"/>
        <w:rPr>
          <w:rStyle w:val="2Exact"/>
          <w:color w:val="0D0D0D" w:themeColor="text1" w:themeTint="F2"/>
        </w:rPr>
      </w:pPr>
      <w:r w:rsidRPr="008A4B01">
        <w:rPr>
          <w:color w:val="0D0D0D" w:themeColor="text1" w:themeTint="F2"/>
        </w:rPr>
        <w:t>Природный газ (СН</w:t>
      </w:r>
      <w:proofErr w:type="gramStart"/>
      <w:r w:rsidRPr="008A4B01">
        <w:rPr>
          <w:color w:val="0D0D0D" w:themeColor="text1" w:themeTint="F2"/>
          <w:vertAlign w:val="subscript"/>
        </w:rPr>
        <w:t>4</w:t>
      </w:r>
      <w:proofErr w:type="gramEnd"/>
      <w:r w:rsidRPr="008A4B01">
        <w:rPr>
          <w:color w:val="0D0D0D" w:themeColor="text1" w:themeTint="F2"/>
        </w:rPr>
        <w:t xml:space="preserve">) бесцветен, </w:t>
      </w:r>
      <w:proofErr w:type="spellStart"/>
      <w:r w:rsidRPr="008A4B01">
        <w:rPr>
          <w:color w:val="0D0D0D" w:themeColor="text1" w:themeTint="F2"/>
        </w:rPr>
        <w:t>неодорированный</w:t>
      </w:r>
      <w:proofErr w:type="spellEnd"/>
      <w:r w:rsidRPr="008A4B01">
        <w:rPr>
          <w:color w:val="0D0D0D" w:themeColor="text1" w:themeTint="F2"/>
        </w:rPr>
        <w:t xml:space="preserve"> - не имеет запаха (используемый газ </w:t>
      </w:r>
      <w:proofErr w:type="spellStart"/>
      <w:r w:rsidRPr="008A4B01">
        <w:rPr>
          <w:color w:val="0D0D0D" w:themeColor="text1" w:themeTint="F2"/>
        </w:rPr>
        <w:t>одорирован</w:t>
      </w:r>
      <w:proofErr w:type="spellEnd"/>
      <w:r w:rsidRPr="008A4B01">
        <w:rPr>
          <w:color w:val="0D0D0D" w:themeColor="text1" w:themeTint="F2"/>
        </w:rPr>
        <w:t xml:space="preserve"> на АГРС; основной составляющий элемент </w:t>
      </w:r>
      <w:proofErr w:type="spellStart"/>
      <w:r w:rsidRPr="008A4B01">
        <w:rPr>
          <w:color w:val="0D0D0D" w:themeColor="text1" w:themeTint="F2"/>
        </w:rPr>
        <w:t>одоранта</w:t>
      </w:r>
      <w:proofErr w:type="spellEnd"/>
      <w:r w:rsidRPr="008A4B01">
        <w:rPr>
          <w:color w:val="0D0D0D" w:themeColor="text1" w:themeTint="F2"/>
        </w:rPr>
        <w:t xml:space="preserve"> - </w:t>
      </w:r>
      <w:proofErr w:type="spellStart"/>
      <w:r w:rsidRPr="008A4B01">
        <w:rPr>
          <w:color w:val="0D0D0D" w:themeColor="text1" w:themeTint="F2"/>
        </w:rPr>
        <w:t>этилмеркаптан</w:t>
      </w:r>
      <w:proofErr w:type="spellEnd"/>
      <w:r w:rsidRPr="008A4B01">
        <w:rPr>
          <w:color w:val="0D0D0D" w:themeColor="text1" w:themeTint="F2"/>
        </w:rPr>
        <w:t xml:space="preserve"> имеет </w:t>
      </w:r>
      <w:proofErr w:type="spellStart"/>
      <w:r w:rsidRPr="008A4B01">
        <w:rPr>
          <w:color w:val="0D0D0D" w:themeColor="text1" w:themeTint="F2"/>
        </w:rPr>
        <w:t>специ-фический</w:t>
      </w:r>
      <w:proofErr w:type="spellEnd"/>
      <w:r w:rsidRPr="008A4B01">
        <w:rPr>
          <w:color w:val="0D0D0D" w:themeColor="text1" w:themeTint="F2"/>
        </w:rPr>
        <w:t xml:space="preserve"> запах), взрывопожароопасен, п</w:t>
      </w:r>
      <w:r w:rsidR="009E5E09" w:rsidRPr="008A4B01">
        <w:rPr>
          <w:color w:val="0D0D0D" w:themeColor="text1" w:themeTint="F2"/>
        </w:rPr>
        <w:t xml:space="preserve">очти в два раза легче воздуха. </w:t>
      </w:r>
      <w:r w:rsidRPr="008A4B01">
        <w:rPr>
          <w:rStyle w:val="2Exact"/>
          <w:color w:val="0D0D0D" w:themeColor="text1" w:themeTint="F2"/>
        </w:rPr>
        <w:t>Температура воспламенения газа - 650-670</w:t>
      </w:r>
      <w:proofErr w:type="gramStart"/>
      <w:r w:rsidR="009E5E09" w:rsidRPr="008A4B01">
        <w:rPr>
          <w:bCs/>
          <w:color w:val="0D0D0D" w:themeColor="text1" w:themeTint="F2"/>
        </w:rPr>
        <w:t>˚</w:t>
      </w:r>
      <w:r w:rsidRPr="008A4B01">
        <w:rPr>
          <w:rStyle w:val="2Exact"/>
          <w:color w:val="0D0D0D" w:themeColor="text1" w:themeTint="F2"/>
        </w:rPr>
        <w:t>С</w:t>
      </w:r>
      <w:proofErr w:type="gramEnd"/>
      <w:r w:rsidRPr="008A4B01">
        <w:rPr>
          <w:rStyle w:val="2Exact"/>
          <w:color w:val="0D0D0D" w:themeColor="text1" w:themeTint="F2"/>
        </w:rPr>
        <w:t xml:space="preserve">, пределы </w:t>
      </w:r>
      <w:proofErr w:type="spellStart"/>
      <w:r w:rsidRPr="008A4B01">
        <w:rPr>
          <w:rStyle w:val="2Exact"/>
          <w:color w:val="0D0D0D" w:themeColor="text1" w:themeTint="F2"/>
        </w:rPr>
        <w:t>взрываемости</w:t>
      </w:r>
      <w:proofErr w:type="spellEnd"/>
      <w:r w:rsidRPr="008A4B01">
        <w:rPr>
          <w:rStyle w:val="2Exact"/>
          <w:color w:val="0D0D0D" w:themeColor="text1" w:themeTint="F2"/>
        </w:rPr>
        <w:t xml:space="preserve"> - 5-15% объема.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Состав природного газа отвечает требованиям ГОСТ 51.40-93: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метан – 98,64%;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этан – 0,46%;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пропан – 0,12%;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азот – 0,74%;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углерод – 0,04%.</w:t>
      </w:r>
    </w:p>
    <w:p w:rsidR="00F66153" w:rsidRPr="008A4B01" w:rsidRDefault="00F66153" w:rsidP="00D85D94">
      <w:pPr>
        <w:pStyle w:val="2c"/>
        <w:shd w:val="clear" w:color="auto" w:fill="auto"/>
        <w:spacing w:before="0" w:line="276" w:lineRule="auto"/>
        <w:ind w:firstLine="782"/>
        <w:rPr>
          <w:color w:val="0D0D0D" w:themeColor="text1" w:themeTint="F2"/>
        </w:rPr>
      </w:pPr>
      <w:r w:rsidRPr="008A4B01">
        <w:rPr>
          <w:rStyle w:val="2Exact"/>
          <w:color w:val="0D0D0D" w:themeColor="text1" w:themeTint="F2"/>
        </w:rPr>
        <w:lastRenderedPageBreak/>
        <w:t>Возможные зоны поражения при разрушении газопровода на линейном участке представлены</w:t>
      </w:r>
      <w:r w:rsidRPr="008A4B01">
        <w:rPr>
          <w:color w:val="0D0D0D" w:themeColor="text1" w:themeTint="F2"/>
        </w:rPr>
        <w:t xml:space="preserve"> в таблице</w:t>
      </w:r>
    </w:p>
    <w:p w:rsidR="00F66153" w:rsidRPr="008A4B01" w:rsidRDefault="00F66153" w:rsidP="00D85D94">
      <w:pPr>
        <w:pStyle w:val="2c"/>
        <w:shd w:val="clear" w:color="auto" w:fill="auto"/>
        <w:spacing w:before="0" w:line="276" w:lineRule="auto"/>
        <w:ind w:firstLine="800"/>
        <w:rPr>
          <w:color w:val="0D0D0D" w:themeColor="text1" w:themeTint="F2"/>
        </w:rPr>
      </w:pPr>
      <w:r w:rsidRPr="008A4B01">
        <w:rPr>
          <w:rStyle w:val="2f5"/>
          <w:color w:val="0D0D0D" w:themeColor="text1" w:themeTint="F2"/>
        </w:rPr>
        <w:t xml:space="preserve">Сценарий 1. </w:t>
      </w:r>
      <w:r w:rsidRPr="008A4B01">
        <w:rPr>
          <w:color w:val="0D0D0D" w:themeColor="text1" w:themeTint="F2"/>
        </w:rPr>
        <w:t>Разрушение межпоселкового газопровода высокого давления при про</w:t>
      </w:r>
      <w:r w:rsidRPr="008A4B01">
        <w:rPr>
          <w:color w:val="0D0D0D" w:themeColor="text1" w:themeTint="F2"/>
        </w:rPr>
        <w:softHyphen/>
        <w:t>изводстве несанкционированных земляных работ; образование выброса природного газа; рассе</w:t>
      </w:r>
      <w:r w:rsidRPr="008A4B01">
        <w:rPr>
          <w:color w:val="0D0D0D" w:themeColor="text1" w:themeTint="F2"/>
        </w:rPr>
        <w:softHyphen/>
        <w:t xml:space="preserve">ивание газа в окружающей среде; образование смеси ГВС; взрыв </w:t>
      </w:r>
      <w:proofErr w:type="spellStart"/>
      <w:r w:rsidRPr="008A4B01">
        <w:rPr>
          <w:color w:val="0D0D0D" w:themeColor="text1" w:themeTint="F2"/>
        </w:rPr>
        <w:t>газовоздушной</w:t>
      </w:r>
      <w:proofErr w:type="spellEnd"/>
      <w:r w:rsidRPr="008A4B01">
        <w:rPr>
          <w:color w:val="0D0D0D" w:themeColor="text1" w:themeTint="F2"/>
        </w:rPr>
        <w:t xml:space="preserve"> смеси; образо</w:t>
      </w:r>
      <w:r w:rsidRPr="008A4B01">
        <w:rPr>
          <w:rStyle w:val="2Exact"/>
          <w:color w:val="0D0D0D" w:themeColor="text1" w:themeTint="F2"/>
        </w:rPr>
        <w:t>вание мест горящего технологического оборудования; пожар с последующим вовлечением га</w:t>
      </w:r>
      <w:r w:rsidRPr="008A4B01">
        <w:rPr>
          <w:rStyle w:val="2Exact"/>
          <w:color w:val="0D0D0D" w:themeColor="text1" w:themeTint="F2"/>
        </w:rPr>
        <w:softHyphen/>
        <w:t>зового оборудования и поражением обслуживающего персонала и населения.</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rStyle w:val="2Exact0"/>
          <w:color w:val="0D0D0D" w:themeColor="text1" w:themeTint="F2"/>
          <w:sz w:val="26"/>
          <w:szCs w:val="26"/>
        </w:rPr>
        <w:t xml:space="preserve">Сценарий 2. </w:t>
      </w:r>
      <w:r w:rsidRPr="008A4B01">
        <w:rPr>
          <w:rStyle w:val="2Exact"/>
          <w:color w:val="0D0D0D" w:themeColor="text1" w:themeTint="F2"/>
        </w:rPr>
        <w:t>Разрушение межпоселкового газопровода среднего давления в непо</w:t>
      </w:r>
      <w:r w:rsidRPr="008A4B01">
        <w:rPr>
          <w:rStyle w:val="2Exact"/>
          <w:color w:val="0D0D0D" w:themeColor="text1" w:themeTint="F2"/>
        </w:rPr>
        <w:softHyphen/>
        <w:t>средственной близости с ГРП при производстве несанкционированных земляных работ; образо</w:t>
      </w:r>
      <w:r w:rsidRPr="008A4B01">
        <w:rPr>
          <w:rStyle w:val="2Exact"/>
          <w:color w:val="0D0D0D" w:themeColor="text1" w:themeTint="F2"/>
        </w:rPr>
        <w:softHyphen/>
        <w:t xml:space="preserve">вание выброса природного газа; рассеивание газа в окружающей среде; образование смеси ГВС; взрыв </w:t>
      </w:r>
      <w:proofErr w:type="spellStart"/>
      <w:r w:rsidRPr="008A4B01">
        <w:rPr>
          <w:rStyle w:val="2Exact"/>
          <w:color w:val="0D0D0D" w:themeColor="text1" w:themeTint="F2"/>
        </w:rPr>
        <w:t>газовоздушной</w:t>
      </w:r>
      <w:proofErr w:type="spellEnd"/>
      <w:r w:rsidRPr="008A4B01">
        <w:rPr>
          <w:rStyle w:val="2Exact"/>
          <w:color w:val="0D0D0D" w:themeColor="text1" w:themeTint="F2"/>
        </w:rPr>
        <w:t xml:space="preserve"> смеси; образование мест горящего технологического оборудования; по</w:t>
      </w:r>
      <w:r w:rsidRPr="008A4B01">
        <w:rPr>
          <w:rStyle w:val="2Exact"/>
          <w:color w:val="0D0D0D" w:themeColor="text1" w:themeTint="F2"/>
        </w:rPr>
        <w:softHyphen/>
        <w:t>жар с последующим вовлечением газового оборудования и поражением обслуживающего пер</w:t>
      </w:r>
      <w:r w:rsidRPr="008A4B01">
        <w:rPr>
          <w:rStyle w:val="2Exact"/>
          <w:color w:val="0D0D0D" w:themeColor="text1" w:themeTint="F2"/>
        </w:rPr>
        <w:softHyphen/>
        <w:t>сонала и населения.</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rStyle w:val="2Exact0"/>
          <w:color w:val="0D0D0D" w:themeColor="text1" w:themeTint="F2"/>
          <w:sz w:val="26"/>
          <w:szCs w:val="26"/>
        </w:rPr>
        <w:t xml:space="preserve">Сценарий 3. </w:t>
      </w:r>
      <w:r w:rsidRPr="008A4B01">
        <w:rPr>
          <w:rStyle w:val="2Exact"/>
          <w:color w:val="0D0D0D" w:themeColor="text1" w:themeTint="F2"/>
        </w:rPr>
        <w:t>Разрушение газопровода низкого давления; проходящего по улицам деревень сельского поселения при производстве несанкционированных земляных работ; обра</w:t>
      </w:r>
      <w:r w:rsidRPr="008A4B01">
        <w:rPr>
          <w:rStyle w:val="2Exact"/>
          <w:color w:val="0D0D0D" w:themeColor="text1" w:themeTint="F2"/>
        </w:rPr>
        <w:softHyphen/>
        <w:t xml:space="preserve">зование выброса природного газа; рассеивание газа в окружающей среде; образование смеси ГВС; взрыв </w:t>
      </w:r>
      <w:proofErr w:type="spellStart"/>
      <w:r w:rsidRPr="008A4B01">
        <w:rPr>
          <w:rStyle w:val="2Exact"/>
          <w:color w:val="0D0D0D" w:themeColor="text1" w:themeTint="F2"/>
        </w:rPr>
        <w:t>газовоздушной</w:t>
      </w:r>
      <w:proofErr w:type="spellEnd"/>
      <w:r w:rsidRPr="008A4B01">
        <w:rPr>
          <w:rStyle w:val="2Exact"/>
          <w:color w:val="0D0D0D" w:themeColor="text1" w:themeTint="F2"/>
        </w:rPr>
        <w:t xml:space="preserve"> смеси; образование мест горящего технологического оборудования; пожар с последующим вовлечением газового оборудования и поражением обслуживающего персонала и населения.</w:t>
      </w:r>
    </w:p>
    <w:p w:rsidR="00F66153" w:rsidRPr="008A4B01" w:rsidRDefault="00F66153" w:rsidP="00D85D94">
      <w:pPr>
        <w:widowControl w:val="0"/>
        <w:spacing w:line="276" w:lineRule="auto"/>
        <w:ind w:firstLine="709"/>
        <w:jc w:val="both"/>
        <w:rPr>
          <w:color w:val="0D0D0D" w:themeColor="text1" w:themeTint="F2"/>
          <w:highlight w:val="yellow"/>
          <w:u w:val="single"/>
        </w:rPr>
      </w:pPr>
    </w:p>
    <w:p w:rsidR="00F66153" w:rsidRPr="008A4B01" w:rsidRDefault="00F66153" w:rsidP="009E5E09">
      <w:pPr>
        <w:pStyle w:val="3"/>
        <w:spacing w:line="276" w:lineRule="auto"/>
        <w:jc w:val="center"/>
        <w:rPr>
          <w:color w:val="0D0D0D" w:themeColor="text1" w:themeTint="F2"/>
          <w:sz w:val="28"/>
          <w:szCs w:val="28"/>
          <w:lang w:val="ru-RU"/>
        </w:rPr>
      </w:pPr>
      <w:bookmarkStart w:id="207" w:name="_Toc38016400"/>
      <w:bookmarkStart w:id="208" w:name="_Toc38612888"/>
      <w:bookmarkStart w:id="209" w:name="_Toc49348096"/>
      <w:bookmarkStart w:id="210" w:name="_Toc68359209"/>
      <w:r w:rsidRPr="008A4B01">
        <w:rPr>
          <w:color w:val="0D0D0D" w:themeColor="text1" w:themeTint="F2"/>
          <w:sz w:val="28"/>
          <w:szCs w:val="28"/>
        </w:rPr>
        <w:t>VI</w:t>
      </w:r>
      <w:r w:rsidRPr="008A4B01">
        <w:rPr>
          <w:color w:val="0D0D0D" w:themeColor="text1" w:themeTint="F2"/>
          <w:sz w:val="28"/>
          <w:szCs w:val="28"/>
          <w:lang w:val="ru-RU"/>
        </w:rPr>
        <w:t>.</w:t>
      </w:r>
      <w:r w:rsidRPr="008A4B01">
        <w:rPr>
          <w:color w:val="0D0D0D" w:themeColor="text1" w:themeTint="F2"/>
          <w:sz w:val="28"/>
          <w:szCs w:val="28"/>
        </w:rPr>
        <w:t>III</w:t>
      </w:r>
      <w:r w:rsidRPr="008A4B01">
        <w:rPr>
          <w:color w:val="0D0D0D" w:themeColor="text1" w:themeTint="F2"/>
          <w:sz w:val="28"/>
          <w:szCs w:val="28"/>
          <w:lang w:val="ru-RU"/>
        </w:rPr>
        <w:t xml:space="preserve"> Перечень мероприятий по обеспечению пожарной безопасности</w:t>
      </w:r>
      <w:bookmarkEnd w:id="207"/>
      <w:bookmarkEnd w:id="208"/>
      <w:bookmarkEnd w:id="209"/>
      <w:bookmarkEnd w:id="210"/>
    </w:p>
    <w:p w:rsidR="00F66153" w:rsidRPr="008A4B01" w:rsidRDefault="00F66153" w:rsidP="009E5E09">
      <w:pPr>
        <w:spacing w:line="276" w:lineRule="auto"/>
        <w:ind w:firstLine="760"/>
        <w:jc w:val="center"/>
        <w:rPr>
          <w:b/>
          <w:color w:val="0D0D0D" w:themeColor="text1" w:themeTint="F2"/>
          <w:sz w:val="28"/>
          <w:szCs w:val="28"/>
        </w:rPr>
      </w:pPr>
      <w:r w:rsidRPr="008A4B01">
        <w:rPr>
          <w:rFonts w:eastAsia="Arial Unicode MS"/>
          <w:b/>
          <w:color w:val="0D0D0D" w:themeColor="text1" w:themeTint="F2"/>
          <w:sz w:val="28"/>
          <w:szCs w:val="28"/>
        </w:rPr>
        <w:t>Перечень первичных мер пожарной безопасности.</w:t>
      </w:r>
    </w:p>
    <w:p w:rsidR="00F66153" w:rsidRPr="008A4B01" w:rsidRDefault="00F66153" w:rsidP="005C3C05">
      <w:pPr>
        <w:spacing w:line="276" w:lineRule="auto"/>
        <w:ind w:firstLine="760"/>
        <w:jc w:val="both"/>
        <w:rPr>
          <w:color w:val="0D0D0D" w:themeColor="text1" w:themeTint="F2"/>
          <w:sz w:val="26"/>
          <w:szCs w:val="26"/>
        </w:rPr>
      </w:pPr>
      <w:proofErr w:type="gramStart"/>
      <w:r w:rsidRPr="008A4B01">
        <w:rPr>
          <w:color w:val="0D0D0D" w:themeColor="text1" w:themeTint="F2"/>
          <w:sz w:val="26"/>
          <w:szCs w:val="26"/>
        </w:rPr>
        <w:t>Согласно статьи</w:t>
      </w:r>
      <w:proofErr w:type="gramEnd"/>
      <w:r w:rsidRPr="008A4B01">
        <w:rPr>
          <w:color w:val="0D0D0D" w:themeColor="text1" w:themeTint="F2"/>
          <w:sz w:val="26"/>
          <w:szCs w:val="26"/>
        </w:rPr>
        <w:t xml:space="preserve"> 63 Федерального закона от 22 июля 2008 года № 123-ФЗ «Технический регламент о требованиях пожарной безопасности» первичные меры пожарной безопасности на территории муниципального образования включают в себя:</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разработку и организацию выполнения муниципальных целевых программ по вопросам обеспечения пожарной безопасности;</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разработку плана привлечения сил и сре</w:t>
      </w:r>
      <w:proofErr w:type="gramStart"/>
      <w:r w:rsidRPr="008A4B01">
        <w:rPr>
          <w:color w:val="0D0D0D" w:themeColor="text1" w:themeTint="F2"/>
          <w:sz w:val="26"/>
          <w:szCs w:val="26"/>
        </w:rPr>
        <w:t>дств дл</w:t>
      </w:r>
      <w:proofErr w:type="gramEnd"/>
      <w:r w:rsidRPr="008A4B01">
        <w:rPr>
          <w:color w:val="0D0D0D" w:themeColor="text1" w:themeTint="F2"/>
          <w:sz w:val="26"/>
          <w:szCs w:val="26"/>
        </w:rPr>
        <w:t xml:space="preserve">я тушения пожаров и проведения аварийно-спасательных работ на территории муниципального </w:t>
      </w:r>
      <w:r w:rsidRPr="008A4B01">
        <w:rPr>
          <w:color w:val="0D0D0D" w:themeColor="text1" w:themeTint="F2"/>
          <w:sz w:val="26"/>
          <w:szCs w:val="26"/>
        </w:rPr>
        <w:lastRenderedPageBreak/>
        <w:t>образования и контроль за его выполнением;</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F66153" w:rsidRPr="008A4B01" w:rsidRDefault="00F66153" w:rsidP="00966BC5">
      <w:pPr>
        <w:pStyle w:val="aff2"/>
        <w:widowControl w:val="0"/>
        <w:numPr>
          <w:ilvl w:val="0"/>
          <w:numId w:val="22"/>
        </w:numPr>
        <w:tabs>
          <w:tab w:val="left" w:pos="1123"/>
        </w:tabs>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обеспечение беспрепятственного проезда пожарной техники к месту пожара;</w:t>
      </w:r>
    </w:p>
    <w:p w:rsidR="00F66153" w:rsidRPr="008A4B01" w:rsidRDefault="00F66153" w:rsidP="00966BC5">
      <w:pPr>
        <w:pStyle w:val="aff2"/>
        <w:widowControl w:val="0"/>
        <w:numPr>
          <w:ilvl w:val="0"/>
          <w:numId w:val="22"/>
        </w:numPr>
        <w:tabs>
          <w:tab w:val="left" w:pos="1123"/>
        </w:tabs>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обеспечение связи и оповещения населения о пожаре;</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F66153" w:rsidRPr="008A4B01" w:rsidRDefault="00F66153" w:rsidP="005C3C05">
      <w:pPr>
        <w:spacing w:line="276" w:lineRule="auto"/>
        <w:rPr>
          <w:b/>
          <w:color w:val="0D0D0D" w:themeColor="text1" w:themeTint="F2"/>
          <w:sz w:val="26"/>
          <w:szCs w:val="26"/>
        </w:rPr>
      </w:pPr>
      <w:r w:rsidRPr="008A4B01">
        <w:rPr>
          <w:b/>
          <w:color w:val="0D0D0D" w:themeColor="text1" w:themeTint="F2"/>
          <w:sz w:val="26"/>
          <w:szCs w:val="26"/>
        </w:rPr>
        <w:t>Природные пожары.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 Наиболее вероятными местами возникновения лесных пожаров являются леса. </w:t>
      </w:r>
    </w:p>
    <w:p w:rsidR="00F66153" w:rsidRPr="008A4B01" w:rsidRDefault="00F66153" w:rsidP="005C3C05">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Наиболее вероятно возникновение низовых пожаров площадью до 5-10 га на территории Калужского лесничества, где произрастают преимущественно сосновые леса и хвойные молодняки, относящиеся к I и II классам пожарной опасности. Переход низовых по</w:t>
      </w:r>
      <w:r w:rsidR="005C3C05" w:rsidRPr="008A4B01">
        <w:rPr>
          <w:color w:val="0D0D0D" w:themeColor="text1" w:themeTint="F2"/>
          <w:sz w:val="26"/>
          <w:szCs w:val="26"/>
        </w:rPr>
        <w:t>жаров в верховые маловероятен.</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Наиболее пожароопасными месяцами для лесов являются конец апреля - май и летний период при высокой температуре и малом количестве осадков. Осенние пожары – более редкое явление. Соответственно самый высокий показатель </w:t>
      </w:r>
      <w:proofErr w:type="spellStart"/>
      <w:r w:rsidRPr="008A4B01">
        <w:rPr>
          <w:color w:val="0D0D0D" w:themeColor="text1" w:themeTint="F2"/>
          <w:sz w:val="26"/>
          <w:szCs w:val="26"/>
        </w:rPr>
        <w:t>горимости</w:t>
      </w:r>
      <w:proofErr w:type="spellEnd"/>
      <w:r w:rsidRPr="008A4B01">
        <w:rPr>
          <w:color w:val="0D0D0D" w:themeColor="text1" w:themeTint="F2"/>
          <w:sz w:val="26"/>
          <w:szCs w:val="26"/>
        </w:rPr>
        <w:t xml:space="preserve"> лесов наблюдается с конца апреля до начала сентября.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Основными причинами возникновения лесных пожаров остаются антропогенные факторы - это непотушенные спички, окурки, брошенные проходящими через лес людьми или выброшенные с проезжающего автотранспорта; не затушенные костры в местах рыбалок, сенокосов, лесозаготовительных работ, ночевок туристов; выжигание сухой травы вдоль дорог, а также </w:t>
      </w:r>
      <w:proofErr w:type="spellStart"/>
      <w:r w:rsidRPr="008A4B01">
        <w:rPr>
          <w:color w:val="0D0D0D" w:themeColor="text1" w:themeTint="F2"/>
          <w:sz w:val="26"/>
          <w:szCs w:val="26"/>
        </w:rPr>
        <w:t>сельхозпалы</w:t>
      </w:r>
      <w:proofErr w:type="spellEnd"/>
      <w:r w:rsidRPr="008A4B01">
        <w:rPr>
          <w:color w:val="0D0D0D" w:themeColor="text1" w:themeTint="F2"/>
          <w:sz w:val="26"/>
          <w:szCs w:val="26"/>
        </w:rPr>
        <w:t xml:space="preserve">.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В целях обеспечения дополнительной противопожарной защиты населенных пунктов, расположенных в непосредственной близости от лесных массивов и наиболее подверженных угрозе природных пожаров созданы д</w:t>
      </w:r>
      <w:r w:rsidR="005C3C05" w:rsidRPr="008A4B01">
        <w:rPr>
          <w:color w:val="0D0D0D" w:themeColor="text1" w:themeTint="F2"/>
          <w:sz w:val="26"/>
          <w:szCs w:val="26"/>
        </w:rPr>
        <w:t xml:space="preserve">обровольные пожарные дружины и </w:t>
      </w:r>
      <w:r w:rsidRPr="008A4B01">
        <w:rPr>
          <w:color w:val="0D0D0D" w:themeColor="text1" w:themeTint="F2"/>
          <w:sz w:val="26"/>
          <w:szCs w:val="26"/>
        </w:rPr>
        <w:t>пожарные команды.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Ведётся </w:t>
      </w:r>
      <w:proofErr w:type="gramStart"/>
      <w:r w:rsidRPr="008A4B01">
        <w:rPr>
          <w:color w:val="0D0D0D" w:themeColor="text1" w:themeTint="F2"/>
          <w:sz w:val="26"/>
          <w:szCs w:val="26"/>
        </w:rPr>
        <w:t>контроль за</w:t>
      </w:r>
      <w:proofErr w:type="gramEnd"/>
      <w:r w:rsidRPr="008A4B01">
        <w:rPr>
          <w:color w:val="0D0D0D" w:themeColor="text1" w:themeTint="F2"/>
          <w:sz w:val="26"/>
          <w:szCs w:val="26"/>
        </w:rPr>
        <w:t xml:space="preserve"> наличием и состоянием опашки, </w:t>
      </w:r>
      <w:proofErr w:type="spellStart"/>
      <w:r w:rsidRPr="008A4B01">
        <w:rPr>
          <w:color w:val="0D0D0D" w:themeColor="text1" w:themeTint="F2"/>
          <w:sz w:val="26"/>
          <w:szCs w:val="26"/>
        </w:rPr>
        <w:t>водоисточников</w:t>
      </w:r>
      <w:proofErr w:type="spellEnd"/>
      <w:r w:rsidRPr="008A4B01">
        <w:rPr>
          <w:color w:val="0D0D0D" w:themeColor="text1" w:themeTint="F2"/>
          <w:sz w:val="26"/>
          <w:szCs w:val="26"/>
        </w:rPr>
        <w:t xml:space="preserve"> используемых в целях пожаротушения, системами оповещения людей о пожаре, телефонной связью. Проводятся противопожарные инструктажи. Кроме того, в течени</w:t>
      </w:r>
      <w:proofErr w:type="gramStart"/>
      <w:r w:rsidRPr="008A4B01">
        <w:rPr>
          <w:color w:val="0D0D0D" w:themeColor="text1" w:themeTint="F2"/>
          <w:sz w:val="26"/>
          <w:szCs w:val="26"/>
        </w:rPr>
        <w:t>и</w:t>
      </w:r>
      <w:proofErr w:type="gramEnd"/>
      <w:r w:rsidRPr="008A4B01">
        <w:rPr>
          <w:color w:val="0D0D0D" w:themeColor="text1" w:themeTint="F2"/>
          <w:sz w:val="26"/>
          <w:szCs w:val="26"/>
        </w:rPr>
        <w:t xml:space="preserve"> всего пожароопасного периода патрульными группами осуществляется контроль по обнаружению очагов горения в лесах. </w:t>
      </w:r>
    </w:p>
    <w:p w:rsidR="00F66153" w:rsidRPr="008A4B01" w:rsidRDefault="00F66153" w:rsidP="002C1783">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Планировочные мероприятия по охране лесов от пожаров предусмотрены Лесным планом Калужской области, в соответствии с Лесным кодексом и другими нормативными актами.</w:t>
      </w:r>
    </w:p>
    <w:p w:rsidR="00F66153" w:rsidRPr="008A4B01" w:rsidRDefault="00F66153" w:rsidP="002C1783">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В целях обеспечения пожарной безопасности в лесах осуществляются:</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 xml:space="preserve">противопожарное обустройство лесов, в том числе строительство, </w:t>
      </w:r>
      <w:r w:rsidR="00F66153" w:rsidRPr="008A4B01">
        <w:rPr>
          <w:color w:val="0D0D0D" w:themeColor="text1" w:themeTint="F2"/>
          <w:sz w:val="26"/>
          <w:szCs w:val="26"/>
        </w:rPr>
        <w:lastRenderedPageBreak/>
        <w:t xml:space="preserve">реконструкция и содержание дорог противопожарного назначения, прокладка просек, </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создание систем, сре</w:t>
      </w:r>
      <w:proofErr w:type="gramStart"/>
      <w:r w:rsidR="00F66153" w:rsidRPr="008A4B01">
        <w:rPr>
          <w:color w:val="0D0D0D" w:themeColor="text1" w:themeTint="F2"/>
          <w:sz w:val="26"/>
          <w:szCs w:val="26"/>
        </w:rPr>
        <w:t>дств пр</w:t>
      </w:r>
      <w:proofErr w:type="gramEnd"/>
      <w:r w:rsidR="00F66153" w:rsidRPr="008A4B01">
        <w:rPr>
          <w:color w:val="0D0D0D" w:themeColor="text1" w:themeTint="F2"/>
          <w:sz w:val="26"/>
          <w:szCs w:val="26"/>
        </w:rPr>
        <w:t xml:space="preserve">едупреждения и тушения лесных пожаров (пожарные техника и оборудование, пожарное снаряжение и другие), содержание этих систем, средств); </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 xml:space="preserve">мониторинг пожарной опасности в лесах; </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разработка планов тушения лесных пожаров;</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тушение лесных пожаров;</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 xml:space="preserve">иные меры пожарной безопасности в лесах. </w:t>
      </w:r>
    </w:p>
    <w:p w:rsidR="00F66153" w:rsidRPr="008A4B01" w:rsidRDefault="00F66153" w:rsidP="002C1783">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Кроме того, необходимо:</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в пожароопасный период обеспечение охраны лесов от пожаров, проведение превентивных мероприятий по минимизации очагов лесных и торфяных пожаров;</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 </w:t>
      </w:r>
      <w:r w:rsidR="00F66153" w:rsidRPr="008A4B01">
        <w:rPr>
          <w:color w:val="0D0D0D" w:themeColor="text1" w:themeTint="F2"/>
          <w:sz w:val="26"/>
          <w:szCs w:val="26"/>
        </w:rPr>
        <w:t>осуществление комплекса мероприятий, направленных на защиту жизни и здоровья граждан, их имущества, государственного и муниципального имущества, имущества организаций от пожаров, ограничение их последствий, повышение эффективности работы органов государственного пожарного надзора, органов управления и подразделений государственной противопожарной службы по организации и тушению пожаров, совершенствование технологий тушения пожаров и проведения аварийно-спасательных работ, внедрение современных технических средств профилактики пожаров и пожаротушения, совершенствование технической</w:t>
      </w:r>
      <w:proofErr w:type="gramEnd"/>
      <w:r w:rsidR="00F66153" w:rsidRPr="008A4B01">
        <w:rPr>
          <w:color w:val="0D0D0D" w:themeColor="text1" w:themeTint="F2"/>
          <w:sz w:val="26"/>
          <w:szCs w:val="26"/>
        </w:rPr>
        <w:t xml:space="preserve"> подготовки пожарной техники и пожарно-технического оборудования;</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наращивание количества добровольных пожарных команд в сельских поселениях, совершенствование их оснащения и повышение эффективности деятельности;</w:t>
      </w:r>
    </w:p>
    <w:p w:rsidR="00F66153" w:rsidRPr="008A4B01" w:rsidRDefault="00966BC5" w:rsidP="002C1783">
      <w:pPr>
        <w:widowControl w:val="0"/>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совершенствование профессионального мастерства спасателей и пожарных.</w:t>
      </w:r>
    </w:p>
    <w:p w:rsidR="00F66153" w:rsidRPr="008A4B01" w:rsidRDefault="00F66153" w:rsidP="00D85D94">
      <w:pPr>
        <w:spacing w:before="120" w:line="276" w:lineRule="auto"/>
        <w:ind w:firstLine="709"/>
        <w:jc w:val="both"/>
        <w:rPr>
          <w:b/>
          <w:color w:val="0D0D0D" w:themeColor="text1" w:themeTint="F2"/>
          <w:sz w:val="26"/>
          <w:szCs w:val="26"/>
          <w:lang w:eastAsia="ar-SA" w:bidi="en-US"/>
        </w:rPr>
      </w:pPr>
      <w:r w:rsidRPr="008A4B01">
        <w:rPr>
          <w:b/>
          <w:color w:val="0D0D0D" w:themeColor="text1" w:themeTint="F2"/>
          <w:sz w:val="26"/>
          <w:szCs w:val="26"/>
          <w:lang w:eastAsia="ar-SA" w:bidi="en-US"/>
        </w:rPr>
        <w:t>Мероприятия по борьбе с лесными пожарами</w:t>
      </w:r>
    </w:p>
    <w:p w:rsidR="00F66153" w:rsidRPr="008A4B01" w:rsidRDefault="00F66153" w:rsidP="00851FA6">
      <w:pPr>
        <w:ind w:firstLine="709"/>
        <w:jc w:val="both"/>
        <w:rPr>
          <w:bCs/>
          <w:color w:val="0D0D0D" w:themeColor="text1" w:themeTint="F2"/>
          <w:sz w:val="26"/>
          <w:szCs w:val="26"/>
        </w:rPr>
      </w:pPr>
      <w:r w:rsidRPr="008A4B01">
        <w:rPr>
          <w:bCs/>
          <w:color w:val="0D0D0D" w:themeColor="text1" w:themeTint="F2"/>
          <w:sz w:val="26"/>
          <w:szCs w:val="26"/>
        </w:rPr>
        <w:t xml:space="preserve">Успех борьбы с лесными </w:t>
      </w:r>
      <w:r w:rsidRPr="008A4B01">
        <w:rPr>
          <w:color w:val="0D0D0D" w:themeColor="text1" w:themeTint="F2"/>
          <w:sz w:val="26"/>
          <w:szCs w:val="26"/>
          <w:lang w:eastAsia="ar-SA" w:bidi="en-US"/>
        </w:rPr>
        <w:t>пожарами</w:t>
      </w:r>
      <w:r w:rsidRPr="008A4B01">
        <w:rPr>
          <w:bCs/>
          <w:color w:val="0D0D0D" w:themeColor="text1" w:themeTint="F2"/>
          <w:sz w:val="26"/>
          <w:szCs w:val="26"/>
        </w:rPr>
        <w:t xml:space="preserve"> во многом зависит от их своевременного обнаружения и быстрого принятия мер по их ограничению и ликвидации.</w:t>
      </w:r>
    </w:p>
    <w:p w:rsidR="00F66153" w:rsidRPr="008A4B01" w:rsidRDefault="00F66153" w:rsidP="00851FA6">
      <w:pPr>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Основными функциями системы обеспечения пожарной безопасности являются: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нормативное правовое регулирование и осуществление государственных мер в области пожарной безопасности;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разработка и осуществление мер пожарной безопасности;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проведение противопожарной пропаганды и обучение населения мерам пожарной безопасности;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содействие деятельности добровольных пожарных, привлечение населения к обеспечению пожарной безопасности;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информационное обеспечение в области пожарной безопасности;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выполнение работ и оказание услуг в области пожарной безопасности;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тушение пожаров и проведение аварийно-спасательных работ;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учет пожаров и их последствий; </w:t>
      </w:r>
    </w:p>
    <w:p w:rsidR="00F66153" w:rsidRPr="008A4B01" w:rsidRDefault="00F66153" w:rsidP="00851FA6">
      <w:pPr>
        <w:pStyle w:val="aff2"/>
        <w:numPr>
          <w:ilvl w:val="0"/>
          <w:numId w:val="14"/>
        </w:numPr>
        <w:suppressAutoHyphens w:val="0"/>
        <w:spacing w:line="240" w:lineRule="auto"/>
        <w:ind w:left="0" w:firstLine="709"/>
        <w:jc w:val="both"/>
        <w:rPr>
          <w:color w:val="0D0D0D" w:themeColor="text1" w:themeTint="F2"/>
          <w:sz w:val="26"/>
          <w:szCs w:val="26"/>
          <w:lang w:eastAsia="ar-SA" w:bidi="en-US"/>
        </w:rPr>
      </w:pPr>
      <w:r w:rsidRPr="008A4B01">
        <w:rPr>
          <w:color w:val="0D0D0D" w:themeColor="text1" w:themeTint="F2"/>
          <w:sz w:val="26"/>
          <w:szCs w:val="26"/>
          <w:lang w:eastAsia="ar-SA" w:bidi="en-US"/>
        </w:rPr>
        <w:t>установление особого противопожарного режима.</w:t>
      </w:r>
    </w:p>
    <w:p w:rsidR="00F66153" w:rsidRPr="008A4B01" w:rsidRDefault="00F66153" w:rsidP="00851FA6">
      <w:pPr>
        <w:spacing w:after="120"/>
        <w:ind w:firstLine="709"/>
        <w:jc w:val="both"/>
        <w:rPr>
          <w:bCs/>
          <w:color w:val="0D0D0D" w:themeColor="text1" w:themeTint="F2"/>
          <w:sz w:val="26"/>
          <w:szCs w:val="26"/>
        </w:rPr>
      </w:pPr>
      <w:r w:rsidRPr="008A4B01">
        <w:rPr>
          <w:color w:val="0D0D0D" w:themeColor="text1" w:themeTint="F2"/>
          <w:sz w:val="26"/>
          <w:szCs w:val="26"/>
          <w:lang w:eastAsia="ar-SA" w:bidi="en-US"/>
        </w:rPr>
        <w:lastRenderedPageBreak/>
        <w:t>Достижение</w:t>
      </w:r>
      <w:r w:rsidRPr="008A4B01">
        <w:rPr>
          <w:bCs/>
          <w:color w:val="0D0D0D" w:themeColor="text1" w:themeTint="F2"/>
          <w:sz w:val="26"/>
          <w:szCs w:val="26"/>
        </w:rPr>
        <w:t xml:space="preserve"> заданного уровня пожарной безопасности достигается комплексом организационных и технических решений.</w:t>
      </w:r>
    </w:p>
    <w:p w:rsidR="00F66153" w:rsidRPr="008A4B01" w:rsidRDefault="00F66153" w:rsidP="00851FA6">
      <w:pPr>
        <w:suppressAutoHyphens w:val="0"/>
        <w:ind w:firstLine="709"/>
        <w:jc w:val="both"/>
        <w:rPr>
          <w:b/>
          <w:color w:val="0D0D0D" w:themeColor="text1" w:themeTint="F2"/>
          <w:sz w:val="26"/>
          <w:szCs w:val="26"/>
          <w:lang w:eastAsia="ar-SA" w:bidi="en-US"/>
        </w:rPr>
      </w:pPr>
      <w:r w:rsidRPr="008A4B01">
        <w:rPr>
          <w:b/>
          <w:color w:val="0D0D0D" w:themeColor="text1" w:themeTint="F2"/>
          <w:sz w:val="26"/>
          <w:szCs w:val="26"/>
          <w:lang w:eastAsia="ar-SA" w:bidi="en-US"/>
        </w:rPr>
        <w:t>Мероприятия по защите территории от опасных техногенных процессов и чрезвычайных ситуаций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мониторинг и прогнозирование чрезвычайных ситуаций;</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рациональное размещение производительных сил по территории района с учетом природной и техногенной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предотвращение, в возможных пределах, некоторых неблагоприятных и </w:t>
      </w:r>
      <w:r w:rsidR="00A57564" w:rsidRPr="008A4B01">
        <w:rPr>
          <w:color w:val="0D0D0D" w:themeColor="text1" w:themeTint="F2"/>
          <w:sz w:val="26"/>
          <w:szCs w:val="26"/>
          <w:lang w:eastAsia="ar-SA" w:bidi="en-US"/>
        </w:rPr>
        <w:t>опасных природных явлений,</w:t>
      </w:r>
      <w:r w:rsidRPr="008A4B01">
        <w:rPr>
          <w:color w:val="0D0D0D" w:themeColor="text1" w:themeTint="F2"/>
          <w:sz w:val="26"/>
          <w:szCs w:val="26"/>
          <w:lang w:eastAsia="ar-SA" w:bidi="en-US"/>
        </w:rPr>
        <w:t xml:space="preserve"> и процессов путем систематического снижения их накапливающегося разрушительного потенциала;</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подготовка объектов экономики и систем жизнеобеспечения населения к работе в условиях чрезвычайных ситуаций;</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декларирование промышленной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лицензирование деятельности опасных производственных объектов;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страхование ответственности за причинение вреда при эксплуатации опасного производственного объекта;</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проведение государственной экспертизы в области предупреждения чрезвычайных ситуаций;</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государственный надзор и контроль по вопросам природной и техногенной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информирование населения о потенциальных природных и техногенных угрозах на территории проживания;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подготовка населения в области защиты от чрезвычайных ситуаций.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техногенной сфере работа по предупреждению аварий ведется на конкретных объектах и производствах. Для этого используются общие научные, инженерно-конструкторские, технологические меры, служащие методической базой </w:t>
      </w:r>
      <w:r w:rsidRPr="008A4B01">
        <w:rPr>
          <w:color w:val="0D0D0D" w:themeColor="text1" w:themeTint="F2"/>
          <w:sz w:val="26"/>
          <w:szCs w:val="26"/>
        </w:rPr>
        <w:lastRenderedPageBreak/>
        <w:t xml:space="preserve">для предотвращения аварий. </w:t>
      </w:r>
      <w:proofErr w:type="gramStart"/>
      <w:r w:rsidRPr="008A4B01">
        <w:rPr>
          <w:color w:val="0D0D0D" w:themeColor="text1" w:themeTint="F2"/>
          <w:sz w:val="26"/>
          <w:szCs w:val="26"/>
        </w:rPr>
        <w:t>В качестве таких мер могут быть названы: совершенствование технологических процессов, повышение надежности технологического оборудования и эксплуатационной надежности систем, своевременное обновление основных фондов, применение качественной конструкторской и технологической документации, высококачественного сырья, материалов, комплектующих изделий, использование квалифицированного персонала, создание и использование эффективных систем технологического контроля и технической диагностики, безаварийной остановки производства, локализации и подавления аварийных ситуаций и многое другое.</w:t>
      </w:r>
      <w:proofErr w:type="gramEnd"/>
      <w:r w:rsidRPr="008A4B01">
        <w:rPr>
          <w:color w:val="0D0D0D" w:themeColor="text1" w:themeTint="F2"/>
          <w:sz w:val="26"/>
          <w:szCs w:val="26"/>
        </w:rPr>
        <w:t xml:space="preserve"> Работу по предотвращению аварий должны вести соответствующие технологические службы предприятий, их подразделения по технике безопасности.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взрывоопасных и пожароопасных объектах экономики необходимо осуществлять:</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строительство и ремонт пожарных водоемов;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установку систем пожарной сигнализации;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монтаж автоматических установок пожаротушения;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обеспечение исправности электропроводки и электрооборудования;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соблюдение технологических норм перевозки и хранения взрывчатых и горючих веществ;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профилактическую работу среди населения;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rPr>
      </w:pPr>
      <w:r w:rsidRPr="008A4B01">
        <w:rPr>
          <w:color w:val="0D0D0D" w:themeColor="text1" w:themeTint="F2"/>
          <w:sz w:val="26"/>
          <w:szCs w:val="26"/>
          <w:lang w:eastAsia="ar-SA" w:bidi="en-US"/>
        </w:rPr>
        <w:t>поддержание</w:t>
      </w:r>
      <w:r w:rsidRPr="008A4B01">
        <w:rPr>
          <w:color w:val="0D0D0D" w:themeColor="text1" w:themeTint="F2"/>
          <w:sz w:val="26"/>
          <w:szCs w:val="26"/>
        </w:rPr>
        <w:t xml:space="preserve"> в готовности противопожарных формирований.</w:t>
      </w:r>
    </w:p>
    <w:p w:rsidR="00F66153" w:rsidRPr="008A4B01" w:rsidRDefault="00F66153" w:rsidP="00A57564">
      <w:pPr>
        <w:pStyle w:val="2d"/>
        <w:tabs>
          <w:tab w:val="left" w:pos="-180"/>
        </w:tabs>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На застраиваемых территориях инженерная защита должна предусматривать создание единой комплексной территориальной системы или локальных (</w:t>
      </w:r>
      <w:proofErr w:type="spellStart"/>
      <w:r w:rsidRPr="008A4B01">
        <w:rPr>
          <w:color w:val="0D0D0D" w:themeColor="text1" w:themeTint="F2"/>
          <w:sz w:val="26"/>
          <w:szCs w:val="26"/>
        </w:rPr>
        <w:t>пообъектных</w:t>
      </w:r>
      <w:proofErr w:type="spellEnd"/>
      <w:r w:rsidRPr="008A4B01">
        <w:rPr>
          <w:color w:val="0D0D0D" w:themeColor="text1" w:themeTint="F2"/>
          <w:sz w:val="26"/>
          <w:szCs w:val="26"/>
        </w:rPr>
        <w:t>) защитных сооружений.</w:t>
      </w:r>
    </w:p>
    <w:p w:rsidR="00F66153" w:rsidRPr="008A4B01" w:rsidRDefault="00F66153" w:rsidP="00D85D94">
      <w:pPr>
        <w:spacing w:line="276" w:lineRule="auto"/>
        <w:ind w:firstLine="709"/>
        <w:jc w:val="both"/>
        <w:rPr>
          <w:b/>
          <w:color w:val="0D0D0D" w:themeColor="text1" w:themeTint="F2"/>
          <w:sz w:val="26"/>
          <w:szCs w:val="26"/>
        </w:rPr>
      </w:pPr>
      <w:bookmarkStart w:id="211" w:name="_Toc258718"/>
      <w:r w:rsidRPr="008A4B01">
        <w:rPr>
          <w:b/>
          <w:color w:val="0D0D0D" w:themeColor="text1" w:themeTint="F2"/>
          <w:sz w:val="26"/>
          <w:szCs w:val="26"/>
        </w:rPr>
        <w:t xml:space="preserve"> Размещение взрывопожароопасных объектов на территории поселения.</w:t>
      </w:r>
      <w:bookmarkEnd w:id="211"/>
      <w:r w:rsidRPr="008A4B01">
        <w:rPr>
          <w:b/>
          <w:color w:val="0D0D0D" w:themeColor="text1" w:themeTint="F2"/>
          <w:sz w:val="26"/>
          <w:szCs w:val="26"/>
        </w:rPr>
        <w:t xml:space="preserve">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При проектировании и размещении на территории </w:t>
      </w:r>
      <w:r w:rsidR="00A57564" w:rsidRPr="008A4B01">
        <w:rPr>
          <w:color w:val="0D0D0D" w:themeColor="text1" w:themeTint="F2"/>
          <w:sz w:val="26"/>
          <w:szCs w:val="26"/>
        </w:rPr>
        <w:t>сельского поселения</w:t>
      </w:r>
      <w:r w:rsidRPr="008A4B01">
        <w:rPr>
          <w:color w:val="0D0D0D" w:themeColor="text1" w:themeTint="F2"/>
          <w:sz w:val="26"/>
          <w:szCs w:val="26"/>
        </w:rPr>
        <w:t xml:space="preserve"> взрывопожароопасных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22.07.08 г. № 123-ФЗ.</w:t>
      </w:r>
    </w:p>
    <w:p w:rsidR="00F66153" w:rsidRPr="008A4B01" w:rsidRDefault="00F66153" w:rsidP="00D85D94">
      <w:pPr>
        <w:spacing w:line="276" w:lineRule="auto"/>
        <w:ind w:firstLine="709"/>
        <w:jc w:val="both"/>
        <w:rPr>
          <w:color w:val="0D0D0D" w:themeColor="text1" w:themeTint="F2"/>
          <w:sz w:val="26"/>
          <w:szCs w:val="26"/>
        </w:rPr>
      </w:pPr>
      <w:bookmarkStart w:id="212" w:name="sub_662"/>
      <w:proofErr w:type="gramStart"/>
      <w:r w:rsidRPr="008A4B01">
        <w:rPr>
          <w:color w:val="0D0D0D" w:themeColor="text1" w:themeTint="F2"/>
          <w:sz w:val="26"/>
          <w:szCs w:val="26"/>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w:t>
      </w:r>
      <w:proofErr w:type="spellStart"/>
      <w:r w:rsidRPr="008A4B01">
        <w:rPr>
          <w:color w:val="0D0D0D" w:themeColor="text1" w:themeTint="F2"/>
          <w:sz w:val="26"/>
          <w:szCs w:val="26"/>
        </w:rPr>
        <w:t>пожаровзрывоопасные</w:t>
      </w:r>
      <w:proofErr w:type="spellEnd"/>
      <w:r w:rsidRPr="008A4B01">
        <w:rPr>
          <w:color w:val="0D0D0D" w:themeColor="text1" w:themeTint="F2"/>
          <w:sz w:val="26"/>
          <w:szCs w:val="26"/>
        </w:rPr>
        <w:t xml:space="preserve">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w:t>
      </w:r>
      <w:proofErr w:type="gramEnd"/>
      <w:r w:rsidRPr="008A4B01">
        <w:rPr>
          <w:color w:val="0D0D0D" w:themeColor="text1" w:themeTint="F2"/>
          <w:sz w:val="26"/>
          <w:szCs w:val="26"/>
        </w:rPr>
        <w:t xml:space="preserve"> факторов пожара и (или) взрыва. Иные производственные объекты, на территориях которых расположены здания и сооружения категорий</w:t>
      </w:r>
      <w:proofErr w:type="gramStart"/>
      <w:r w:rsidRPr="008A4B01">
        <w:rPr>
          <w:color w:val="0D0D0D" w:themeColor="text1" w:themeTint="F2"/>
          <w:sz w:val="26"/>
          <w:szCs w:val="26"/>
        </w:rPr>
        <w:t xml:space="preserve"> А</w:t>
      </w:r>
      <w:proofErr w:type="gramEnd"/>
      <w:r w:rsidRPr="008A4B01">
        <w:rPr>
          <w:color w:val="0D0D0D" w:themeColor="text1" w:themeTint="F2"/>
          <w:sz w:val="26"/>
          <w:szCs w:val="26"/>
        </w:rPr>
        <w:t>, Б и В по взрывопожарной и пожарной опасности, могут размещаться как на территориях, так и за границами населенных пунктов.</w:t>
      </w:r>
    </w:p>
    <w:p w:rsidR="00F66153" w:rsidRPr="008A4B01" w:rsidRDefault="00F66153" w:rsidP="00D85D94">
      <w:pPr>
        <w:spacing w:line="276" w:lineRule="auto"/>
        <w:ind w:firstLine="709"/>
        <w:jc w:val="both"/>
        <w:rPr>
          <w:color w:val="0D0D0D" w:themeColor="text1" w:themeTint="F2"/>
          <w:sz w:val="26"/>
          <w:szCs w:val="26"/>
        </w:rPr>
      </w:pPr>
      <w:bookmarkStart w:id="213" w:name="sub_663"/>
      <w:bookmarkEnd w:id="212"/>
      <w:r w:rsidRPr="008A4B01">
        <w:rPr>
          <w:color w:val="0D0D0D" w:themeColor="text1" w:themeTint="F2"/>
          <w:sz w:val="26"/>
          <w:szCs w:val="26"/>
        </w:rPr>
        <w:t xml:space="preserve">Комплексы сжиженных природных газов должны располагаться с подветренной стороны от населенных пунктов. Склады сжиженных углеводородных </w:t>
      </w:r>
      <w:r w:rsidRPr="008A4B01">
        <w:rPr>
          <w:color w:val="0D0D0D" w:themeColor="text1" w:themeTint="F2"/>
          <w:sz w:val="26"/>
          <w:szCs w:val="26"/>
        </w:rPr>
        <w:lastRenderedPageBreak/>
        <w:t>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w:t>
      </w:r>
    </w:p>
    <w:p w:rsidR="00F66153" w:rsidRPr="008A4B01" w:rsidRDefault="00F66153" w:rsidP="00D85D94">
      <w:pPr>
        <w:spacing w:line="276" w:lineRule="auto"/>
        <w:ind w:firstLine="709"/>
        <w:jc w:val="both"/>
        <w:rPr>
          <w:color w:val="0D0D0D" w:themeColor="text1" w:themeTint="F2"/>
          <w:sz w:val="26"/>
          <w:szCs w:val="26"/>
        </w:rPr>
      </w:pPr>
      <w:bookmarkStart w:id="214" w:name="sub_664"/>
      <w:bookmarkEnd w:id="213"/>
      <w:r w:rsidRPr="008A4B01">
        <w:rPr>
          <w:color w:val="0D0D0D" w:themeColor="text1" w:themeTint="F2"/>
          <w:sz w:val="26"/>
          <w:szCs w:val="26"/>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железных дорог </w:t>
      </w:r>
      <w:r w:rsidR="00777800">
        <w:rPr>
          <w:color w:val="0D0D0D" w:themeColor="text1" w:themeTint="F2"/>
          <w:sz w:val="26"/>
          <w:szCs w:val="26"/>
        </w:rPr>
        <w:t>общего пользования</w:t>
      </w:r>
      <w:r w:rsidRPr="008A4B01">
        <w:rPr>
          <w:color w:val="0D0D0D" w:themeColor="text1" w:themeTint="F2"/>
          <w:sz w:val="26"/>
          <w:szCs w:val="26"/>
        </w:rPr>
        <w:t xml:space="preserve">.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В пределах зон жилых застроек, общественно-деловых зон и зон рекреационного назначения поселений и городских округов допускается размещать производственные объекты, на территориях которых нет зданий и сооружений категорий</w:t>
      </w:r>
      <w:proofErr w:type="gramStart"/>
      <w:r w:rsidRPr="008A4B01">
        <w:rPr>
          <w:color w:val="0D0D0D" w:themeColor="text1" w:themeTint="F2"/>
          <w:sz w:val="26"/>
          <w:szCs w:val="26"/>
        </w:rPr>
        <w:t xml:space="preserve"> А</w:t>
      </w:r>
      <w:proofErr w:type="gramEnd"/>
      <w:r w:rsidRPr="008A4B01">
        <w:rPr>
          <w:color w:val="0D0D0D" w:themeColor="text1" w:themeTint="F2"/>
          <w:sz w:val="26"/>
          <w:szCs w:val="26"/>
        </w:rPr>
        <w:t xml:space="preserve">, Б и В по взрывопожарной и пожарной опасности. </w:t>
      </w:r>
      <w:bookmarkStart w:id="215" w:name="sub_665"/>
      <w:bookmarkEnd w:id="214"/>
    </w:p>
    <w:bookmarkEnd w:id="215"/>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F66153" w:rsidRPr="008A4B01" w:rsidRDefault="00F66153" w:rsidP="00D85D94">
      <w:pPr>
        <w:spacing w:line="276" w:lineRule="auto"/>
        <w:ind w:firstLine="709"/>
        <w:jc w:val="both"/>
        <w:rPr>
          <w:b/>
          <w:color w:val="0D0D0D" w:themeColor="text1" w:themeTint="F2"/>
          <w:sz w:val="26"/>
          <w:szCs w:val="26"/>
        </w:rPr>
      </w:pPr>
      <w:bookmarkStart w:id="216" w:name="_Toc258719"/>
      <w:r w:rsidRPr="008A4B01">
        <w:rPr>
          <w:b/>
          <w:color w:val="0D0D0D" w:themeColor="text1" w:themeTint="F2"/>
          <w:sz w:val="26"/>
          <w:szCs w:val="26"/>
        </w:rPr>
        <w:t xml:space="preserve"> Противопожарное водоснабжение.</w:t>
      </w:r>
      <w:bookmarkEnd w:id="216"/>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Состояние источников наружного и внутреннего противопожарного водоснабжения на территории требует выполнения мероприятий по устранению имеющихся недостатков, проведению ремонтов согласно требованиям и с учётом соблюдения нормативов расхода воды на наружное пожаротушение в поселениях из водопроводной сети и установки пожарных гидрантов.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При дальнейшем проектировании, расширении проектной застройки населённых пунктов в </w:t>
      </w:r>
      <w:proofErr w:type="gramStart"/>
      <w:r w:rsidRPr="008A4B01">
        <w:rPr>
          <w:color w:val="0D0D0D" w:themeColor="text1" w:themeTint="F2"/>
          <w:sz w:val="26"/>
          <w:szCs w:val="26"/>
        </w:rPr>
        <w:t>части</w:t>
      </w:r>
      <w:proofErr w:type="gramEnd"/>
      <w:r w:rsidRPr="008A4B01">
        <w:rPr>
          <w:color w:val="0D0D0D" w:themeColor="text1" w:themeTint="F2"/>
          <w:sz w:val="26"/>
          <w:szCs w:val="26"/>
        </w:rPr>
        <w:t xml:space="preserve"> касающейся противопожарного водоснабжения необходимо учитывать требования статьи 68 "Технического регламента о требованиях пожарной безопасности".</w:t>
      </w:r>
    </w:p>
    <w:p w:rsidR="00F66153" w:rsidRPr="008A4B01" w:rsidRDefault="00F66153" w:rsidP="00B725A2">
      <w:pPr>
        <w:spacing w:line="276" w:lineRule="auto"/>
        <w:ind w:firstLine="709"/>
        <w:jc w:val="both"/>
        <w:rPr>
          <w:color w:val="0D0D0D" w:themeColor="text1" w:themeTint="F2"/>
          <w:sz w:val="26"/>
          <w:szCs w:val="26"/>
        </w:rPr>
      </w:pPr>
      <w:bookmarkStart w:id="217" w:name="sub_681"/>
      <w:r w:rsidRPr="008A4B01">
        <w:rPr>
          <w:color w:val="0D0D0D" w:themeColor="text1" w:themeTint="F2"/>
          <w:sz w:val="26"/>
          <w:szCs w:val="26"/>
        </w:rPr>
        <w:t>На территориях поселений и городских округов должны быть источники наружного противопожарного водоснабжения.</w:t>
      </w:r>
    </w:p>
    <w:p w:rsidR="00F66153" w:rsidRPr="008A4B01" w:rsidRDefault="00F66153" w:rsidP="00B725A2">
      <w:pPr>
        <w:pStyle w:val="2c"/>
        <w:shd w:val="clear" w:color="auto" w:fill="auto"/>
        <w:spacing w:before="0" w:line="276" w:lineRule="auto"/>
        <w:ind w:firstLine="709"/>
        <w:rPr>
          <w:color w:val="0D0D0D" w:themeColor="text1" w:themeTint="F2"/>
        </w:rPr>
      </w:pPr>
      <w:r w:rsidRPr="008A4B01">
        <w:rPr>
          <w:color w:val="0D0D0D" w:themeColor="text1" w:themeTint="F2"/>
        </w:rPr>
        <w:t>К источникам наружного противопожарного водоснабжения относятся:</w:t>
      </w:r>
    </w:p>
    <w:p w:rsidR="00F66153" w:rsidRPr="008A4B01" w:rsidRDefault="00A57564" w:rsidP="00B725A2">
      <w:pPr>
        <w:pStyle w:val="2c"/>
        <w:shd w:val="clear" w:color="auto" w:fill="auto"/>
        <w:spacing w:before="0" w:line="276" w:lineRule="auto"/>
        <w:ind w:firstLine="709"/>
        <w:rPr>
          <w:color w:val="0D0D0D" w:themeColor="text1" w:themeTint="F2"/>
        </w:rPr>
      </w:pPr>
      <w:r w:rsidRPr="008A4B01">
        <w:rPr>
          <w:color w:val="0D0D0D" w:themeColor="text1" w:themeTint="F2"/>
        </w:rPr>
        <w:t>- </w:t>
      </w:r>
      <w:r w:rsidR="00F66153" w:rsidRPr="008A4B01">
        <w:rPr>
          <w:color w:val="0D0D0D" w:themeColor="text1" w:themeTint="F2"/>
        </w:rPr>
        <w:t>наружные водопроводные сети с пожарными гидрантами;</w:t>
      </w:r>
    </w:p>
    <w:p w:rsidR="00F66153" w:rsidRPr="008A4B01" w:rsidRDefault="00A57564" w:rsidP="00B725A2">
      <w:pPr>
        <w:suppressAutoHyphens w:val="0"/>
        <w:spacing w:line="276" w:lineRule="auto"/>
        <w:ind w:firstLine="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водные объекты, используемые для целей пожаротушения в соответствии с законодательством Российской Федерации</w:t>
      </w:r>
      <w:r w:rsidRPr="008A4B01">
        <w:rPr>
          <w:color w:val="0D0D0D" w:themeColor="text1" w:themeTint="F2"/>
          <w:sz w:val="26"/>
          <w:szCs w:val="26"/>
        </w:rPr>
        <w:t>.</w:t>
      </w:r>
    </w:p>
    <w:p w:rsidR="00F66153" w:rsidRPr="008A4B01" w:rsidRDefault="00F66153" w:rsidP="00D85D94">
      <w:pPr>
        <w:spacing w:line="276" w:lineRule="auto"/>
        <w:ind w:firstLine="709"/>
        <w:jc w:val="both"/>
        <w:rPr>
          <w:color w:val="0D0D0D" w:themeColor="text1" w:themeTint="F2"/>
          <w:sz w:val="26"/>
          <w:szCs w:val="26"/>
        </w:rPr>
      </w:pPr>
      <w:bookmarkStart w:id="218" w:name="sub_683"/>
      <w:bookmarkEnd w:id="217"/>
      <w:r w:rsidRPr="008A4B01">
        <w:rPr>
          <w:color w:val="0D0D0D" w:themeColor="text1" w:themeTint="F2"/>
          <w:sz w:val="26"/>
          <w:szCs w:val="26"/>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bookmarkEnd w:id="218"/>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w:t>
      </w:r>
      <w:proofErr w:type="gramStart"/>
      <w:r w:rsidRPr="008A4B01">
        <w:rPr>
          <w:color w:val="0D0D0D" w:themeColor="text1" w:themeTint="F2"/>
          <w:sz w:val="26"/>
          <w:szCs w:val="26"/>
        </w:rPr>
        <w:t xml:space="preserve"> В</w:t>
      </w:r>
      <w:proofErr w:type="gramEnd"/>
      <w:r w:rsidRPr="008A4B01">
        <w:rPr>
          <w:color w:val="0D0D0D" w:themeColor="text1" w:themeTint="F2"/>
          <w:sz w:val="26"/>
          <w:szCs w:val="26"/>
        </w:rPr>
        <w:t xml:space="preserve">, Г и Д по </w:t>
      </w:r>
      <w:proofErr w:type="spellStart"/>
      <w:r w:rsidRPr="008A4B01">
        <w:rPr>
          <w:color w:val="0D0D0D" w:themeColor="text1" w:themeTint="F2"/>
          <w:sz w:val="26"/>
          <w:szCs w:val="26"/>
        </w:rPr>
        <w:t>пожаровзрывоопасности</w:t>
      </w:r>
      <w:proofErr w:type="spellEnd"/>
      <w:r w:rsidRPr="008A4B01">
        <w:rPr>
          <w:color w:val="0D0D0D" w:themeColor="text1" w:themeTint="F2"/>
          <w:sz w:val="26"/>
          <w:szCs w:val="26"/>
        </w:rPr>
        <w:t xml:space="preserve"> и пожарной </w:t>
      </w:r>
      <w:proofErr w:type="gramStart"/>
      <w:r w:rsidRPr="008A4B01">
        <w:rPr>
          <w:color w:val="0D0D0D" w:themeColor="text1" w:themeTint="F2"/>
          <w:sz w:val="26"/>
          <w:szCs w:val="26"/>
        </w:rPr>
        <w:t xml:space="preserve">опасности при расходе воды на наружное пожаротушение 10 литров в секунду, на складах грубых кормов объемом до 1000 кубических метров, складах минеральных </w:t>
      </w:r>
      <w:r w:rsidRPr="008A4B01">
        <w:rPr>
          <w:color w:val="0D0D0D" w:themeColor="text1" w:themeTint="F2"/>
          <w:sz w:val="26"/>
          <w:szCs w:val="26"/>
        </w:rPr>
        <w:lastRenderedPageBreak/>
        <w:t>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roofErr w:type="gramEnd"/>
    </w:p>
    <w:p w:rsidR="00F52435"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w:t>
      </w:r>
      <w:proofErr w:type="gramStart"/>
      <w:r w:rsidRPr="008A4B01">
        <w:rPr>
          <w:color w:val="0D0D0D" w:themeColor="text1" w:themeTint="F2"/>
          <w:sz w:val="26"/>
          <w:szCs w:val="26"/>
        </w:rPr>
        <w:t>1</w:t>
      </w:r>
      <w:proofErr w:type="gramEnd"/>
      <w:r w:rsidRPr="008A4B01">
        <w:rPr>
          <w:color w:val="0D0D0D" w:themeColor="text1" w:themeTint="F2"/>
          <w:sz w:val="26"/>
          <w:szCs w:val="26"/>
        </w:rPr>
        <w:t>.2, Ф1.3, Ф1.4, Ф2.3, Ф2.4, Ф3 (кроме Ф3.4), в которых одновременно могут находиться до 50 человек и объем которых не более 1000 кубических метров.</w:t>
      </w:r>
    </w:p>
    <w:p w:rsidR="00F52435" w:rsidRPr="008A4B01" w:rsidRDefault="00F52435" w:rsidP="00F52435">
      <w:pPr>
        <w:shd w:val="clear" w:color="auto" w:fill="FFFFFF"/>
        <w:spacing w:line="276" w:lineRule="auto"/>
        <w:ind w:left="10" w:firstLine="720"/>
        <w:jc w:val="both"/>
        <w:rPr>
          <w:color w:val="0D0D0D" w:themeColor="text1" w:themeTint="F2"/>
          <w:sz w:val="26"/>
          <w:szCs w:val="26"/>
        </w:rPr>
      </w:pPr>
      <w:proofErr w:type="gramStart"/>
      <w:r w:rsidRPr="008A4B01">
        <w:rPr>
          <w:color w:val="0D0D0D" w:themeColor="text1" w:themeTint="F2"/>
          <w:sz w:val="26"/>
          <w:szCs w:val="26"/>
        </w:rPr>
        <w:t>Централизованная система водоснабжения расположена в деревнях: д. Асеньевское, д. </w:t>
      </w:r>
      <w:proofErr w:type="spellStart"/>
      <w:r w:rsidRPr="008A4B01">
        <w:rPr>
          <w:color w:val="0D0D0D" w:themeColor="text1" w:themeTint="F2"/>
          <w:sz w:val="26"/>
          <w:szCs w:val="26"/>
        </w:rPr>
        <w:t>Асеньевсая</w:t>
      </w:r>
      <w:proofErr w:type="spellEnd"/>
      <w:r w:rsidRPr="008A4B01">
        <w:rPr>
          <w:color w:val="0D0D0D" w:themeColor="text1" w:themeTint="F2"/>
          <w:sz w:val="26"/>
          <w:szCs w:val="26"/>
        </w:rPr>
        <w:t xml:space="preserve"> Слобода, д. </w:t>
      </w:r>
      <w:proofErr w:type="spellStart"/>
      <w:r w:rsidRPr="008A4B01">
        <w:rPr>
          <w:color w:val="0D0D0D" w:themeColor="text1" w:themeTint="F2"/>
          <w:sz w:val="26"/>
          <w:szCs w:val="26"/>
        </w:rPr>
        <w:t>Малахово</w:t>
      </w:r>
      <w:proofErr w:type="spellEnd"/>
      <w:r w:rsidRPr="008A4B01">
        <w:rPr>
          <w:color w:val="0D0D0D" w:themeColor="text1" w:themeTint="F2"/>
          <w:sz w:val="26"/>
          <w:szCs w:val="26"/>
        </w:rPr>
        <w:t>, д. </w:t>
      </w:r>
      <w:proofErr w:type="spellStart"/>
      <w:r w:rsidRPr="008A4B01">
        <w:rPr>
          <w:color w:val="0D0D0D" w:themeColor="text1" w:themeTint="F2"/>
          <w:sz w:val="26"/>
          <w:szCs w:val="26"/>
        </w:rPr>
        <w:t>Абрамовское</w:t>
      </w:r>
      <w:proofErr w:type="spellEnd"/>
      <w:r w:rsidRPr="008A4B01">
        <w:rPr>
          <w:color w:val="0D0D0D" w:themeColor="text1" w:themeTint="F2"/>
          <w:sz w:val="26"/>
          <w:szCs w:val="26"/>
        </w:rPr>
        <w:t>, д. </w:t>
      </w:r>
      <w:proofErr w:type="spellStart"/>
      <w:r w:rsidRPr="008A4B01">
        <w:rPr>
          <w:color w:val="0D0D0D" w:themeColor="text1" w:themeTint="F2"/>
          <w:sz w:val="26"/>
          <w:szCs w:val="26"/>
        </w:rPr>
        <w:t>Тюнино</w:t>
      </w:r>
      <w:proofErr w:type="spellEnd"/>
      <w:r w:rsidRPr="008A4B01">
        <w:rPr>
          <w:color w:val="0D0D0D" w:themeColor="text1" w:themeTint="F2"/>
          <w:sz w:val="26"/>
          <w:szCs w:val="26"/>
        </w:rPr>
        <w:t>, д. Борисово, д. </w:t>
      </w:r>
      <w:proofErr w:type="spellStart"/>
      <w:r w:rsidRPr="008A4B01">
        <w:rPr>
          <w:color w:val="0D0D0D" w:themeColor="text1" w:themeTint="F2"/>
          <w:sz w:val="26"/>
          <w:szCs w:val="26"/>
        </w:rPr>
        <w:t>Коростелево</w:t>
      </w:r>
      <w:proofErr w:type="spellEnd"/>
      <w:r w:rsidRPr="008A4B01">
        <w:rPr>
          <w:color w:val="0D0D0D" w:themeColor="text1" w:themeTint="F2"/>
          <w:sz w:val="26"/>
          <w:szCs w:val="26"/>
        </w:rPr>
        <w:t>, д. </w:t>
      </w:r>
      <w:proofErr w:type="spellStart"/>
      <w:r w:rsidRPr="008A4B01">
        <w:rPr>
          <w:color w:val="0D0D0D" w:themeColor="text1" w:themeTint="F2"/>
          <w:sz w:val="26"/>
          <w:szCs w:val="26"/>
        </w:rPr>
        <w:t>Висящево</w:t>
      </w:r>
      <w:proofErr w:type="spellEnd"/>
      <w:r w:rsidRPr="008A4B01">
        <w:rPr>
          <w:color w:val="0D0D0D" w:themeColor="text1" w:themeTint="F2"/>
          <w:sz w:val="26"/>
          <w:szCs w:val="26"/>
        </w:rPr>
        <w:t>, д. </w:t>
      </w:r>
      <w:proofErr w:type="spellStart"/>
      <w:r w:rsidRPr="008A4B01">
        <w:rPr>
          <w:color w:val="0D0D0D" w:themeColor="text1" w:themeTint="F2"/>
          <w:sz w:val="26"/>
          <w:szCs w:val="26"/>
        </w:rPr>
        <w:t>Тишнево</w:t>
      </w:r>
      <w:proofErr w:type="spellEnd"/>
      <w:r w:rsidRPr="008A4B01">
        <w:rPr>
          <w:color w:val="0D0D0D" w:themeColor="text1" w:themeTint="F2"/>
          <w:sz w:val="26"/>
          <w:szCs w:val="26"/>
        </w:rPr>
        <w:t>, д. </w:t>
      </w:r>
      <w:proofErr w:type="spellStart"/>
      <w:r w:rsidRPr="008A4B01">
        <w:rPr>
          <w:color w:val="0D0D0D" w:themeColor="text1" w:themeTint="F2"/>
          <w:sz w:val="26"/>
          <w:szCs w:val="26"/>
        </w:rPr>
        <w:t>Серединское</w:t>
      </w:r>
      <w:proofErr w:type="spellEnd"/>
      <w:r w:rsidRPr="008A4B01">
        <w:rPr>
          <w:color w:val="0D0D0D" w:themeColor="text1" w:themeTint="F2"/>
          <w:sz w:val="26"/>
          <w:szCs w:val="26"/>
        </w:rPr>
        <w:t>, д. </w:t>
      </w:r>
      <w:proofErr w:type="spellStart"/>
      <w:r w:rsidRPr="008A4B01">
        <w:rPr>
          <w:color w:val="0D0D0D" w:themeColor="text1" w:themeTint="F2"/>
          <w:sz w:val="26"/>
          <w:szCs w:val="26"/>
        </w:rPr>
        <w:t>Федорино</w:t>
      </w:r>
      <w:proofErr w:type="spellEnd"/>
      <w:r w:rsidRPr="008A4B01">
        <w:rPr>
          <w:color w:val="0D0D0D" w:themeColor="text1" w:themeTint="F2"/>
          <w:sz w:val="26"/>
          <w:szCs w:val="26"/>
        </w:rPr>
        <w:t>, д. </w:t>
      </w:r>
      <w:proofErr w:type="spellStart"/>
      <w:r w:rsidRPr="008A4B01">
        <w:rPr>
          <w:color w:val="0D0D0D" w:themeColor="text1" w:themeTint="F2"/>
          <w:sz w:val="26"/>
          <w:szCs w:val="26"/>
        </w:rPr>
        <w:t>Дылдино</w:t>
      </w:r>
      <w:proofErr w:type="spellEnd"/>
      <w:r w:rsidRPr="008A4B01">
        <w:rPr>
          <w:color w:val="0D0D0D" w:themeColor="text1" w:themeTint="F2"/>
          <w:sz w:val="26"/>
          <w:szCs w:val="26"/>
        </w:rPr>
        <w:t>, д. </w:t>
      </w:r>
      <w:proofErr w:type="spellStart"/>
      <w:r w:rsidRPr="008A4B01">
        <w:rPr>
          <w:color w:val="0D0D0D" w:themeColor="text1" w:themeTint="F2"/>
          <w:sz w:val="26"/>
          <w:szCs w:val="26"/>
        </w:rPr>
        <w:t>Ищеино</w:t>
      </w:r>
      <w:proofErr w:type="spellEnd"/>
      <w:r w:rsidRPr="008A4B01">
        <w:rPr>
          <w:color w:val="0D0D0D" w:themeColor="text1" w:themeTint="F2"/>
          <w:sz w:val="26"/>
          <w:szCs w:val="26"/>
        </w:rPr>
        <w:t>, д. Хитрово, д. Жилетово.</w:t>
      </w:r>
      <w:proofErr w:type="gramEnd"/>
      <w:r w:rsidRPr="008A4B01">
        <w:rPr>
          <w:color w:val="0D0D0D" w:themeColor="text1" w:themeTint="F2"/>
          <w:sz w:val="26"/>
          <w:szCs w:val="26"/>
        </w:rPr>
        <w:t xml:space="preserve"> Генеральным планом предлагается реконструкция и оборудование водоводов для пожаротушения.</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Противопожарные расстояния между зданиями и сооружениями. </w:t>
      </w:r>
    </w:p>
    <w:p w:rsidR="00F66153" w:rsidRPr="008A4B01" w:rsidRDefault="00F66153" w:rsidP="00D85D94">
      <w:pPr>
        <w:tabs>
          <w:tab w:val="left" w:pos="8075"/>
        </w:tabs>
        <w:spacing w:line="276" w:lineRule="auto"/>
        <w:ind w:firstLine="709"/>
        <w:jc w:val="both"/>
        <w:rPr>
          <w:color w:val="0D0D0D" w:themeColor="text1" w:themeTint="F2"/>
          <w:sz w:val="26"/>
          <w:szCs w:val="26"/>
        </w:rPr>
      </w:pPr>
      <w:bookmarkStart w:id="219" w:name="sub_6910"/>
      <w:r w:rsidRPr="008A4B01">
        <w:rPr>
          <w:color w:val="0D0D0D" w:themeColor="text1" w:themeTint="F2"/>
          <w:sz w:val="26"/>
          <w:szCs w:val="26"/>
        </w:rPr>
        <w:t>При проектировании, расширении застройки населённых пунктов, строительства объектов, в том числе - взрывопожароопасных, необходимо учитывать требования статей 16, 69 -71, 72-74, "Технического регламента о требованиях пожарной безопасности" от 22.07.08 г. № 123-ФЗ.</w:t>
      </w:r>
    </w:p>
    <w:p w:rsidR="00F66153" w:rsidRPr="008A4B01" w:rsidRDefault="00F66153" w:rsidP="00D85D94">
      <w:pPr>
        <w:tabs>
          <w:tab w:val="left" w:pos="8075"/>
        </w:tabs>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жилыми, общественными и административными зданиями, зданиями и сооружениями промышленных организаций следует принимать в соответствии от степени огнестойкости и класса их конструктивной пожарной опасности.</w:t>
      </w:r>
    </w:p>
    <w:p w:rsidR="00F66153" w:rsidRPr="008A4B01" w:rsidRDefault="00F66153" w:rsidP="00D85D94">
      <w:pPr>
        <w:tabs>
          <w:tab w:val="left" w:pos="8075"/>
        </w:tabs>
        <w:spacing w:line="276" w:lineRule="auto"/>
        <w:ind w:firstLine="709"/>
        <w:jc w:val="both"/>
        <w:rPr>
          <w:bCs/>
          <w:color w:val="0D0D0D" w:themeColor="text1" w:themeTint="F2"/>
          <w:sz w:val="26"/>
          <w:szCs w:val="26"/>
          <w:lang w:eastAsia="ar-SA"/>
        </w:rPr>
      </w:pPr>
      <w:r w:rsidRPr="008A4B01">
        <w:rPr>
          <w:color w:val="0D0D0D" w:themeColor="text1" w:themeTint="F2"/>
          <w:sz w:val="26"/>
          <w:szCs w:val="26"/>
          <w:lang w:eastAsia="ar-SA"/>
        </w:rPr>
        <w:t xml:space="preserve">Противопожарные расстояния </w:t>
      </w:r>
      <w:r w:rsidRPr="008A4B01">
        <w:rPr>
          <w:color w:val="0D0D0D" w:themeColor="text1" w:themeTint="F2"/>
          <w:spacing w:val="2"/>
          <w:sz w:val="26"/>
          <w:szCs w:val="26"/>
          <w:lang w:eastAsia="ar-SA"/>
        </w:rPr>
        <w:t xml:space="preserve">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п.5.3.2 </w:t>
      </w:r>
      <w:r w:rsidRPr="008A4B01">
        <w:rPr>
          <w:bCs/>
          <w:color w:val="0D0D0D" w:themeColor="text1" w:themeTint="F2"/>
          <w:sz w:val="26"/>
          <w:szCs w:val="26"/>
          <w:lang w:eastAsia="ar-SA"/>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607E73" w:rsidRPr="008A4B01" w:rsidRDefault="00607E73" w:rsidP="00607E73">
      <w:pPr>
        <w:pStyle w:val="afff3"/>
        <w:jc w:val="right"/>
        <w:rPr>
          <w:i/>
          <w:color w:val="0D0D0D" w:themeColor="text1" w:themeTint="F2"/>
          <w:lang w:val="ru-RU"/>
        </w:rPr>
      </w:pPr>
      <w:r w:rsidRPr="008A4B01">
        <w:rPr>
          <w:i/>
          <w:color w:val="0D0D0D" w:themeColor="text1" w:themeTint="F2"/>
          <w:lang w:val="ru-RU"/>
        </w:rPr>
        <w:t xml:space="preserve">Таблица </w:t>
      </w:r>
      <w:r w:rsidR="00CB163A">
        <w:rPr>
          <w:i/>
          <w:color w:val="0D0D0D" w:themeColor="text1" w:themeTint="F2"/>
          <w:lang w:val="ru-RU"/>
        </w:rPr>
        <w:t>39</w:t>
      </w:r>
    </w:p>
    <w:tbl>
      <w:tblPr>
        <w:tblW w:w="0" w:type="auto"/>
        <w:tblInd w:w="74" w:type="dxa"/>
        <w:tblCellMar>
          <w:left w:w="0" w:type="dxa"/>
          <w:right w:w="0" w:type="dxa"/>
        </w:tblCellMar>
        <w:tblLook w:val="04A0" w:firstRow="1" w:lastRow="0" w:firstColumn="1" w:lastColumn="0" w:noHBand="0" w:noVBand="1"/>
      </w:tblPr>
      <w:tblGrid>
        <w:gridCol w:w="1819"/>
        <w:gridCol w:w="2251"/>
        <w:gridCol w:w="2681"/>
        <w:gridCol w:w="2547"/>
      </w:tblGrid>
      <w:tr w:rsidR="006E6A1B" w:rsidRPr="008A4B01" w:rsidTr="00607E73">
        <w:tc>
          <w:tcPr>
            <w:tcW w:w="181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Степень огнестойкости здания</w:t>
            </w:r>
          </w:p>
        </w:tc>
        <w:tc>
          <w:tcPr>
            <w:tcW w:w="225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Класс конструктивной пожарной опасности</w:t>
            </w:r>
          </w:p>
        </w:tc>
        <w:tc>
          <w:tcPr>
            <w:tcW w:w="522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 xml:space="preserve">Минимальные расстояния при степени огнестойкости и классе конструктивной пожарной опасности жилых зданий, </w:t>
            </w:r>
            <w:proofErr w:type="gramStart"/>
            <w:r w:rsidRPr="008A4B01">
              <w:rPr>
                <w:color w:val="0D0D0D" w:themeColor="text1" w:themeTint="F2"/>
              </w:rPr>
              <w:t>м</w:t>
            </w:r>
            <w:proofErr w:type="gramEnd"/>
          </w:p>
        </w:tc>
      </w:tr>
      <w:tr w:rsidR="006E6A1B" w:rsidRPr="008A4B01" w:rsidTr="00607E73">
        <w:tc>
          <w:tcPr>
            <w:tcW w:w="181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p>
        </w:tc>
        <w:tc>
          <w:tcPr>
            <w:tcW w:w="225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I, II, III</w:t>
            </w:r>
            <w:r w:rsidRPr="008A4B01">
              <w:rPr>
                <w:color w:val="0D0D0D" w:themeColor="text1" w:themeTint="F2"/>
              </w:rPr>
              <w:br/>
              <w:t>С</w:t>
            </w:r>
            <w:proofErr w:type="gramStart"/>
            <w:r w:rsidRPr="008A4B01">
              <w:rPr>
                <w:color w:val="0D0D0D" w:themeColor="text1" w:themeTint="F2"/>
              </w:rPr>
              <w:t>0</w:t>
            </w:r>
            <w:proofErr w:type="gramEnd"/>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II, III</w:t>
            </w:r>
            <w:r w:rsidRPr="008A4B01">
              <w:rPr>
                <w:color w:val="0D0D0D" w:themeColor="text1" w:themeTint="F2"/>
              </w:rPr>
              <w:br/>
              <w:t>С</w:t>
            </w:r>
            <w:proofErr w:type="gramStart"/>
            <w:r w:rsidRPr="008A4B01">
              <w:rPr>
                <w:color w:val="0D0D0D" w:themeColor="text1" w:themeTint="F2"/>
              </w:rPr>
              <w:t>1</w:t>
            </w:r>
            <w:proofErr w:type="gramEnd"/>
          </w:p>
        </w:tc>
      </w:tr>
      <w:tr w:rsidR="006E6A1B" w:rsidRPr="008A4B01" w:rsidTr="00607E73">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I, 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С</w:t>
            </w:r>
            <w:proofErr w:type="gramStart"/>
            <w:r w:rsidRPr="008A4B01">
              <w:rPr>
                <w:color w:val="0D0D0D" w:themeColor="text1" w:themeTint="F2"/>
              </w:rPr>
              <w:t>0</w:t>
            </w:r>
            <w:proofErr w:type="gramEnd"/>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6</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8</w:t>
            </w:r>
          </w:p>
        </w:tc>
      </w:tr>
      <w:tr w:rsidR="00F66153" w:rsidRPr="008A4B01" w:rsidTr="00607E73">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С</w:t>
            </w:r>
            <w:proofErr w:type="gramStart"/>
            <w:r w:rsidRPr="008A4B01">
              <w:rPr>
                <w:color w:val="0D0D0D" w:themeColor="text1" w:themeTint="F2"/>
              </w:rPr>
              <w:t>1</w:t>
            </w:r>
            <w:proofErr w:type="gramEnd"/>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8</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8</w:t>
            </w:r>
          </w:p>
        </w:tc>
      </w:tr>
    </w:tbl>
    <w:p w:rsidR="00F66153" w:rsidRPr="008A4B01" w:rsidRDefault="00F66153" w:rsidP="00D85D94">
      <w:pPr>
        <w:spacing w:line="276" w:lineRule="auto"/>
        <w:ind w:firstLine="709"/>
        <w:jc w:val="both"/>
        <w:rPr>
          <w:color w:val="0D0D0D" w:themeColor="text1" w:themeTint="F2"/>
        </w:rPr>
      </w:pPr>
    </w:p>
    <w:bookmarkEnd w:id="219"/>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lastRenderedPageBreak/>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roofErr w:type="gramEnd"/>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 Противопожарные расстояния от границ застройки городских поселений до лесных массивов должны быть не менее 50 м, а от границ застройки городских и сельских поселений с одно-, двухэтажной индивидуальной застройкой до лесных массивов - не менее 30 м.</w:t>
      </w:r>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составляет от 50 до 100 м в зависимости от категории склада для хранения нефти и нефтепродуктов, при этом вдоль границы лесного массива вокруг складов должна предусматриваться вспаханная полоса земли шириной не менее 5 м.</w:t>
      </w:r>
      <w:proofErr w:type="gramEnd"/>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w:t>
      </w:r>
      <w:proofErr w:type="gramEnd"/>
      <w:r w:rsidRPr="008A4B01">
        <w:rPr>
          <w:color w:val="0D0D0D" w:themeColor="text1" w:themeTint="F2"/>
          <w:sz w:val="26"/>
          <w:szCs w:val="26"/>
        </w:rPr>
        <w:t xml:space="preserve">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1) 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одноквартирных жилых зданий;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2) до окон или дверей (для жилых и общественных зданий).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Расстояние от автозаправочных станций до границ лесных насаждений смешанных пород (хвойных и лиственных) лесничеств (лесопарков) пород составляет от 25 до 40 м в зависимости от общей вместимости резервуаров и надземный резервуар или подземный. При этом вдоль границ лесных насаждений лесничеств (лесопарков)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 xml:space="preserve">Противопожарные расстояния от оси подземных и надземных (в насыпи) магистральных, </w:t>
      </w:r>
      <w:proofErr w:type="spellStart"/>
      <w:r w:rsidRPr="008A4B01">
        <w:rPr>
          <w:color w:val="0D0D0D" w:themeColor="text1" w:themeTint="F2"/>
          <w:sz w:val="26"/>
          <w:szCs w:val="26"/>
        </w:rPr>
        <w:t>внутрипромысловых</w:t>
      </w:r>
      <w:proofErr w:type="spellEnd"/>
      <w:r w:rsidRPr="008A4B01">
        <w:rPr>
          <w:color w:val="0D0D0D" w:themeColor="text1" w:themeTint="F2"/>
          <w:sz w:val="26"/>
          <w:szCs w:val="26"/>
        </w:rPr>
        <w:t xml:space="preserve"> и местных распределительных газопроводов, нефтепроводов, нефтепродуктопроводов и </w:t>
      </w:r>
      <w:proofErr w:type="spellStart"/>
      <w:r w:rsidRPr="008A4B01">
        <w:rPr>
          <w:color w:val="0D0D0D" w:themeColor="text1" w:themeTint="F2"/>
          <w:sz w:val="26"/>
          <w:szCs w:val="26"/>
        </w:rPr>
        <w:t>конденсатопроводов</w:t>
      </w:r>
      <w:proofErr w:type="spellEnd"/>
      <w:r w:rsidRPr="008A4B01">
        <w:rPr>
          <w:color w:val="0D0D0D" w:themeColor="text1" w:themeTint="F2"/>
          <w:sz w:val="26"/>
          <w:szCs w:val="26"/>
        </w:rPr>
        <w:t xml:space="preserve"> до населенных пунктов, отдельных промышленных и сельскохозяйственных организаций, зданий и </w:t>
      </w:r>
      <w:r w:rsidRPr="008A4B01">
        <w:rPr>
          <w:color w:val="0D0D0D" w:themeColor="text1" w:themeTint="F2"/>
          <w:sz w:val="26"/>
          <w:szCs w:val="26"/>
        </w:rPr>
        <w:lastRenderedPageBreak/>
        <w:t>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w:t>
      </w:r>
      <w:proofErr w:type="gramEnd"/>
      <w:r w:rsidRPr="008A4B01">
        <w:rPr>
          <w:color w:val="0D0D0D" w:themeColor="text1" w:themeTint="F2"/>
          <w:sz w:val="26"/>
          <w:szCs w:val="26"/>
        </w:rPr>
        <w:t xml:space="preserve"> </w:t>
      </w:r>
      <w:proofErr w:type="gramStart"/>
      <w:r w:rsidRPr="008A4B01">
        <w:rPr>
          <w:color w:val="0D0D0D" w:themeColor="text1" w:themeTint="F2"/>
          <w:sz w:val="26"/>
          <w:szCs w:val="26"/>
        </w:rPr>
        <w:t>соответствии с Федеральным законом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roofErr w:type="gramEnd"/>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Противопожарное расстояние от хозяйственных и жилых строений на территории садового, дачного и приусадебного земельного участка до лесного массива должно составлять не менее 30 метров.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таблицей 1 СП 4.13130.2013 «Системы противопожарной защиты. Ограничение распростра</w:t>
      </w:r>
      <w:r w:rsidR="00607E73" w:rsidRPr="008A4B01">
        <w:rPr>
          <w:color w:val="0D0D0D" w:themeColor="text1" w:themeTint="F2"/>
          <w:sz w:val="26"/>
          <w:szCs w:val="26"/>
        </w:rPr>
        <w:t>нения пожара на объектах защиты</w:t>
      </w:r>
      <w:r w:rsidRPr="008A4B01">
        <w:rPr>
          <w:color w:val="0D0D0D" w:themeColor="text1" w:themeTint="F2"/>
          <w:sz w:val="26"/>
          <w:szCs w:val="26"/>
        </w:rPr>
        <w:t>», а также с учётом требований к объектам класса функциональной пожарной опасности Ф</w:t>
      </w:r>
      <w:proofErr w:type="gramStart"/>
      <w:r w:rsidRPr="008A4B01">
        <w:rPr>
          <w:color w:val="0D0D0D" w:themeColor="text1" w:themeTint="F2"/>
          <w:sz w:val="26"/>
          <w:szCs w:val="26"/>
        </w:rPr>
        <w:t>1</w:t>
      </w:r>
      <w:proofErr w:type="gramEnd"/>
      <w:r w:rsidRPr="008A4B01">
        <w:rPr>
          <w:color w:val="0D0D0D" w:themeColor="text1" w:themeTint="F2"/>
          <w:sz w:val="26"/>
          <w:szCs w:val="26"/>
        </w:rPr>
        <w:t>.4 при организованной малоэтажной застройке: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1. Настоящий подраздел содержит требования к объектам класса функциональной опасности Ф</w:t>
      </w:r>
      <w:proofErr w:type="gramStart"/>
      <w:r w:rsidRPr="008A4B01">
        <w:rPr>
          <w:color w:val="0D0D0D" w:themeColor="text1" w:themeTint="F2"/>
          <w:sz w:val="26"/>
          <w:szCs w:val="26"/>
        </w:rPr>
        <w:t>1</w:t>
      </w:r>
      <w:proofErr w:type="gramEnd"/>
      <w:r w:rsidRPr="008A4B01">
        <w:rPr>
          <w:color w:val="0D0D0D" w:themeColor="text1" w:themeTint="F2"/>
          <w:sz w:val="26"/>
          <w:szCs w:val="26"/>
        </w:rPr>
        <w:t>.4 (одноквартирные жилые дома, в том числе блокированные), предназначенным для постоянного проживания и временного (в том числе круглосуточного) пребывания людей при организованной малоэтажной застройке.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2. 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17 СП 4.13130.2013</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roofErr w:type="gramEnd"/>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3. Противопожарные расстояния между зданиями I-III степеней огнестойкости класса конструктивной пожарной опасности С</w:t>
      </w:r>
      <w:proofErr w:type="gramStart"/>
      <w:r w:rsidRPr="008A4B01">
        <w:rPr>
          <w:color w:val="0D0D0D" w:themeColor="text1" w:themeTint="F2"/>
          <w:sz w:val="26"/>
          <w:szCs w:val="26"/>
        </w:rPr>
        <w:t>0</w:t>
      </w:r>
      <w:proofErr w:type="gramEnd"/>
      <w:r w:rsidRPr="008A4B01">
        <w:rPr>
          <w:color w:val="0D0D0D" w:themeColor="text1" w:themeTint="F2"/>
          <w:sz w:val="26"/>
          <w:szCs w:val="26"/>
        </w:rPr>
        <w:t xml:space="preserve"> и С1 допускается уменьшать на 50% при оборудовании каждого из зданий автоматическими установками пожаротушения и устройстве кранов для внутриквартирного пожаротушения.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lastRenderedPageBreak/>
        <w:t>4. Противопожарные расстояния между зданиями I-III степеней огнестойкости класса конструктивной пожарной опасности С</w:t>
      </w:r>
      <w:proofErr w:type="gramStart"/>
      <w:r w:rsidRPr="008A4B01">
        <w:rPr>
          <w:color w:val="0D0D0D" w:themeColor="text1" w:themeTint="F2"/>
          <w:sz w:val="26"/>
          <w:szCs w:val="26"/>
        </w:rPr>
        <w:t>0</w:t>
      </w:r>
      <w:proofErr w:type="gramEnd"/>
      <w:r w:rsidRPr="008A4B01">
        <w:rPr>
          <w:color w:val="0D0D0D" w:themeColor="text1" w:themeTint="F2"/>
          <w:sz w:val="26"/>
          <w:szCs w:val="26"/>
        </w:rPr>
        <w:t xml:space="preserve"> и С1 допускается уменьшать на 50% при условии устройства на территории застройки наружного противопожарного водопровода согласно требованиям СП 8.13130 и создания на территории застройки пожарного депо, оснащенного выездной пожарной техникой.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1 СП 4.13130.2013 «Системы противопожарной защиты. Ограничение распростра</w:t>
      </w:r>
      <w:r w:rsidR="00607E73" w:rsidRPr="008A4B01">
        <w:rPr>
          <w:color w:val="0D0D0D" w:themeColor="text1" w:themeTint="F2"/>
          <w:sz w:val="26"/>
          <w:szCs w:val="26"/>
        </w:rPr>
        <w:t>нения пожара на объектах защиты</w:t>
      </w:r>
      <w:r w:rsidRPr="008A4B01">
        <w:rPr>
          <w:color w:val="0D0D0D" w:themeColor="text1" w:themeTint="F2"/>
          <w:sz w:val="26"/>
          <w:szCs w:val="26"/>
        </w:rPr>
        <w:t xml:space="preserve">». </w:t>
      </w:r>
    </w:p>
    <w:p w:rsidR="00F66153" w:rsidRPr="008A4B01" w:rsidRDefault="00F66153" w:rsidP="00607E73">
      <w:pPr>
        <w:spacing w:line="276" w:lineRule="auto"/>
        <w:ind w:firstLine="709"/>
        <w:jc w:val="both"/>
        <w:rPr>
          <w:color w:val="0D0D0D" w:themeColor="text1" w:themeTint="F2"/>
          <w:sz w:val="26"/>
          <w:szCs w:val="26"/>
        </w:rPr>
      </w:pPr>
      <w:r w:rsidRPr="008A4B01">
        <w:rPr>
          <w:color w:val="0D0D0D" w:themeColor="text1" w:themeTint="F2"/>
          <w:sz w:val="26"/>
          <w:szCs w:val="26"/>
        </w:rPr>
        <w:t>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w:t>
      </w:r>
      <w:r w:rsidR="00607E73" w:rsidRPr="008A4B01">
        <w:rPr>
          <w:color w:val="0D0D0D" w:themeColor="text1" w:themeTint="F2"/>
          <w:sz w:val="26"/>
          <w:szCs w:val="26"/>
        </w:rPr>
        <w:t xml:space="preserve">лощадь застройки сблокированных </w:t>
      </w:r>
      <w:r w:rsidRPr="008A4B01">
        <w:rPr>
          <w:color w:val="0D0D0D" w:themeColor="text1" w:themeTint="F2"/>
          <w:sz w:val="26"/>
          <w:szCs w:val="26"/>
        </w:rPr>
        <w:t>хозяйствен</w:t>
      </w:r>
      <w:r w:rsidR="00607E73" w:rsidRPr="008A4B01">
        <w:rPr>
          <w:color w:val="0D0D0D" w:themeColor="text1" w:themeTint="F2"/>
          <w:sz w:val="26"/>
          <w:szCs w:val="26"/>
        </w:rPr>
        <w:t>ных построек не превышает 800 м</w:t>
      </w:r>
      <w:r w:rsidRPr="008A4B01">
        <w:rPr>
          <w:color w:val="0D0D0D" w:themeColor="text1" w:themeTint="F2"/>
          <w:sz w:val="26"/>
          <w:szCs w:val="26"/>
        </w:rPr>
        <w:t>. Расстояния между группами сблокированных хозяйственных построек следует принимать по таблице 1 СП 4.13130.2013 «Системы противопожарной защиты. Ограничение распространения пожара на объектах защиты».</w:t>
      </w:r>
    </w:p>
    <w:p w:rsidR="00F66153" w:rsidRPr="008A4B01" w:rsidRDefault="00F66153" w:rsidP="00D85D94">
      <w:pPr>
        <w:pStyle w:val="52"/>
        <w:shd w:val="clear" w:color="auto" w:fill="auto"/>
        <w:spacing w:after="0" w:line="276" w:lineRule="auto"/>
        <w:ind w:firstLine="760"/>
        <w:jc w:val="both"/>
        <w:rPr>
          <w:color w:val="0D0D0D" w:themeColor="text1" w:themeTint="F2"/>
        </w:rPr>
      </w:pPr>
      <w:r w:rsidRPr="008A4B01">
        <w:rPr>
          <w:color w:val="0D0D0D" w:themeColor="text1" w:themeTint="F2"/>
        </w:rPr>
        <w:t>Проходы, проезды и подъезды к зданиям и сооружениям</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 xml:space="preserve">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w:t>
      </w:r>
      <w:proofErr w:type="spellStart"/>
      <w:r w:rsidRPr="008A4B01">
        <w:rPr>
          <w:color w:val="0D0D0D" w:themeColor="text1" w:themeTint="F2"/>
        </w:rPr>
        <w:t>автолестниц</w:t>
      </w:r>
      <w:proofErr w:type="spellEnd"/>
      <w:r w:rsidRPr="008A4B01">
        <w:rPr>
          <w:color w:val="0D0D0D" w:themeColor="text1" w:themeTint="F2"/>
        </w:rPr>
        <w:t xml:space="preserve"> или автоподъемников в любую квартиру или помещение.</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Подъезд пожарных автомобилей должен быть обеспечен:</w:t>
      </w:r>
    </w:p>
    <w:p w:rsidR="00F66153" w:rsidRPr="008A4B01" w:rsidRDefault="00F66153" w:rsidP="00D85D94">
      <w:pPr>
        <w:pStyle w:val="2c"/>
        <w:numPr>
          <w:ilvl w:val="0"/>
          <w:numId w:val="23"/>
        </w:numPr>
        <w:shd w:val="clear" w:color="auto" w:fill="auto"/>
        <w:tabs>
          <w:tab w:val="left" w:pos="975"/>
        </w:tabs>
        <w:spacing w:before="0" w:line="276" w:lineRule="auto"/>
        <w:ind w:firstLine="760"/>
        <w:rPr>
          <w:color w:val="0D0D0D" w:themeColor="text1" w:themeTint="F2"/>
        </w:rPr>
      </w:pPr>
      <w:r w:rsidRPr="008A4B01">
        <w:rPr>
          <w:color w:val="0D0D0D" w:themeColor="text1" w:themeTint="F2"/>
        </w:rPr>
        <w:t>с двух продольных сторон - к зданиям и сооружениям класса функциональной пожарной опасности Ф</w:t>
      </w:r>
      <w:proofErr w:type="gramStart"/>
      <w:r w:rsidRPr="008A4B01">
        <w:rPr>
          <w:color w:val="0D0D0D" w:themeColor="text1" w:themeTint="F2"/>
        </w:rPr>
        <w:t>1</w:t>
      </w:r>
      <w:proofErr w:type="gramEnd"/>
      <w:r w:rsidRPr="008A4B01">
        <w:rPr>
          <w:color w:val="0D0D0D" w:themeColor="text1" w:themeTint="F2"/>
        </w:rPr>
        <w:t>.3 высотой 28 и более метров, классов функциональной пожарной опасности Ф1.2, Ф2.1, Ф2.2, ФЗ, Ф4.2, Ф4.3, Ф.4.4 высотой 18 и более метров;</w:t>
      </w:r>
    </w:p>
    <w:p w:rsidR="00F66153" w:rsidRPr="008A4B01" w:rsidRDefault="00F66153" w:rsidP="00D85D94">
      <w:pPr>
        <w:pStyle w:val="2c"/>
        <w:numPr>
          <w:ilvl w:val="0"/>
          <w:numId w:val="23"/>
        </w:numPr>
        <w:shd w:val="clear" w:color="auto" w:fill="auto"/>
        <w:tabs>
          <w:tab w:val="left" w:pos="975"/>
        </w:tabs>
        <w:spacing w:before="0" w:line="276" w:lineRule="auto"/>
        <w:ind w:firstLine="760"/>
        <w:rPr>
          <w:color w:val="0D0D0D" w:themeColor="text1" w:themeTint="F2"/>
        </w:rPr>
      </w:pPr>
      <w:r w:rsidRPr="008A4B01">
        <w:rPr>
          <w:color w:val="0D0D0D" w:themeColor="text1" w:themeTint="F2"/>
        </w:rPr>
        <w:t>со всех сторон - к зданиям и сооружениям классов функциональной пожарной опасности Ф</w:t>
      </w:r>
      <w:proofErr w:type="gramStart"/>
      <w:r w:rsidRPr="008A4B01">
        <w:rPr>
          <w:color w:val="0D0D0D" w:themeColor="text1" w:themeTint="F2"/>
        </w:rPr>
        <w:t>1</w:t>
      </w:r>
      <w:proofErr w:type="gramEnd"/>
      <w:r w:rsidRPr="008A4B01">
        <w:rPr>
          <w:color w:val="0D0D0D" w:themeColor="text1" w:themeTint="F2"/>
        </w:rPr>
        <w:t>.1, Ф4.1.</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К зданиям и сооружениям производственных объектов по всей их длине должен быть обеспечен подъезд пожарных автомобилей:</w:t>
      </w:r>
    </w:p>
    <w:p w:rsidR="00F66153" w:rsidRPr="008A4B01" w:rsidRDefault="00F66153" w:rsidP="00D85D94">
      <w:pPr>
        <w:pStyle w:val="2c"/>
        <w:numPr>
          <w:ilvl w:val="0"/>
          <w:numId w:val="23"/>
        </w:numPr>
        <w:shd w:val="clear" w:color="auto" w:fill="auto"/>
        <w:tabs>
          <w:tab w:val="left" w:pos="989"/>
        </w:tabs>
        <w:spacing w:before="0" w:line="276" w:lineRule="auto"/>
        <w:ind w:firstLine="760"/>
        <w:rPr>
          <w:color w:val="0D0D0D" w:themeColor="text1" w:themeTint="F2"/>
        </w:rPr>
      </w:pPr>
      <w:r w:rsidRPr="008A4B01">
        <w:rPr>
          <w:color w:val="0D0D0D" w:themeColor="text1" w:themeTint="F2"/>
        </w:rPr>
        <w:t>с одной стороны - при ширине здания или сооружения не более 18 метров;</w:t>
      </w:r>
    </w:p>
    <w:p w:rsidR="00F66153" w:rsidRPr="008A4B01" w:rsidRDefault="00F66153" w:rsidP="00D85D94">
      <w:pPr>
        <w:pStyle w:val="2c"/>
        <w:numPr>
          <w:ilvl w:val="0"/>
          <w:numId w:val="23"/>
        </w:numPr>
        <w:shd w:val="clear" w:color="auto" w:fill="auto"/>
        <w:tabs>
          <w:tab w:val="left" w:pos="975"/>
        </w:tabs>
        <w:spacing w:before="0" w:line="276" w:lineRule="auto"/>
        <w:ind w:firstLine="760"/>
        <w:rPr>
          <w:color w:val="0D0D0D" w:themeColor="text1" w:themeTint="F2"/>
        </w:rPr>
      </w:pPr>
      <w:r w:rsidRPr="008A4B01">
        <w:rPr>
          <w:color w:val="0D0D0D" w:themeColor="text1" w:themeTint="F2"/>
        </w:rPr>
        <w:t>с двух сторон - при ширине здания или сооружения более 18 метров, а также при устройстве замкнутых и полузамкнутых дворов.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Допускается предусматривать подъезд пожарных автомобилей только с одной стороны к зданиям и сооружениям в случаях:</w:t>
      </w:r>
    </w:p>
    <w:p w:rsidR="00F66153" w:rsidRPr="008A4B01" w:rsidRDefault="00F66153" w:rsidP="00D85D94">
      <w:pPr>
        <w:pStyle w:val="2c"/>
        <w:numPr>
          <w:ilvl w:val="0"/>
          <w:numId w:val="23"/>
        </w:numPr>
        <w:shd w:val="clear" w:color="auto" w:fill="auto"/>
        <w:tabs>
          <w:tab w:val="left" w:pos="989"/>
        </w:tabs>
        <w:spacing w:before="0" w:line="276" w:lineRule="auto"/>
        <w:ind w:firstLine="760"/>
        <w:rPr>
          <w:color w:val="0D0D0D" w:themeColor="text1" w:themeTint="F2"/>
        </w:rPr>
      </w:pPr>
      <w:r w:rsidRPr="008A4B01">
        <w:rPr>
          <w:color w:val="0D0D0D" w:themeColor="text1" w:themeTint="F2"/>
        </w:rPr>
        <w:t>меньшей высоты, чем указано в пункте 8.1;</w:t>
      </w:r>
    </w:p>
    <w:p w:rsidR="00F66153" w:rsidRPr="008A4B01" w:rsidRDefault="00F66153" w:rsidP="00D85D94">
      <w:pPr>
        <w:pStyle w:val="2c"/>
        <w:numPr>
          <w:ilvl w:val="0"/>
          <w:numId w:val="23"/>
        </w:numPr>
        <w:shd w:val="clear" w:color="auto" w:fill="auto"/>
        <w:tabs>
          <w:tab w:val="left" w:pos="989"/>
        </w:tabs>
        <w:spacing w:before="0" w:line="276" w:lineRule="auto"/>
        <w:ind w:firstLine="760"/>
        <w:rPr>
          <w:color w:val="0D0D0D" w:themeColor="text1" w:themeTint="F2"/>
        </w:rPr>
      </w:pPr>
      <w:r w:rsidRPr="008A4B01">
        <w:rPr>
          <w:color w:val="0D0D0D" w:themeColor="text1" w:themeTint="F2"/>
        </w:rPr>
        <w:lastRenderedPageBreak/>
        <w:t>двусторонней ориентации квартир или помещений;</w:t>
      </w:r>
    </w:p>
    <w:p w:rsidR="00F66153" w:rsidRPr="008A4B01" w:rsidRDefault="00F66153" w:rsidP="00D85D94">
      <w:pPr>
        <w:pStyle w:val="2c"/>
        <w:numPr>
          <w:ilvl w:val="0"/>
          <w:numId w:val="24"/>
        </w:numPr>
        <w:shd w:val="clear" w:color="auto" w:fill="auto"/>
        <w:tabs>
          <w:tab w:val="left" w:pos="933"/>
        </w:tabs>
        <w:spacing w:before="0" w:line="276" w:lineRule="auto"/>
        <w:ind w:firstLine="760"/>
        <w:rPr>
          <w:color w:val="0D0D0D" w:themeColor="text1" w:themeTint="F2"/>
        </w:rPr>
      </w:pPr>
      <w:r w:rsidRPr="008A4B01">
        <w:rPr>
          <w:color w:val="0D0D0D" w:themeColor="text1" w:themeTint="F2"/>
        </w:rPr>
        <w:t>устройства наружных открытых лестниц, связывающих лоджии и балконы смежных этажей между собой, или лестниц 3-го типа при коридорной планировке зданий.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 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Ширина проездов для пожарной техники в зависимости от высоты зданий или сооружений должна составлять не менее:</w:t>
      </w:r>
    </w:p>
    <w:p w:rsidR="00F66153" w:rsidRPr="008A4B01" w:rsidRDefault="00F66153" w:rsidP="00D85D94">
      <w:pPr>
        <w:pStyle w:val="2c"/>
        <w:numPr>
          <w:ilvl w:val="0"/>
          <w:numId w:val="24"/>
        </w:numPr>
        <w:shd w:val="clear" w:color="auto" w:fill="auto"/>
        <w:tabs>
          <w:tab w:val="left" w:pos="968"/>
        </w:tabs>
        <w:spacing w:before="0" w:line="276" w:lineRule="auto"/>
        <w:ind w:firstLine="760"/>
        <w:rPr>
          <w:color w:val="0D0D0D" w:themeColor="text1" w:themeTint="F2"/>
        </w:rPr>
      </w:pPr>
      <w:r w:rsidRPr="008A4B01">
        <w:rPr>
          <w:color w:val="0D0D0D" w:themeColor="text1" w:themeTint="F2"/>
        </w:rPr>
        <w:t>3,5 метров - при высоте зданий или сооружения до 13,0 метров включительно;</w:t>
      </w:r>
    </w:p>
    <w:p w:rsidR="00F66153" w:rsidRPr="008A4B01" w:rsidRDefault="00F66153" w:rsidP="00D85D94">
      <w:pPr>
        <w:pStyle w:val="2c"/>
        <w:numPr>
          <w:ilvl w:val="0"/>
          <w:numId w:val="24"/>
        </w:numPr>
        <w:shd w:val="clear" w:color="auto" w:fill="auto"/>
        <w:tabs>
          <w:tab w:val="left" w:pos="963"/>
        </w:tabs>
        <w:spacing w:before="0" w:line="276" w:lineRule="auto"/>
        <w:ind w:firstLine="760"/>
        <w:rPr>
          <w:color w:val="0D0D0D" w:themeColor="text1" w:themeTint="F2"/>
        </w:rPr>
      </w:pPr>
      <w:r w:rsidRPr="008A4B01">
        <w:rPr>
          <w:color w:val="0D0D0D" w:themeColor="text1" w:themeTint="F2"/>
        </w:rPr>
        <w:t>4,2 метра - при высоте здания от 13,0 метров до 46,0 метров включительно;</w:t>
      </w:r>
    </w:p>
    <w:p w:rsidR="00F66153" w:rsidRPr="008A4B01" w:rsidRDefault="00F66153" w:rsidP="00D85D94">
      <w:pPr>
        <w:pStyle w:val="2c"/>
        <w:numPr>
          <w:ilvl w:val="0"/>
          <w:numId w:val="24"/>
        </w:numPr>
        <w:shd w:val="clear" w:color="auto" w:fill="auto"/>
        <w:tabs>
          <w:tab w:val="left" w:pos="968"/>
        </w:tabs>
        <w:spacing w:before="0" w:line="276" w:lineRule="auto"/>
        <w:ind w:firstLine="760"/>
        <w:rPr>
          <w:color w:val="0D0D0D" w:themeColor="text1" w:themeTint="F2"/>
        </w:rPr>
      </w:pPr>
      <w:r w:rsidRPr="008A4B01">
        <w:rPr>
          <w:color w:val="0D0D0D" w:themeColor="text1" w:themeTint="F2"/>
        </w:rPr>
        <w:t>6,0 метров - при высоте здания более 46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F66153" w:rsidRPr="008A4B01" w:rsidRDefault="00F66153" w:rsidP="00607E73">
      <w:pPr>
        <w:pStyle w:val="2c"/>
        <w:shd w:val="clear" w:color="auto" w:fill="auto"/>
        <w:spacing w:before="0" w:line="276" w:lineRule="auto"/>
        <w:ind w:firstLine="760"/>
        <w:rPr>
          <w:color w:val="0D0D0D" w:themeColor="text1" w:themeTint="F2"/>
        </w:rPr>
      </w:pPr>
      <w:r w:rsidRPr="008A4B01">
        <w:rPr>
          <w:color w:val="0D0D0D" w:themeColor="text1" w:themeTint="F2"/>
        </w:rPr>
        <w:t>Расстояние от внутреннего края проезда до сте</w:t>
      </w:r>
      <w:r w:rsidR="00607E73" w:rsidRPr="008A4B01">
        <w:rPr>
          <w:color w:val="0D0D0D" w:themeColor="text1" w:themeTint="F2"/>
        </w:rPr>
        <w:t xml:space="preserve">ны здания или сооружения должно </w:t>
      </w:r>
      <w:r w:rsidRPr="008A4B01">
        <w:rPr>
          <w:color w:val="0D0D0D" w:themeColor="text1" w:themeTint="F2"/>
        </w:rPr>
        <w:t>быть:</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для зданий высотой до 28 метров включительно - 5 - 8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для зданий высотой более 28 метров - 8 - 10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Конструкция дорожной одежды проездов для пожарной техники должна быть рассчитана на нагрузку от пожарных автомобилей.</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В замкнутых и полузамкнутых дворах необходимо предусматривать проезды для пожарных автомобилей.</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В исторической застройке поселений допускается сохранять существующие размеры сквозных проездов (арок).</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 xml:space="preserve">Тупиковые проезды должны заканчиваться площадками для разворота пожарной техники размером не менее чем </w:t>
      </w:r>
      <w:r w:rsidRPr="008A4B01">
        <w:rPr>
          <w:rStyle w:val="22pt"/>
          <w:color w:val="0D0D0D" w:themeColor="text1" w:themeTint="F2"/>
          <w:lang w:val="ru-RU"/>
        </w:rPr>
        <w:t>15</w:t>
      </w:r>
      <w:r w:rsidRPr="008A4B01">
        <w:rPr>
          <w:rStyle w:val="22pt"/>
          <w:color w:val="0D0D0D" w:themeColor="text1" w:themeTint="F2"/>
        </w:rPr>
        <w:t>x</w:t>
      </w:r>
      <w:r w:rsidRPr="008A4B01">
        <w:rPr>
          <w:rStyle w:val="22pt"/>
          <w:color w:val="0D0D0D" w:themeColor="text1" w:themeTint="F2"/>
          <w:lang w:val="ru-RU"/>
        </w:rPr>
        <w:t>15</w:t>
      </w:r>
      <w:r w:rsidRPr="008A4B01">
        <w:rPr>
          <w:color w:val="0D0D0D" w:themeColor="text1" w:themeTint="F2"/>
          <w:lang w:eastAsia="en-US" w:bidi="en-US"/>
        </w:rPr>
        <w:t xml:space="preserve"> </w:t>
      </w:r>
      <w:r w:rsidRPr="008A4B01">
        <w:rPr>
          <w:color w:val="0D0D0D" w:themeColor="text1" w:themeTint="F2"/>
        </w:rPr>
        <w:t>метров. Максимальная протяженность тупикового проезда не должна превышать 150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Сквозные проходы через лестничные клетки в зданиях и сооружениях располагаются на расстоянии не более 100 метров один от другого. При примыкании зданий и сооружений под углом друг к другу в расчет принимается расстояние по периметру со стороны наружного водопровода с пожарными гидрантами.</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lastRenderedPageBreak/>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color w:val="0D0D0D" w:themeColor="text1" w:themeTint="F2"/>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F66153" w:rsidRPr="008A4B01" w:rsidRDefault="00F66153" w:rsidP="00D85D94">
      <w:pPr>
        <w:spacing w:line="276" w:lineRule="auto"/>
        <w:ind w:firstLine="709"/>
        <w:jc w:val="both"/>
        <w:rPr>
          <w:b/>
          <w:color w:val="0D0D0D" w:themeColor="text1" w:themeTint="F2"/>
          <w:sz w:val="26"/>
          <w:szCs w:val="26"/>
        </w:rPr>
      </w:pP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Классификация и область применения первичных средств пожаротушения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Первичные средства пожаротушения предназначены для использования работниками организаций, личным составом подразделений пожарной охраны и иными лицами в целях борьбы с пожарами и подразделяются на следующие типы:</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1) переносные и передвижные огнетушители;</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2) пожарные краны и средства обеспечения их использования;</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3) пожарный инвентарь;</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4) покрывала для изоляции очага возгорания;</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5) генераторные огнетушители аэрозольные переносные.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Здания и сооружения должны быть обеспечены первичными средствами пожаротушения лицами, уполномоченными владеть, пользоваться или распоряжаться зданиями и сооружениями.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параметров окружающей среды и мест размещения обслуживающего персонала.</w:t>
      </w:r>
    </w:p>
    <w:p w:rsidR="00F66153" w:rsidRPr="008A4B01" w:rsidRDefault="00F66153" w:rsidP="00D85D94">
      <w:pPr>
        <w:spacing w:line="276" w:lineRule="auto"/>
        <w:ind w:firstLine="709"/>
        <w:jc w:val="both"/>
        <w:rPr>
          <w:color w:val="0D0D0D" w:themeColor="text1" w:themeTint="F2"/>
          <w:sz w:val="26"/>
          <w:szCs w:val="26"/>
        </w:rPr>
      </w:pPr>
    </w:p>
    <w:p w:rsidR="00CB163A" w:rsidRDefault="00CB163A">
      <w:pPr>
        <w:suppressAutoHyphens w:val="0"/>
        <w:rPr>
          <w:b/>
          <w:color w:val="0D0D0D" w:themeColor="text1" w:themeTint="F2"/>
          <w:sz w:val="26"/>
          <w:szCs w:val="26"/>
          <w:lang w:eastAsia="ar-SA"/>
        </w:rPr>
      </w:pPr>
      <w:r>
        <w:rPr>
          <w:b/>
          <w:color w:val="0D0D0D" w:themeColor="text1" w:themeTint="F2"/>
          <w:sz w:val="26"/>
          <w:szCs w:val="26"/>
          <w:lang w:eastAsia="ar-SA"/>
        </w:rPr>
        <w:br w:type="page"/>
      </w:r>
    </w:p>
    <w:p w:rsidR="00F66153" w:rsidRPr="008A4B01" w:rsidRDefault="00F66153" w:rsidP="00D85D94">
      <w:pPr>
        <w:spacing w:line="276" w:lineRule="auto"/>
        <w:jc w:val="center"/>
        <w:rPr>
          <w:b/>
          <w:color w:val="0D0D0D" w:themeColor="text1" w:themeTint="F2"/>
          <w:sz w:val="26"/>
          <w:szCs w:val="26"/>
          <w:lang w:eastAsia="ar-SA"/>
        </w:rPr>
      </w:pPr>
      <w:r w:rsidRPr="008A4B01">
        <w:rPr>
          <w:b/>
          <w:color w:val="0D0D0D" w:themeColor="text1" w:themeTint="F2"/>
          <w:sz w:val="26"/>
          <w:szCs w:val="26"/>
          <w:lang w:eastAsia="ar-SA"/>
        </w:rPr>
        <w:lastRenderedPageBreak/>
        <w:t>Систем оповещения населения о чрезвычайных ситуациях мирного времени и военного характера</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территории</w:t>
      </w:r>
      <w:r w:rsidR="00581273" w:rsidRPr="008A4B01">
        <w:rPr>
          <w:color w:val="0D0D0D" w:themeColor="text1" w:themeTint="F2"/>
          <w:sz w:val="26"/>
          <w:szCs w:val="26"/>
        </w:rPr>
        <w:t xml:space="preserve"> сельского поселения</w:t>
      </w:r>
      <w:r w:rsidRPr="008A4B01">
        <w:rPr>
          <w:color w:val="0D0D0D" w:themeColor="text1" w:themeTint="F2"/>
          <w:sz w:val="26"/>
          <w:szCs w:val="26"/>
        </w:rPr>
        <w:t xml:space="preserve"> действуют постановление Губернатора Калужской области от 16.05.2005 №197 «О порядке оповещения и информирования населения Калужской области об угрозе или возникновении чрезвычайных ситуаций» и постановление Правительства Калужской области от 28.02.2013 №108 «Об утверждении территорий экстренного оповещения населения Калужской области».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Запуск системы оповещения для информирования населения Калужской области в чрезвычайных ситуациях с использованием радиовещательных, телевизионных станций и радиотрансляционных сетей осуществляется органами повседневного управления территориальной подсистемы единой государственной системы предупреждения и ликвидации чрезвычайных ситуаций Калужской области.</w:t>
      </w:r>
    </w:p>
    <w:p w:rsidR="00F66153" w:rsidRPr="008A4B01" w:rsidRDefault="00F66153" w:rsidP="00D85D94">
      <w:pPr>
        <w:spacing w:line="276" w:lineRule="auto"/>
        <w:jc w:val="center"/>
        <w:rPr>
          <w:b/>
          <w:color w:val="0D0D0D" w:themeColor="text1" w:themeTint="F2"/>
          <w:sz w:val="26"/>
          <w:szCs w:val="26"/>
          <w:lang w:eastAsia="ar-SA"/>
        </w:rPr>
      </w:pPr>
      <w:r w:rsidRPr="008A4B01">
        <w:rPr>
          <w:b/>
          <w:color w:val="0D0D0D" w:themeColor="text1" w:themeTint="F2"/>
          <w:sz w:val="26"/>
          <w:szCs w:val="26"/>
          <w:lang w:eastAsia="ar-SA"/>
        </w:rPr>
        <w:t xml:space="preserve"> Проведение эвакуационных мероприятий в чрезвычайных ситуациях</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При возникновении чрезвычайных ситуаций мирного времени и военного характера эвакуация жителей, персонала (членов их семей) учреждений и предприятий, проводится на основании соответствующих разделов планов Калужской области, Администрации муниципального образования и организаций.</w:t>
      </w:r>
    </w:p>
    <w:p w:rsidR="00F66153" w:rsidRPr="008A4B01" w:rsidRDefault="00F66153" w:rsidP="00D85D94">
      <w:pPr>
        <w:spacing w:line="276" w:lineRule="auto"/>
        <w:ind w:firstLine="709"/>
        <w:jc w:val="both"/>
        <w:rPr>
          <w:b/>
          <w:color w:val="0D0D0D" w:themeColor="text1" w:themeTint="F2"/>
          <w:sz w:val="26"/>
          <w:szCs w:val="26"/>
        </w:rPr>
      </w:pPr>
      <w:bookmarkStart w:id="220" w:name="_Toc258731"/>
      <w:r w:rsidRPr="008A4B01">
        <w:rPr>
          <w:b/>
          <w:color w:val="0D0D0D" w:themeColor="text1" w:themeTint="F2"/>
          <w:sz w:val="26"/>
          <w:szCs w:val="26"/>
        </w:rPr>
        <w:t xml:space="preserve"> При развитии системы защиты населения в защитных сооружениях, средствами индивидуальной защиты, организации мероприятий световой маскировки</w:t>
      </w:r>
      <w:bookmarkEnd w:id="220"/>
    </w:p>
    <w:p w:rsidR="00F66153" w:rsidRPr="008A4B01" w:rsidRDefault="008F30F0" w:rsidP="00D85D94">
      <w:pPr>
        <w:spacing w:line="276" w:lineRule="auto"/>
        <w:ind w:firstLine="709"/>
        <w:jc w:val="both"/>
        <w:rPr>
          <w:color w:val="0D0D0D" w:themeColor="text1" w:themeTint="F2"/>
          <w:sz w:val="26"/>
          <w:szCs w:val="26"/>
        </w:rPr>
      </w:pPr>
      <w:r w:rsidRPr="008A4B01">
        <w:rPr>
          <w:b/>
          <w:color w:val="0D0D0D" w:themeColor="text1" w:themeTint="F2"/>
          <w:sz w:val="26"/>
          <w:szCs w:val="26"/>
        </w:rPr>
        <w:t>Защита населения в защитных сооружениях</w:t>
      </w:r>
      <w:r w:rsidR="00F66153" w:rsidRPr="008A4B01">
        <w:rPr>
          <w:b/>
          <w:color w:val="0D0D0D" w:themeColor="text1" w:themeTint="F2"/>
          <w:sz w:val="26"/>
          <w:szCs w:val="26"/>
        </w:rPr>
        <w:t xml:space="preserve">. </w:t>
      </w:r>
      <w:r w:rsidR="00F66153" w:rsidRPr="008A4B01">
        <w:rPr>
          <w:color w:val="0D0D0D" w:themeColor="text1" w:themeTint="F2"/>
          <w:sz w:val="26"/>
          <w:szCs w:val="26"/>
        </w:rPr>
        <w:t>Проектирование и строительство защитных сооружений гражданской обороны должно осуществляться с учётом положений СП 88.13330.2014 Защитные сооружения гражданской обороны. Актуализированная редакция СНиП II-11-77*.</w:t>
      </w:r>
    </w:p>
    <w:p w:rsidR="00F66153" w:rsidRPr="008A4B01" w:rsidRDefault="00F66153" w:rsidP="00D85D94">
      <w:pPr>
        <w:widowControl w:val="0"/>
        <w:autoSpaceDE w:val="0"/>
        <w:autoSpaceDN w:val="0"/>
        <w:adjustRightInd w:val="0"/>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t>Защитные сооружения гражданской обороны предназначены для защиты укрываемых в военное время и при чрезвычайных ситуациях мирного времени.</w:t>
      </w:r>
      <w:proofErr w:type="gramEnd"/>
      <w:r w:rsidRPr="008A4B01">
        <w:rPr>
          <w:color w:val="0D0D0D" w:themeColor="text1" w:themeTint="F2"/>
          <w:sz w:val="26"/>
          <w:szCs w:val="26"/>
        </w:rPr>
        <w:t xml:space="preserve"> Защитные сооружения гражданской обороны должны обеспечивать защиту 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Защитные сооружения следует размещать выше отметки грунтовых вод.</w:t>
      </w:r>
    </w:p>
    <w:p w:rsidR="00F66153" w:rsidRPr="008A4B01" w:rsidRDefault="00F66153" w:rsidP="00D85D94">
      <w:pPr>
        <w:widowControl w:val="0"/>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Убежища следует располагать в местах наибольшего сосредоточения укрываемых. Радиус сбора укрываемых должен составлять не более 500 м. В отдельных случаях он может быть увеличен до 1000 м по согласованию с территориальными органами МЧС России.</w:t>
      </w:r>
    </w:p>
    <w:p w:rsidR="00F66153" w:rsidRPr="008A4B01" w:rsidRDefault="00F66153" w:rsidP="00D85D94">
      <w:pPr>
        <w:widowControl w:val="0"/>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В тех случаях, когда группы укрываемых оказываются за пределами радиуса сбора, следует предусматривать их укрывание в близлежащем убежище с тамбуром-шлюзом во входе.</w:t>
      </w:r>
    </w:p>
    <w:p w:rsidR="00F66153" w:rsidRPr="008A4B01" w:rsidRDefault="00F66153" w:rsidP="00D85D94">
      <w:pPr>
        <w:spacing w:line="276" w:lineRule="auto"/>
        <w:ind w:firstLine="709"/>
        <w:jc w:val="both"/>
        <w:rPr>
          <w:color w:val="0D0D0D" w:themeColor="text1" w:themeTint="F2"/>
          <w:sz w:val="26"/>
          <w:szCs w:val="26"/>
        </w:rPr>
      </w:pPr>
      <w:r w:rsidRPr="008A4B01">
        <w:rPr>
          <w:b/>
          <w:color w:val="0D0D0D" w:themeColor="text1" w:themeTint="F2"/>
          <w:sz w:val="26"/>
          <w:szCs w:val="26"/>
        </w:rPr>
        <w:t xml:space="preserve">Защита населения средствами индивидуальной защиты. </w:t>
      </w:r>
      <w:r w:rsidRPr="008A4B01">
        <w:rPr>
          <w:color w:val="0D0D0D" w:themeColor="text1" w:themeTint="F2"/>
          <w:sz w:val="26"/>
          <w:szCs w:val="26"/>
        </w:rPr>
        <w:t>Средства индивидуальной защиты (</w:t>
      </w:r>
      <w:proofErr w:type="gramStart"/>
      <w:r w:rsidRPr="008A4B01">
        <w:rPr>
          <w:color w:val="0D0D0D" w:themeColor="text1" w:themeTint="F2"/>
          <w:sz w:val="26"/>
          <w:szCs w:val="26"/>
        </w:rPr>
        <w:t>СИЗ</w:t>
      </w:r>
      <w:proofErr w:type="gramEnd"/>
      <w:r w:rsidRPr="008A4B01">
        <w:rPr>
          <w:color w:val="0D0D0D" w:themeColor="text1" w:themeTint="F2"/>
          <w:sz w:val="26"/>
          <w:szCs w:val="26"/>
        </w:rPr>
        <w:t>) предназначены для обеспечения детей дошкольного возраста, обучающегося и не работающего населения для защиты при ЧС природного, техногенного, биолого-социального и военного характера.</w:t>
      </w:r>
    </w:p>
    <w:p w:rsidR="00F66153" w:rsidRPr="008A4B01" w:rsidRDefault="00F66153" w:rsidP="00D85D94">
      <w:pPr>
        <w:spacing w:line="276" w:lineRule="auto"/>
        <w:ind w:firstLine="709"/>
        <w:jc w:val="both"/>
        <w:rPr>
          <w:color w:val="0D0D0D" w:themeColor="text1" w:themeTint="F2"/>
          <w:sz w:val="26"/>
          <w:szCs w:val="26"/>
        </w:rPr>
      </w:pPr>
      <w:proofErr w:type="gramStart"/>
      <w:r w:rsidRPr="008A4B01">
        <w:rPr>
          <w:color w:val="0D0D0D" w:themeColor="text1" w:themeTint="F2"/>
          <w:sz w:val="26"/>
          <w:szCs w:val="26"/>
        </w:rPr>
        <w:lastRenderedPageBreak/>
        <w:t>Органам местного самоуправления необходимо организовать работу по реконструкции помещений для хранения СИЗ в целях обеспечения условий их хранения в соответствии с нормативными требованиями, включению указанных работ в перечень по объектам местного значения, финансирование строительства (реконструкции) которых проводится за счёт местных бюджетов, при разработке (корректировке) схем территориального планирования и генеральных планов соответствующих муниципальных образований.</w:t>
      </w:r>
      <w:proofErr w:type="gramEnd"/>
    </w:p>
    <w:p w:rsidR="00F66153" w:rsidRPr="008A4B01" w:rsidRDefault="00F66153" w:rsidP="00D85D94">
      <w:pPr>
        <w:spacing w:line="276" w:lineRule="auto"/>
        <w:ind w:firstLine="709"/>
        <w:jc w:val="both"/>
        <w:rPr>
          <w:color w:val="0D0D0D" w:themeColor="text1" w:themeTint="F2"/>
          <w:sz w:val="26"/>
          <w:szCs w:val="26"/>
        </w:rPr>
      </w:pPr>
      <w:r w:rsidRPr="008A4B01">
        <w:rPr>
          <w:b/>
          <w:color w:val="0D0D0D" w:themeColor="text1" w:themeTint="F2"/>
          <w:sz w:val="26"/>
          <w:szCs w:val="26"/>
        </w:rPr>
        <w:t xml:space="preserve">Световая маскировка. </w:t>
      </w:r>
      <w:r w:rsidRPr="008A4B01">
        <w:rPr>
          <w:color w:val="0D0D0D" w:themeColor="text1" w:themeTint="F2"/>
          <w:sz w:val="26"/>
          <w:szCs w:val="26"/>
        </w:rPr>
        <w:t>Обеспечение светомаскировки в соответствии с требованиями СНиП 2.01.53-84 «Световая маскировка населенных пунктов и объектов народного хозяйства» решается централизованно, путем отключения питающих линий электрических осветительных сетей города (района) при введении режимов светомаскировки (частичного и полного затемнения).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Технические решения по световой маскировке должны быть приняты в соответствии с требованиями СНиП 2.01.53-84, СНиП 2.01.51-90 и ПУЭ, утвержденными Минэнерго Российской Федерации.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Режим частичного затемнения вводится уполномоченными органами исполнительной власти РФ на весь угрожаемый период и отменяется при миновании угрозы нападения противника. Режим частичного затемнения после его введения действует постоянно, кроме времени действия режима полного затемнения.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режиме частичного затемнения осуществляется сокращение наружного освещения на 50%.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основных рабочих местах обслуживающего персонала должно быть предусмотрено местное маскировочное освещение.</w:t>
      </w:r>
    </w:p>
    <w:p w:rsidR="00F66153" w:rsidRPr="008A4B01" w:rsidRDefault="00F66153" w:rsidP="00D85D94">
      <w:pPr>
        <w:spacing w:line="276" w:lineRule="auto"/>
        <w:ind w:firstLine="709"/>
        <w:jc w:val="both"/>
        <w:rPr>
          <w:b/>
          <w:color w:val="0D0D0D" w:themeColor="text1" w:themeTint="F2"/>
          <w:sz w:val="26"/>
          <w:szCs w:val="26"/>
        </w:rPr>
      </w:pPr>
      <w:bookmarkStart w:id="221" w:name="_Toc258732"/>
      <w:r w:rsidRPr="008A4B01">
        <w:rPr>
          <w:b/>
          <w:color w:val="0D0D0D" w:themeColor="text1" w:themeTint="F2"/>
          <w:sz w:val="26"/>
          <w:szCs w:val="26"/>
        </w:rPr>
        <w:t xml:space="preserve"> Развитие системы мониторинга и прогнозирование чрезвычайных ситуаций, основные мероприятия</w:t>
      </w:r>
      <w:bookmarkEnd w:id="221"/>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Система комплексного мониторинга включает: пожарный мониторинг, радиационный мониторинг, мониторинг подвижных объектов.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При организации мероприятий мониторинга и прогнозирования ЧС на территории области необходимо руководствоваться положениями ГОСТ </w:t>
      </w:r>
      <w:proofErr w:type="gramStart"/>
      <w:r w:rsidRPr="008A4B01">
        <w:rPr>
          <w:color w:val="0D0D0D" w:themeColor="text1" w:themeTint="F2"/>
          <w:sz w:val="26"/>
          <w:szCs w:val="26"/>
        </w:rPr>
        <w:t>Р</w:t>
      </w:r>
      <w:proofErr w:type="gramEnd"/>
      <w:r w:rsidRPr="008A4B01">
        <w:rPr>
          <w:color w:val="0D0D0D" w:themeColor="text1" w:themeTint="F2"/>
          <w:sz w:val="26"/>
          <w:szCs w:val="26"/>
        </w:rPr>
        <w:t xml:space="preserve"> 22.1.01-95 «Безопасность в чрезвычайных ситуациях. Мониторинг и прогнозирование. Основные положения».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целях дальнейшего </w:t>
      </w:r>
      <w:proofErr w:type="gramStart"/>
      <w:r w:rsidRPr="008A4B01">
        <w:rPr>
          <w:color w:val="0D0D0D" w:themeColor="text1" w:themeTint="F2"/>
          <w:sz w:val="26"/>
          <w:szCs w:val="26"/>
        </w:rPr>
        <w:t xml:space="preserve">повышения безопасности жизнедеятельности населения </w:t>
      </w:r>
      <w:r w:rsidR="008F30F0" w:rsidRPr="008A4B01">
        <w:rPr>
          <w:color w:val="0D0D0D" w:themeColor="text1" w:themeTint="F2"/>
          <w:sz w:val="26"/>
          <w:szCs w:val="26"/>
        </w:rPr>
        <w:t>сельского поселения</w:t>
      </w:r>
      <w:proofErr w:type="gramEnd"/>
      <w:r w:rsidRPr="008A4B01">
        <w:rPr>
          <w:color w:val="0D0D0D" w:themeColor="text1" w:themeTint="F2"/>
          <w:sz w:val="26"/>
          <w:szCs w:val="26"/>
        </w:rPr>
        <w:t xml:space="preserve"> предлагается организовать работу по следующим направлениям: </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дальнейшее совершенствование областной нормативной правовой базы и нормативной базы муниципальных образований в области обеспечения безопасности жизнедеятельности населения;</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дальнейшее совершенствование единых дежурно-диспетчерских служб муниципальных образований;</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реализация комплексов превентивных и профилактических мероприятий, обеспечивающих безаварийный пропуск паводковых вод в период весеннего половодья;</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lastRenderedPageBreak/>
        <w:t>осуществление мероприятий по подготовке топливно-энергетического комплекса к зиме, созданию аварийного запаса материалов и оборудования для оперативного устранения аварий на теплоэнергетических сетях;</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внедрение на территории элементов ОКСИОН, ПТК СМИС, их использование для защиты населения и территорий от ЧС природного и техногенного характера, обеспечения пожарной безопасности и безопасности людей на водных объектах;</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улучшение качества подготовки подрастающего поколения в области безопасности жизнедеятельности в рамках задач, предусмотренных Национальным проектом «Образование», обеспечение материальной и финансовой поддержки проведения муниципальных и региональных соревнований «Школа безопасности» и полевых лагерей «Юный спасатель»;</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продолжение работы по дальнейшему увеличению в соответствующих бюджетах необходимых объемов финансовых средств на создание финансовых и материальных резервов;</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 xml:space="preserve">дальнейшее создание и оснащение нештатных аварийно-спасательных формирований и спасательных служб с учетом их достаточности и </w:t>
      </w:r>
      <w:proofErr w:type="gramStart"/>
      <w:r w:rsidRPr="008A4B01">
        <w:rPr>
          <w:color w:val="0D0D0D" w:themeColor="text1" w:themeTint="F2"/>
          <w:sz w:val="26"/>
          <w:szCs w:val="26"/>
        </w:rPr>
        <w:t>адекватности</w:t>
      </w:r>
      <w:proofErr w:type="gramEnd"/>
      <w:r w:rsidRPr="008A4B01">
        <w:rPr>
          <w:color w:val="0D0D0D" w:themeColor="text1" w:themeTint="F2"/>
          <w:sz w:val="26"/>
          <w:szCs w:val="26"/>
        </w:rPr>
        <w:t xml:space="preserve"> современным угрозам и существующим рискам ЧС;</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реализация Требований по предупреждению чрезвычайных ситуаций на потенциально опасных объектах и объектах жизнеобеспечения.</w:t>
      </w:r>
    </w:p>
    <w:p w:rsidR="00F66153" w:rsidRPr="008A4B01" w:rsidRDefault="00F66153" w:rsidP="00D85D94">
      <w:pPr>
        <w:spacing w:line="276" w:lineRule="auto"/>
        <w:ind w:firstLine="709"/>
        <w:jc w:val="both"/>
        <w:rPr>
          <w:b/>
          <w:color w:val="0D0D0D" w:themeColor="text1" w:themeTint="F2"/>
          <w:sz w:val="26"/>
          <w:szCs w:val="26"/>
        </w:rPr>
      </w:pPr>
      <w:bookmarkStart w:id="222" w:name="_Toc258733"/>
      <w:r w:rsidRPr="008A4B01">
        <w:rPr>
          <w:b/>
          <w:color w:val="0D0D0D" w:themeColor="text1" w:themeTint="F2"/>
          <w:sz w:val="26"/>
          <w:szCs w:val="26"/>
        </w:rPr>
        <w:t xml:space="preserve"> Перечень мероприятий по обеспечению безопасности людей на водных объектах</w:t>
      </w:r>
      <w:bookmarkEnd w:id="222"/>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Для обеспечения безопасности людей на водных объектах Главным управлением МЧС России по Калужской области предусматривается:</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реализация государственной политики в области обеспечения безопасности людей на водных объектах на территории области в пределах установленных полномочий;</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осуществление государственного и технического надзора за маломерными судами и базами (сооружениями) для их стоянок и их пользованием;</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обеспечение, в пределах компетенции, безопасности людей и осуществлении в установленном порядке надзора и контроля на водных объектах;</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выработка основных направлений деятельности по обеспечению безопасности на воде и конкретных мер по предотвращению гибели людей;</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недопущение аварий с маломерными судами.</w:t>
      </w:r>
    </w:p>
    <w:p w:rsidR="008F30F0" w:rsidRPr="008A4B01" w:rsidRDefault="00F66153" w:rsidP="008F30F0">
      <w:pPr>
        <w:pStyle w:val="2d"/>
        <w:tabs>
          <w:tab w:val="left" w:pos="-180"/>
        </w:tabs>
        <w:autoSpaceDE w:val="0"/>
        <w:autoSpaceDN w:val="0"/>
        <w:adjustRightInd w:val="0"/>
        <w:spacing w:line="276" w:lineRule="auto"/>
        <w:ind w:firstLine="567"/>
        <w:jc w:val="both"/>
        <w:rPr>
          <w:color w:val="0D0D0D" w:themeColor="text1" w:themeTint="F2"/>
          <w:position w:val="6"/>
          <w:sz w:val="26"/>
          <w:szCs w:val="26"/>
        </w:rPr>
      </w:pPr>
      <w:r w:rsidRPr="008A4B01">
        <w:rPr>
          <w:color w:val="0D0D0D" w:themeColor="text1" w:themeTint="F2"/>
          <w:position w:val="6"/>
          <w:sz w:val="26"/>
          <w:szCs w:val="26"/>
        </w:rPr>
        <w:t xml:space="preserve">Проектом </w:t>
      </w:r>
      <w:r w:rsidR="008F30F0" w:rsidRPr="008A4B01">
        <w:rPr>
          <w:color w:val="0D0D0D" w:themeColor="text1" w:themeTint="F2"/>
          <w:position w:val="6"/>
          <w:sz w:val="26"/>
          <w:szCs w:val="26"/>
        </w:rPr>
        <w:t xml:space="preserve">на расчетный срок </w:t>
      </w:r>
      <w:r w:rsidRPr="008A4B01">
        <w:rPr>
          <w:color w:val="0D0D0D" w:themeColor="text1" w:themeTint="F2"/>
          <w:position w:val="6"/>
          <w:sz w:val="26"/>
          <w:szCs w:val="26"/>
        </w:rPr>
        <w:t>предлагается</w:t>
      </w:r>
      <w:r w:rsidR="008F30F0" w:rsidRPr="008A4B01">
        <w:rPr>
          <w:color w:val="0D0D0D" w:themeColor="text1" w:themeTint="F2"/>
          <w:position w:val="6"/>
          <w:sz w:val="26"/>
          <w:szCs w:val="26"/>
        </w:rPr>
        <w:t xml:space="preserve"> </w:t>
      </w:r>
      <w:r w:rsidRPr="008A4B01">
        <w:rPr>
          <w:color w:val="0D0D0D" w:themeColor="text1" w:themeTint="F2"/>
          <w:position w:val="6"/>
          <w:sz w:val="26"/>
          <w:szCs w:val="26"/>
        </w:rPr>
        <w:t>обустроить подъезды с площадками (пирсами) с твердым покрытием размерами не менее 12х12 м для установки пожарных автомобилей и забора воды к водоемам</w:t>
      </w:r>
      <w:r w:rsidR="008F30F0" w:rsidRPr="008A4B01">
        <w:rPr>
          <w:color w:val="0D0D0D" w:themeColor="text1" w:themeTint="F2"/>
          <w:position w:val="6"/>
          <w:sz w:val="26"/>
          <w:szCs w:val="26"/>
        </w:rPr>
        <w:t xml:space="preserve"> во всех населенных пунктах сельского поселения. В первую очередь проектом предлагается размещение площадок пирсов в д. </w:t>
      </w:r>
      <w:proofErr w:type="spellStart"/>
      <w:r w:rsidR="008F30F0" w:rsidRPr="008A4B01">
        <w:rPr>
          <w:color w:val="0D0D0D" w:themeColor="text1" w:themeTint="F2"/>
          <w:position w:val="6"/>
          <w:sz w:val="26"/>
          <w:szCs w:val="26"/>
        </w:rPr>
        <w:t>Юрково</w:t>
      </w:r>
      <w:proofErr w:type="spellEnd"/>
      <w:r w:rsidR="008F30F0" w:rsidRPr="008A4B01">
        <w:rPr>
          <w:color w:val="0D0D0D" w:themeColor="text1" w:themeTint="F2"/>
          <w:position w:val="6"/>
          <w:sz w:val="26"/>
          <w:szCs w:val="26"/>
        </w:rPr>
        <w:t xml:space="preserve">, д. </w:t>
      </w:r>
      <w:proofErr w:type="spellStart"/>
      <w:r w:rsidR="008F30F0" w:rsidRPr="008A4B01">
        <w:rPr>
          <w:color w:val="0D0D0D" w:themeColor="text1" w:themeTint="F2"/>
          <w:position w:val="6"/>
          <w:sz w:val="26"/>
          <w:szCs w:val="26"/>
        </w:rPr>
        <w:t>Дылдино</w:t>
      </w:r>
      <w:proofErr w:type="spellEnd"/>
      <w:r w:rsidR="008F30F0" w:rsidRPr="008A4B01">
        <w:rPr>
          <w:color w:val="0D0D0D" w:themeColor="text1" w:themeTint="F2"/>
          <w:position w:val="6"/>
          <w:sz w:val="26"/>
          <w:szCs w:val="26"/>
        </w:rPr>
        <w:t xml:space="preserve"> и д. </w:t>
      </w:r>
      <w:proofErr w:type="spellStart"/>
      <w:r w:rsidR="008F30F0" w:rsidRPr="008A4B01">
        <w:rPr>
          <w:color w:val="0D0D0D" w:themeColor="text1" w:themeTint="F2"/>
          <w:position w:val="6"/>
          <w:sz w:val="26"/>
          <w:szCs w:val="26"/>
        </w:rPr>
        <w:t>Абрамовское</w:t>
      </w:r>
      <w:proofErr w:type="spellEnd"/>
      <w:r w:rsidR="008F30F0" w:rsidRPr="008A4B01">
        <w:rPr>
          <w:color w:val="0D0D0D" w:themeColor="text1" w:themeTint="F2"/>
          <w:position w:val="6"/>
          <w:sz w:val="26"/>
          <w:szCs w:val="26"/>
        </w:rPr>
        <w:t>.</w:t>
      </w:r>
    </w:p>
    <w:p w:rsidR="00BC7B81" w:rsidRDefault="00BC7B81">
      <w:pPr>
        <w:suppressAutoHyphens w:val="0"/>
        <w:rPr>
          <w:b/>
          <w:color w:val="0D0D0D" w:themeColor="text1" w:themeTint="F2"/>
          <w:sz w:val="26"/>
          <w:szCs w:val="26"/>
        </w:rPr>
      </w:pPr>
      <w:r>
        <w:rPr>
          <w:b/>
          <w:color w:val="0D0D0D" w:themeColor="text1" w:themeTint="F2"/>
          <w:sz w:val="26"/>
          <w:szCs w:val="26"/>
        </w:rPr>
        <w:br w:type="page"/>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lastRenderedPageBreak/>
        <w:t>Дислокация подразделений пожарной охраны</w:t>
      </w:r>
    </w:p>
    <w:p w:rsidR="00C36142" w:rsidRPr="008A4B01" w:rsidRDefault="008F30F0" w:rsidP="0013157C">
      <w:pPr>
        <w:spacing w:line="276" w:lineRule="auto"/>
        <w:ind w:firstLine="709"/>
        <w:jc w:val="both"/>
        <w:rPr>
          <w:color w:val="0D0D0D" w:themeColor="text1" w:themeTint="F2"/>
          <w:sz w:val="26"/>
          <w:szCs w:val="26"/>
        </w:rPr>
      </w:pPr>
      <w:r w:rsidRPr="008A4B01">
        <w:rPr>
          <w:color w:val="0D0D0D" w:themeColor="text1" w:themeTint="F2"/>
          <w:sz w:val="26"/>
          <w:szCs w:val="26"/>
        </w:rPr>
        <w:t xml:space="preserve">Сельское </w:t>
      </w:r>
      <w:r w:rsidR="00213810" w:rsidRPr="008A4B01">
        <w:rPr>
          <w:color w:val="0D0D0D" w:themeColor="text1" w:themeTint="F2"/>
          <w:sz w:val="26"/>
          <w:szCs w:val="26"/>
        </w:rPr>
        <w:t>поселение обслуживают</w:t>
      </w:r>
      <w:r w:rsidR="00C36142" w:rsidRPr="008A4B01">
        <w:rPr>
          <w:color w:val="0D0D0D" w:themeColor="text1" w:themeTint="F2"/>
          <w:sz w:val="26"/>
          <w:szCs w:val="26"/>
        </w:rPr>
        <w:t xml:space="preserve"> </w:t>
      </w:r>
      <w:r w:rsidR="00213810" w:rsidRPr="008A4B01">
        <w:rPr>
          <w:color w:val="0D0D0D" w:themeColor="text1" w:themeTint="F2"/>
          <w:sz w:val="26"/>
          <w:szCs w:val="26"/>
        </w:rPr>
        <w:t>две</w:t>
      </w:r>
      <w:r w:rsidR="00C36142" w:rsidRPr="008A4B01">
        <w:rPr>
          <w:color w:val="0D0D0D" w:themeColor="text1" w:themeTint="F2"/>
          <w:sz w:val="26"/>
          <w:szCs w:val="26"/>
        </w:rPr>
        <w:t xml:space="preserve"> пожарны</w:t>
      </w:r>
      <w:r w:rsidR="00AE2E81" w:rsidRPr="008A4B01">
        <w:rPr>
          <w:color w:val="0D0D0D" w:themeColor="text1" w:themeTint="F2"/>
          <w:sz w:val="26"/>
          <w:szCs w:val="26"/>
        </w:rPr>
        <w:t>е</w:t>
      </w:r>
      <w:r w:rsidR="00C36142" w:rsidRPr="008A4B01">
        <w:rPr>
          <w:color w:val="0D0D0D" w:themeColor="text1" w:themeTint="F2"/>
          <w:sz w:val="26"/>
          <w:szCs w:val="26"/>
        </w:rPr>
        <w:t xml:space="preserve"> част</w:t>
      </w:r>
      <w:r w:rsidR="00AE2E81" w:rsidRPr="008A4B01">
        <w:rPr>
          <w:color w:val="0D0D0D" w:themeColor="text1" w:themeTint="F2"/>
          <w:sz w:val="26"/>
          <w:szCs w:val="26"/>
        </w:rPr>
        <w:t>и</w:t>
      </w:r>
      <w:r w:rsidR="00C36142" w:rsidRPr="008A4B01">
        <w:rPr>
          <w:color w:val="0D0D0D" w:themeColor="text1" w:themeTint="F2"/>
          <w:sz w:val="26"/>
          <w:szCs w:val="26"/>
        </w:rPr>
        <w:t xml:space="preserve">: </w:t>
      </w:r>
    </w:p>
    <w:p w:rsidR="00213810" w:rsidRPr="008A4B01" w:rsidRDefault="00C36142" w:rsidP="0013157C">
      <w:pPr>
        <w:spacing w:line="276" w:lineRule="auto"/>
        <w:ind w:firstLine="709"/>
        <w:jc w:val="both"/>
        <w:rPr>
          <w:color w:val="0D0D0D" w:themeColor="text1" w:themeTint="F2"/>
          <w:position w:val="6"/>
          <w:sz w:val="26"/>
          <w:szCs w:val="26"/>
        </w:rPr>
      </w:pPr>
      <w:r w:rsidRPr="008A4B01">
        <w:rPr>
          <w:color w:val="0D0D0D" w:themeColor="text1" w:themeTint="F2"/>
          <w:position w:val="6"/>
          <w:sz w:val="26"/>
          <w:szCs w:val="26"/>
        </w:rPr>
        <w:t xml:space="preserve">- </w:t>
      </w:r>
      <w:r w:rsidR="00213810" w:rsidRPr="008A4B01">
        <w:rPr>
          <w:color w:val="0D0D0D" w:themeColor="text1" w:themeTint="F2"/>
          <w:position w:val="6"/>
          <w:sz w:val="26"/>
          <w:szCs w:val="26"/>
        </w:rPr>
        <w:t>Пожарно-спасательная часть № 11 ФГКУ "8 ОФПС по Калужской области" г. Боровск ул. Калужская д.95. Пожарная часть расположена в 20 км от центрального населенного пункта сельского поселения д. А</w:t>
      </w:r>
      <w:r w:rsidR="00320187" w:rsidRPr="008A4B01">
        <w:rPr>
          <w:color w:val="0D0D0D" w:themeColor="text1" w:themeTint="F2"/>
          <w:position w:val="6"/>
          <w:sz w:val="26"/>
          <w:szCs w:val="26"/>
        </w:rPr>
        <w:t>сеньевское;</w:t>
      </w:r>
    </w:p>
    <w:p w:rsidR="00C36142" w:rsidRPr="008A4B01" w:rsidRDefault="00C36142" w:rsidP="0013157C">
      <w:pPr>
        <w:spacing w:line="276" w:lineRule="auto"/>
        <w:ind w:firstLine="709"/>
        <w:jc w:val="both"/>
        <w:rPr>
          <w:color w:val="0D0D0D" w:themeColor="text1" w:themeTint="F2"/>
          <w:position w:val="6"/>
          <w:sz w:val="26"/>
          <w:szCs w:val="26"/>
        </w:rPr>
      </w:pPr>
      <w:r w:rsidRPr="008A4B01">
        <w:rPr>
          <w:color w:val="0D0D0D" w:themeColor="text1" w:themeTint="F2"/>
          <w:position w:val="6"/>
          <w:sz w:val="26"/>
          <w:szCs w:val="26"/>
        </w:rPr>
        <w:t xml:space="preserve">- </w:t>
      </w:r>
      <w:r w:rsidR="00213810" w:rsidRPr="008A4B01">
        <w:rPr>
          <w:color w:val="0D0D0D" w:themeColor="text1" w:themeTint="F2"/>
          <w:position w:val="6"/>
          <w:sz w:val="26"/>
          <w:szCs w:val="26"/>
        </w:rPr>
        <w:t xml:space="preserve">Пожарно-спасательная часть № 61 ФГКУ "8 ОФПС по Калужской области" г. Балабаново, ул. </w:t>
      </w:r>
      <w:proofErr w:type="spellStart"/>
      <w:r w:rsidR="00213810" w:rsidRPr="008A4B01">
        <w:rPr>
          <w:color w:val="0D0D0D" w:themeColor="text1" w:themeTint="F2"/>
          <w:position w:val="6"/>
          <w:sz w:val="26"/>
          <w:szCs w:val="26"/>
        </w:rPr>
        <w:t>Боровская</w:t>
      </w:r>
      <w:proofErr w:type="spellEnd"/>
      <w:r w:rsidR="00213810" w:rsidRPr="008A4B01">
        <w:rPr>
          <w:color w:val="0D0D0D" w:themeColor="text1" w:themeTint="F2"/>
          <w:position w:val="6"/>
          <w:sz w:val="26"/>
          <w:szCs w:val="26"/>
        </w:rPr>
        <w:t xml:space="preserve"> д.2. Пожарная часть расположена в </w:t>
      </w:r>
      <w:r w:rsidR="00320187" w:rsidRPr="008A4B01">
        <w:rPr>
          <w:color w:val="0D0D0D" w:themeColor="text1" w:themeTint="F2"/>
          <w:position w:val="6"/>
          <w:sz w:val="26"/>
          <w:szCs w:val="26"/>
        </w:rPr>
        <w:t>34</w:t>
      </w:r>
      <w:r w:rsidR="00213810" w:rsidRPr="008A4B01">
        <w:rPr>
          <w:color w:val="0D0D0D" w:themeColor="text1" w:themeTint="F2"/>
          <w:position w:val="6"/>
          <w:sz w:val="26"/>
          <w:szCs w:val="26"/>
        </w:rPr>
        <w:t xml:space="preserve"> км от центрального населенного пункта сельского поселения д. Асеньевское.</w:t>
      </w:r>
    </w:p>
    <w:p w:rsidR="0013157C" w:rsidRPr="0013157C" w:rsidRDefault="000E270D" w:rsidP="0013157C">
      <w:pPr>
        <w:suppressAutoHyphens w:val="0"/>
        <w:spacing w:line="276" w:lineRule="auto"/>
        <w:ind w:firstLine="709"/>
        <w:jc w:val="both"/>
        <w:rPr>
          <w:sz w:val="26"/>
          <w:szCs w:val="26"/>
          <w:lang w:eastAsia="ru-RU"/>
        </w:rPr>
      </w:pPr>
      <w:r w:rsidRPr="008A4B01">
        <w:rPr>
          <w:color w:val="0D0D0D" w:themeColor="text1" w:themeTint="F2"/>
          <w:sz w:val="26"/>
          <w:szCs w:val="26"/>
        </w:rPr>
        <w:t>Для большинства населенных пунктов сельского поселения в</w:t>
      </w:r>
      <w:r w:rsidR="00F66153" w:rsidRPr="008A4B01">
        <w:rPr>
          <w:color w:val="0D0D0D" w:themeColor="text1" w:themeTint="F2"/>
          <w:sz w:val="26"/>
          <w:szCs w:val="26"/>
        </w:rPr>
        <w:t xml:space="preserve">ремя прибытия первого подразделения к месту вызова в сельском поселении не превышает 20 минут, в соответствии с требованием ст.76 Федерального закона от 22.07.2008 г. №123-ФЗ «Технический регламент о требованиях пожарной безопасности». </w:t>
      </w:r>
      <w:r w:rsidRPr="008A4B01">
        <w:rPr>
          <w:color w:val="0D0D0D" w:themeColor="text1" w:themeTint="F2"/>
          <w:sz w:val="26"/>
          <w:szCs w:val="26"/>
        </w:rPr>
        <w:t xml:space="preserve">Однако, для отдаленных населенных пунктов, расположенных на западе сельского поселения, указанный норматив может быть превышен. Для соблюдения противопожарных нормативов и улучшения противопожарной обстановки </w:t>
      </w:r>
      <w:r w:rsidR="0013157C">
        <w:rPr>
          <w:sz w:val="26"/>
          <w:szCs w:val="26"/>
          <w:lang w:eastAsia="ru-RU"/>
        </w:rPr>
        <w:t>н</w:t>
      </w:r>
      <w:r w:rsidR="0013157C" w:rsidRPr="0013157C">
        <w:rPr>
          <w:sz w:val="26"/>
          <w:szCs w:val="26"/>
          <w:lang w:eastAsia="ru-RU"/>
        </w:rPr>
        <w:t>а территории сельского поселения организована работа ДПК (добровольной пожарной команды (дружины)).</w:t>
      </w:r>
    </w:p>
    <w:p w:rsidR="007F05F9" w:rsidRPr="0013157C" w:rsidRDefault="0013157C" w:rsidP="0013157C">
      <w:pPr>
        <w:suppressAutoHyphens w:val="0"/>
        <w:spacing w:line="276" w:lineRule="auto"/>
        <w:ind w:firstLine="709"/>
        <w:jc w:val="both"/>
        <w:rPr>
          <w:sz w:val="26"/>
          <w:szCs w:val="26"/>
          <w:lang w:eastAsia="ru-RU"/>
        </w:rPr>
      </w:pPr>
      <w:proofErr w:type="gramStart"/>
      <w:r w:rsidRPr="0013157C">
        <w:rPr>
          <w:sz w:val="26"/>
          <w:szCs w:val="26"/>
          <w:lang w:eastAsia="ru-RU"/>
        </w:rPr>
        <w:t xml:space="preserve">На территории сельского поселения </w:t>
      </w:r>
      <w:r>
        <w:rPr>
          <w:sz w:val="26"/>
          <w:szCs w:val="26"/>
          <w:lang w:eastAsia="ru-RU"/>
        </w:rPr>
        <w:t>расположены</w:t>
      </w:r>
      <w:r w:rsidRPr="0013157C">
        <w:rPr>
          <w:sz w:val="26"/>
          <w:szCs w:val="26"/>
          <w:lang w:eastAsia="ru-RU"/>
        </w:rPr>
        <w:t xml:space="preserve"> противопожарные гидранты:</w:t>
      </w:r>
      <w:r>
        <w:rPr>
          <w:sz w:val="26"/>
          <w:szCs w:val="26"/>
          <w:lang w:eastAsia="ru-RU"/>
        </w:rPr>
        <w:t xml:space="preserve"> </w:t>
      </w:r>
      <w:r w:rsidRPr="0013157C">
        <w:rPr>
          <w:sz w:val="26"/>
          <w:szCs w:val="26"/>
          <w:lang w:eastAsia="ru-RU"/>
        </w:rPr>
        <w:t xml:space="preserve">д. Асеньевское - 6 шт., д. </w:t>
      </w:r>
      <w:proofErr w:type="spellStart"/>
      <w:r w:rsidRPr="0013157C">
        <w:rPr>
          <w:sz w:val="26"/>
          <w:szCs w:val="26"/>
          <w:lang w:eastAsia="ru-RU"/>
        </w:rPr>
        <w:t>Абрамовское</w:t>
      </w:r>
      <w:proofErr w:type="spellEnd"/>
      <w:r w:rsidRPr="0013157C">
        <w:rPr>
          <w:sz w:val="26"/>
          <w:szCs w:val="26"/>
          <w:lang w:eastAsia="ru-RU"/>
        </w:rPr>
        <w:t xml:space="preserve"> - 3 шт.,</w:t>
      </w:r>
      <w:r>
        <w:rPr>
          <w:sz w:val="26"/>
          <w:szCs w:val="26"/>
          <w:lang w:eastAsia="ru-RU"/>
        </w:rPr>
        <w:t xml:space="preserve"> </w:t>
      </w:r>
      <w:r w:rsidRPr="0013157C">
        <w:rPr>
          <w:sz w:val="26"/>
          <w:szCs w:val="26"/>
          <w:lang w:eastAsia="ru-RU"/>
        </w:rPr>
        <w:t xml:space="preserve">д. </w:t>
      </w:r>
      <w:proofErr w:type="spellStart"/>
      <w:r w:rsidRPr="0013157C">
        <w:rPr>
          <w:sz w:val="26"/>
          <w:szCs w:val="26"/>
          <w:lang w:eastAsia="ru-RU"/>
        </w:rPr>
        <w:t>Коростелево</w:t>
      </w:r>
      <w:proofErr w:type="spellEnd"/>
      <w:r w:rsidRPr="0013157C">
        <w:rPr>
          <w:sz w:val="26"/>
          <w:szCs w:val="26"/>
          <w:lang w:eastAsia="ru-RU"/>
        </w:rPr>
        <w:t xml:space="preserve"> - 6 шт.,</w:t>
      </w:r>
      <w:r w:rsidR="00851FA6">
        <w:rPr>
          <w:sz w:val="26"/>
          <w:szCs w:val="26"/>
          <w:lang w:eastAsia="ru-RU"/>
        </w:rPr>
        <w:t xml:space="preserve">                 </w:t>
      </w:r>
      <w:r w:rsidRPr="0013157C">
        <w:rPr>
          <w:sz w:val="26"/>
          <w:szCs w:val="26"/>
          <w:lang w:eastAsia="ru-RU"/>
        </w:rPr>
        <w:t xml:space="preserve"> д. </w:t>
      </w:r>
      <w:proofErr w:type="spellStart"/>
      <w:r w:rsidRPr="0013157C">
        <w:rPr>
          <w:sz w:val="26"/>
          <w:szCs w:val="26"/>
          <w:lang w:eastAsia="ru-RU"/>
        </w:rPr>
        <w:t>Малахово</w:t>
      </w:r>
      <w:proofErr w:type="spellEnd"/>
      <w:r w:rsidRPr="0013157C">
        <w:rPr>
          <w:sz w:val="26"/>
          <w:szCs w:val="26"/>
          <w:lang w:eastAsia="ru-RU"/>
        </w:rPr>
        <w:t xml:space="preserve"> - 1 шт., д. </w:t>
      </w:r>
      <w:proofErr w:type="spellStart"/>
      <w:r w:rsidRPr="0013157C">
        <w:rPr>
          <w:sz w:val="26"/>
          <w:szCs w:val="26"/>
          <w:lang w:eastAsia="ru-RU"/>
        </w:rPr>
        <w:t>Серединское</w:t>
      </w:r>
      <w:proofErr w:type="spellEnd"/>
      <w:r w:rsidRPr="0013157C">
        <w:rPr>
          <w:sz w:val="26"/>
          <w:szCs w:val="26"/>
          <w:lang w:eastAsia="ru-RU"/>
        </w:rPr>
        <w:t xml:space="preserve"> - 3 шт.</w:t>
      </w:r>
      <w:r>
        <w:rPr>
          <w:sz w:val="26"/>
          <w:szCs w:val="26"/>
          <w:lang w:eastAsia="ru-RU"/>
        </w:rPr>
        <w:t xml:space="preserve">; </w:t>
      </w:r>
      <w:r w:rsidRPr="0013157C">
        <w:rPr>
          <w:sz w:val="26"/>
          <w:szCs w:val="26"/>
          <w:lang w:eastAsia="ru-RU"/>
        </w:rPr>
        <w:t xml:space="preserve">противопожарные водоемы: </w:t>
      </w:r>
      <w:r>
        <w:rPr>
          <w:sz w:val="26"/>
          <w:szCs w:val="26"/>
          <w:lang w:eastAsia="ru-RU"/>
        </w:rPr>
        <w:t xml:space="preserve">                                  </w:t>
      </w:r>
      <w:r w:rsidRPr="0013157C">
        <w:rPr>
          <w:sz w:val="26"/>
          <w:szCs w:val="26"/>
          <w:lang w:eastAsia="ru-RU"/>
        </w:rPr>
        <w:t xml:space="preserve">д. Асеньевское, д. </w:t>
      </w:r>
      <w:proofErr w:type="spellStart"/>
      <w:r w:rsidRPr="0013157C">
        <w:rPr>
          <w:sz w:val="26"/>
          <w:szCs w:val="26"/>
          <w:lang w:eastAsia="ru-RU"/>
        </w:rPr>
        <w:t>Тишнево</w:t>
      </w:r>
      <w:proofErr w:type="spellEnd"/>
      <w:r w:rsidRPr="0013157C">
        <w:rPr>
          <w:sz w:val="26"/>
          <w:szCs w:val="26"/>
          <w:lang w:eastAsia="ru-RU"/>
        </w:rPr>
        <w:t xml:space="preserve">, д. </w:t>
      </w:r>
      <w:proofErr w:type="spellStart"/>
      <w:r w:rsidRPr="0013157C">
        <w:rPr>
          <w:sz w:val="26"/>
          <w:szCs w:val="26"/>
          <w:lang w:eastAsia="ru-RU"/>
        </w:rPr>
        <w:t>Медовники</w:t>
      </w:r>
      <w:proofErr w:type="spellEnd"/>
      <w:r w:rsidRPr="0013157C">
        <w:rPr>
          <w:sz w:val="26"/>
          <w:szCs w:val="26"/>
          <w:lang w:eastAsia="ru-RU"/>
        </w:rPr>
        <w:t xml:space="preserve">, д. </w:t>
      </w:r>
      <w:proofErr w:type="spellStart"/>
      <w:r w:rsidRPr="0013157C">
        <w:rPr>
          <w:sz w:val="26"/>
          <w:szCs w:val="26"/>
          <w:lang w:eastAsia="ru-RU"/>
        </w:rPr>
        <w:t>Федорино</w:t>
      </w:r>
      <w:proofErr w:type="spellEnd"/>
      <w:r w:rsidRPr="0013157C">
        <w:rPr>
          <w:sz w:val="26"/>
          <w:szCs w:val="26"/>
          <w:lang w:eastAsia="ru-RU"/>
        </w:rPr>
        <w:t xml:space="preserve">, д. </w:t>
      </w:r>
      <w:proofErr w:type="spellStart"/>
      <w:r w:rsidRPr="0013157C">
        <w:rPr>
          <w:sz w:val="26"/>
          <w:szCs w:val="26"/>
          <w:lang w:eastAsia="ru-RU"/>
        </w:rPr>
        <w:t>Ищеино</w:t>
      </w:r>
      <w:proofErr w:type="spellEnd"/>
      <w:r w:rsidRPr="0013157C">
        <w:rPr>
          <w:sz w:val="26"/>
          <w:szCs w:val="26"/>
          <w:lang w:eastAsia="ru-RU"/>
        </w:rPr>
        <w:t xml:space="preserve">, д. </w:t>
      </w:r>
      <w:proofErr w:type="spellStart"/>
      <w:r w:rsidRPr="0013157C">
        <w:rPr>
          <w:sz w:val="26"/>
          <w:szCs w:val="26"/>
          <w:lang w:eastAsia="ru-RU"/>
        </w:rPr>
        <w:t>Курчино</w:t>
      </w:r>
      <w:proofErr w:type="spellEnd"/>
      <w:r w:rsidRPr="0013157C">
        <w:rPr>
          <w:sz w:val="26"/>
          <w:szCs w:val="26"/>
          <w:lang w:eastAsia="ru-RU"/>
        </w:rPr>
        <w:t xml:space="preserve">, д. </w:t>
      </w:r>
      <w:proofErr w:type="spellStart"/>
      <w:r w:rsidRPr="0013157C">
        <w:rPr>
          <w:sz w:val="26"/>
          <w:szCs w:val="26"/>
          <w:lang w:eastAsia="ru-RU"/>
        </w:rPr>
        <w:t>Отяково</w:t>
      </w:r>
      <w:proofErr w:type="spellEnd"/>
      <w:r w:rsidRPr="0013157C">
        <w:rPr>
          <w:sz w:val="26"/>
          <w:szCs w:val="26"/>
          <w:lang w:eastAsia="ru-RU"/>
        </w:rPr>
        <w:t xml:space="preserve">, д. Колодези, д. Жилетово, д. </w:t>
      </w:r>
      <w:proofErr w:type="spellStart"/>
      <w:r w:rsidRPr="0013157C">
        <w:rPr>
          <w:sz w:val="26"/>
          <w:szCs w:val="26"/>
          <w:lang w:eastAsia="ru-RU"/>
        </w:rPr>
        <w:t>Висящево</w:t>
      </w:r>
      <w:proofErr w:type="spellEnd"/>
      <w:r w:rsidRPr="0013157C">
        <w:rPr>
          <w:sz w:val="26"/>
          <w:szCs w:val="26"/>
          <w:lang w:eastAsia="ru-RU"/>
        </w:rPr>
        <w:t xml:space="preserve">, д. </w:t>
      </w:r>
      <w:proofErr w:type="spellStart"/>
      <w:r w:rsidRPr="0013157C">
        <w:rPr>
          <w:sz w:val="26"/>
          <w:szCs w:val="26"/>
          <w:lang w:eastAsia="ru-RU"/>
        </w:rPr>
        <w:t>Тюнино</w:t>
      </w:r>
      <w:proofErr w:type="spellEnd"/>
      <w:r w:rsidRPr="0013157C">
        <w:rPr>
          <w:sz w:val="26"/>
          <w:szCs w:val="26"/>
          <w:lang w:eastAsia="ru-RU"/>
        </w:rPr>
        <w:t xml:space="preserve">, д. </w:t>
      </w:r>
      <w:proofErr w:type="spellStart"/>
      <w:r w:rsidRPr="0013157C">
        <w:rPr>
          <w:sz w:val="26"/>
          <w:szCs w:val="26"/>
          <w:lang w:eastAsia="ru-RU"/>
        </w:rPr>
        <w:t>Асеньевская</w:t>
      </w:r>
      <w:proofErr w:type="spellEnd"/>
      <w:r w:rsidRPr="0013157C">
        <w:rPr>
          <w:sz w:val="26"/>
          <w:szCs w:val="26"/>
          <w:lang w:eastAsia="ru-RU"/>
        </w:rPr>
        <w:t xml:space="preserve"> Слобода, д. </w:t>
      </w:r>
      <w:proofErr w:type="spellStart"/>
      <w:r w:rsidRPr="0013157C">
        <w:rPr>
          <w:sz w:val="26"/>
          <w:szCs w:val="26"/>
          <w:lang w:eastAsia="ru-RU"/>
        </w:rPr>
        <w:t>Абрамовская</w:t>
      </w:r>
      <w:proofErr w:type="spellEnd"/>
      <w:r w:rsidRPr="0013157C">
        <w:rPr>
          <w:sz w:val="26"/>
          <w:szCs w:val="26"/>
          <w:lang w:eastAsia="ru-RU"/>
        </w:rPr>
        <w:t xml:space="preserve"> слобода, д. </w:t>
      </w:r>
      <w:proofErr w:type="spellStart"/>
      <w:r w:rsidRPr="0013157C">
        <w:rPr>
          <w:sz w:val="26"/>
          <w:szCs w:val="26"/>
          <w:lang w:eastAsia="ru-RU"/>
        </w:rPr>
        <w:t>Бобровники</w:t>
      </w:r>
      <w:proofErr w:type="spellEnd"/>
      <w:r w:rsidRPr="0013157C">
        <w:rPr>
          <w:sz w:val="26"/>
          <w:szCs w:val="26"/>
          <w:lang w:eastAsia="ru-RU"/>
        </w:rPr>
        <w:t>.</w:t>
      </w:r>
      <w:proofErr w:type="gramEnd"/>
    </w:p>
    <w:p w:rsidR="004D43C9" w:rsidRPr="009D4B09" w:rsidRDefault="004D43C9" w:rsidP="0013157C">
      <w:pPr>
        <w:suppressAutoHyphens w:val="0"/>
        <w:spacing w:line="276" w:lineRule="auto"/>
        <w:ind w:firstLine="709"/>
        <w:jc w:val="both"/>
        <w:rPr>
          <w:b/>
          <w:bCs/>
          <w:color w:val="0D0D0D" w:themeColor="text1" w:themeTint="F2"/>
          <w:highlight w:val="yellow"/>
        </w:rPr>
      </w:pPr>
    </w:p>
    <w:p w:rsidR="004D43C9" w:rsidRPr="004D43C9" w:rsidRDefault="004D43C9" w:rsidP="007F05F9">
      <w:pPr>
        <w:suppressAutoHyphens w:val="0"/>
        <w:jc w:val="both"/>
        <w:rPr>
          <w:b/>
          <w:bCs/>
          <w:color w:val="0D0D0D" w:themeColor="text1" w:themeTint="F2"/>
          <w:highlight w:val="yellow"/>
        </w:rPr>
        <w:sectPr w:rsidR="004D43C9" w:rsidRPr="004D43C9" w:rsidSect="002F0D9A">
          <w:pgSz w:w="11906" w:h="16838"/>
          <w:pgMar w:top="851" w:right="707" w:bottom="851" w:left="1644" w:header="709" w:footer="367" w:gutter="0"/>
          <w:cols w:space="720"/>
          <w:docGrid w:linePitch="360"/>
        </w:sectPr>
      </w:pPr>
    </w:p>
    <w:p w:rsidR="004C388F" w:rsidRDefault="004C388F" w:rsidP="00C631C7">
      <w:pPr>
        <w:pStyle w:val="1"/>
        <w:spacing w:line="240" w:lineRule="auto"/>
        <w:ind w:left="431" w:hanging="431"/>
        <w:rPr>
          <w:color w:val="0D0D0D" w:themeColor="text1" w:themeTint="F2"/>
          <w:sz w:val="28"/>
          <w:szCs w:val="28"/>
        </w:rPr>
      </w:pPr>
      <w:bookmarkStart w:id="223" w:name="_Toc68359210"/>
      <w:r w:rsidRPr="008A4B01">
        <w:rPr>
          <w:color w:val="0D0D0D" w:themeColor="text1" w:themeTint="F2"/>
          <w:sz w:val="28"/>
          <w:szCs w:val="28"/>
          <w:lang w:val="en-US"/>
        </w:rPr>
        <w:lastRenderedPageBreak/>
        <w:t>VII</w:t>
      </w:r>
      <w:r w:rsidRPr="008A4B01">
        <w:rPr>
          <w:color w:val="0D0D0D" w:themeColor="text1" w:themeTint="F2"/>
          <w:sz w:val="28"/>
          <w:szCs w:val="28"/>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bookmarkEnd w:id="223"/>
    </w:p>
    <w:p w:rsidR="00054CB2" w:rsidRPr="00054CB2" w:rsidRDefault="00054CB2" w:rsidP="00054CB2"/>
    <w:p w:rsidR="00057FA3" w:rsidRDefault="00057FA3" w:rsidP="00057FA3">
      <w:pPr>
        <w:jc w:val="center"/>
        <w:rPr>
          <w:i/>
          <w:color w:val="0D0D0D" w:themeColor="text1" w:themeTint="F2"/>
          <w:sz w:val="26"/>
          <w:szCs w:val="26"/>
          <w:u w:val="single"/>
        </w:rPr>
      </w:pPr>
      <w:r w:rsidRPr="00054CB2">
        <w:rPr>
          <w:b/>
          <w:color w:val="0D0D0D" w:themeColor="text1" w:themeTint="F2"/>
          <w:sz w:val="26"/>
          <w:szCs w:val="26"/>
        </w:rPr>
        <w:t>Таблица площадей планируемого перевода земель из категории «земли сельскохозяйственного назначения» в категорию «земли населенных пунктов»</w:t>
      </w:r>
      <w:r w:rsidR="005544AF">
        <w:rPr>
          <w:b/>
          <w:color w:val="0D0D0D" w:themeColor="text1" w:themeTint="F2"/>
          <w:sz w:val="26"/>
          <w:szCs w:val="26"/>
        </w:rPr>
        <w:t xml:space="preserve"> </w:t>
      </w:r>
      <w:r w:rsidR="005544AF" w:rsidRPr="005544AF">
        <w:rPr>
          <w:i/>
          <w:color w:val="0D0D0D" w:themeColor="text1" w:themeTint="F2"/>
          <w:sz w:val="26"/>
          <w:szCs w:val="26"/>
          <w:u w:val="single"/>
        </w:rPr>
        <w:t>(проект 2021)</w:t>
      </w:r>
    </w:p>
    <w:p w:rsidR="006A3BC8" w:rsidRPr="006A3BC8" w:rsidRDefault="006A3BC8" w:rsidP="006A3BC8">
      <w:pPr>
        <w:jc w:val="center"/>
        <w:rPr>
          <w:i/>
          <w:color w:val="0D0D0D" w:themeColor="text1" w:themeTint="F2"/>
          <w:sz w:val="26"/>
          <w:szCs w:val="26"/>
        </w:rPr>
      </w:pPr>
      <w:proofErr w:type="gramStart"/>
      <w:r w:rsidRPr="006A3BC8">
        <w:rPr>
          <w:i/>
          <w:color w:val="0D0D0D" w:themeColor="text1" w:themeTint="F2"/>
          <w:sz w:val="26"/>
          <w:szCs w:val="26"/>
        </w:rPr>
        <w:t>Утвержден</w:t>
      </w:r>
      <w:proofErr w:type="gramEnd"/>
      <w:r w:rsidRPr="006A3BC8">
        <w:rPr>
          <w:i/>
          <w:color w:val="0D0D0D" w:themeColor="text1" w:themeTint="F2"/>
          <w:sz w:val="26"/>
          <w:szCs w:val="26"/>
        </w:rPr>
        <w:t xml:space="preserve"> Решением Сельской Думы </w:t>
      </w:r>
      <w:hyperlink r:id="rId30" w:history="1">
        <w:r w:rsidRPr="006A3BC8">
          <w:rPr>
            <w:i/>
            <w:color w:val="0D0D0D" w:themeColor="text1" w:themeTint="F2"/>
            <w:sz w:val="26"/>
            <w:szCs w:val="26"/>
          </w:rPr>
          <w:t xml:space="preserve"> от 09.11.2021 № 51</w:t>
        </w:r>
      </w:hyperlink>
    </w:p>
    <w:p w:rsidR="00FB5A0F" w:rsidRPr="008A4B01" w:rsidRDefault="00FB5A0F" w:rsidP="00FB5A0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4</w:t>
      </w:r>
      <w:r w:rsidR="00CB163A">
        <w:rPr>
          <w:i/>
          <w:color w:val="0D0D0D" w:themeColor="text1" w:themeTint="F2"/>
          <w:lang w:val="ru-RU"/>
        </w:rPr>
        <w:t>0</w:t>
      </w:r>
    </w:p>
    <w:tbl>
      <w:tblPr>
        <w:tblW w:w="9879" w:type="dxa"/>
        <w:jc w:val="center"/>
        <w:tblLayout w:type="fixed"/>
        <w:tblLook w:val="04A0" w:firstRow="1" w:lastRow="0" w:firstColumn="1" w:lastColumn="0" w:noHBand="0" w:noVBand="1"/>
      </w:tblPr>
      <w:tblGrid>
        <w:gridCol w:w="2373"/>
        <w:gridCol w:w="1333"/>
        <w:gridCol w:w="1843"/>
        <w:gridCol w:w="1984"/>
        <w:gridCol w:w="2346"/>
      </w:tblGrid>
      <w:tr w:rsidR="006E6A1B" w:rsidRPr="008A4B01" w:rsidTr="00F03C9C">
        <w:trPr>
          <w:jc w:val="center"/>
        </w:trPr>
        <w:tc>
          <w:tcPr>
            <w:tcW w:w="2373" w:type="dxa"/>
            <w:tcBorders>
              <w:top w:val="single" w:sz="4" w:space="0" w:color="000000"/>
              <w:left w:val="single" w:sz="4" w:space="0" w:color="000000"/>
              <w:bottom w:val="single" w:sz="4" w:space="0" w:color="000000"/>
              <w:right w:val="nil"/>
            </w:tcBorders>
            <w:vAlign w:val="center"/>
            <w:hideMark/>
          </w:tcPr>
          <w:p w:rsidR="004063ED" w:rsidRPr="008A4B01" w:rsidRDefault="004063ED" w:rsidP="00982E8E">
            <w:pPr>
              <w:ind w:left="34"/>
              <w:jc w:val="center"/>
              <w:rPr>
                <w:b/>
                <w:color w:val="0D0D0D" w:themeColor="text1" w:themeTint="F2"/>
              </w:rPr>
            </w:pPr>
            <w:r w:rsidRPr="008A4B01">
              <w:rPr>
                <w:b/>
                <w:color w:val="0D0D0D" w:themeColor="text1" w:themeTint="F2"/>
              </w:rPr>
              <w:t>Кадастровый номер</w:t>
            </w:r>
          </w:p>
        </w:tc>
        <w:tc>
          <w:tcPr>
            <w:tcW w:w="1333" w:type="dxa"/>
            <w:tcBorders>
              <w:top w:val="single" w:sz="4" w:space="0" w:color="000000"/>
              <w:left w:val="single" w:sz="4" w:space="0" w:color="000000"/>
              <w:bottom w:val="single" w:sz="4" w:space="0" w:color="000000"/>
              <w:right w:val="nil"/>
            </w:tcBorders>
            <w:vAlign w:val="center"/>
            <w:hideMark/>
          </w:tcPr>
          <w:p w:rsidR="004063ED" w:rsidRPr="008A4B01" w:rsidRDefault="004063ED" w:rsidP="00982E8E">
            <w:pPr>
              <w:ind w:right="-108"/>
              <w:jc w:val="center"/>
              <w:rPr>
                <w:b/>
                <w:color w:val="0D0D0D" w:themeColor="text1" w:themeTint="F2"/>
              </w:rPr>
            </w:pPr>
            <w:r w:rsidRPr="008A4B01">
              <w:rPr>
                <w:b/>
                <w:color w:val="0D0D0D" w:themeColor="text1" w:themeTint="F2"/>
              </w:rPr>
              <w:t xml:space="preserve">Площадь, </w:t>
            </w:r>
            <w:proofErr w:type="gramStart"/>
            <w:r w:rsidRPr="008A4B01">
              <w:rPr>
                <w:b/>
                <w:color w:val="0D0D0D" w:themeColor="text1" w:themeTint="F2"/>
              </w:rPr>
              <w:t>га</w:t>
            </w:r>
            <w:proofErr w:type="gramEnd"/>
          </w:p>
        </w:tc>
        <w:tc>
          <w:tcPr>
            <w:tcW w:w="1843" w:type="dxa"/>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982E8E">
            <w:pPr>
              <w:jc w:val="center"/>
              <w:rPr>
                <w:b/>
                <w:color w:val="0D0D0D" w:themeColor="text1" w:themeTint="F2"/>
              </w:rPr>
            </w:pPr>
            <w:r w:rsidRPr="008A4B01">
              <w:rPr>
                <w:b/>
                <w:color w:val="0D0D0D" w:themeColor="text1" w:themeTint="F2"/>
              </w:rPr>
              <w:t>Форма собственности</w:t>
            </w:r>
          </w:p>
        </w:tc>
        <w:tc>
          <w:tcPr>
            <w:tcW w:w="1984" w:type="dxa"/>
            <w:tcBorders>
              <w:top w:val="single" w:sz="4" w:space="0" w:color="000000"/>
              <w:left w:val="single" w:sz="4" w:space="0" w:color="000000"/>
              <w:bottom w:val="single" w:sz="4" w:space="0" w:color="000000"/>
              <w:right w:val="nil"/>
            </w:tcBorders>
            <w:vAlign w:val="center"/>
            <w:hideMark/>
          </w:tcPr>
          <w:p w:rsidR="004063ED" w:rsidRPr="008A4B01" w:rsidRDefault="004063ED" w:rsidP="00982E8E">
            <w:pPr>
              <w:ind w:left="-186" w:right="-109"/>
              <w:jc w:val="center"/>
              <w:rPr>
                <w:b/>
                <w:color w:val="0D0D0D" w:themeColor="text1" w:themeTint="F2"/>
              </w:rPr>
            </w:pPr>
            <w:r w:rsidRPr="008A4B01">
              <w:rPr>
                <w:b/>
                <w:color w:val="0D0D0D" w:themeColor="text1" w:themeTint="F2"/>
              </w:rPr>
              <w:t>Предполагаемое использование</w:t>
            </w:r>
          </w:p>
        </w:tc>
        <w:tc>
          <w:tcPr>
            <w:tcW w:w="2346" w:type="dxa"/>
            <w:tcBorders>
              <w:top w:val="single" w:sz="4" w:space="0" w:color="000000"/>
              <w:left w:val="single" w:sz="4" w:space="0" w:color="000000"/>
              <w:bottom w:val="single" w:sz="4" w:space="0" w:color="000000"/>
              <w:right w:val="single" w:sz="4" w:space="0" w:color="000000"/>
            </w:tcBorders>
            <w:vAlign w:val="center"/>
            <w:hideMark/>
          </w:tcPr>
          <w:p w:rsidR="004063ED" w:rsidRPr="008A4B01" w:rsidRDefault="004063ED" w:rsidP="00982E8E">
            <w:pPr>
              <w:jc w:val="center"/>
              <w:rPr>
                <w:b/>
                <w:color w:val="0D0D0D" w:themeColor="text1" w:themeTint="F2"/>
              </w:rPr>
            </w:pPr>
            <w:r w:rsidRPr="008A4B01">
              <w:rPr>
                <w:b/>
                <w:color w:val="0D0D0D" w:themeColor="text1" w:themeTint="F2"/>
              </w:rPr>
              <w:t>Срок реализации</w:t>
            </w:r>
          </w:p>
        </w:tc>
      </w:tr>
      <w:tr w:rsidR="006E6A1B" w:rsidRPr="008A4B01" w:rsidTr="004063ED">
        <w:trPr>
          <w:trHeight w:val="379"/>
          <w:jc w:val="center"/>
        </w:trPr>
        <w:tc>
          <w:tcPr>
            <w:tcW w:w="9879" w:type="dxa"/>
            <w:gridSpan w:val="5"/>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4063ED">
            <w:pPr>
              <w:pStyle w:val="Main0"/>
              <w:snapToGrid w:val="0"/>
              <w:spacing w:line="240" w:lineRule="auto"/>
              <w:jc w:val="center"/>
              <w:rPr>
                <w:b/>
                <w:color w:val="0D0D0D" w:themeColor="text1" w:themeTint="F2"/>
                <w:szCs w:val="24"/>
              </w:rPr>
            </w:pPr>
            <w:r w:rsidRPr="008A4B01">
              <w:rPr>
                <w:b/>
                <w:i/>
                <w:color w:val="0D0D0D" w:themeColor="text1" w:themeTint="F2"/>
                <w:szCs w:val="24"/>
              </w:rPr>
              <w:t xml:space="preserve">Деревня </w:t>
            </w:r>
            <w:proofErr w:type="spellStart"/>
            <w:r w:rsidRPr="008A4B01">
              <w:rPr>
                <w:b/>
                <w:i/>
                <w:color w:val="0D0D0D" w:themeColor="text1" w:themeTint="F2"/>
                <w:szCs w:val="24"/>
              </w:rPr>
              <w:t>Курчино</w:t>
            </w:r>
            <w:proofErr w:type="spellEnd"/>
          </w:p>
        </w:tc>
      </w:tr>
      <w:tr w:rsidR="006E6A1B" w:rsidRPr="008A4B01" w:rsidTr="00F03C9C">
        <w:trPr>
          <w:trHeight w:val="545"/>
          <w:jc w:val="center"/>
        </w:trPr>
        <w:tc>
          <w:tcPr>
            <w:tcW w:w="2373" w:type="dxa"/>
            <w:tcBorders>
              <w:top w:val="single" w:sz="4" w:space="0" w:color="000000"/>
              <w:left w:val="single" w:sz="4" w:space="0" w:color="auto"/>
              <w:right w:val="nil"/>
            </w:tcBorders>
            <w:vAlign w:val="center"/>
          </w:tcPr>
          <w:p w:rsidR="00F03C9C" w:rsidRPr="008A4B01" w:rsidRDefault="00F03C9C" w:rsidP="0015224B">
            <w:pPr>
              <w:snapToGrid w:val="0"/>
              <w:ind w:left="-186" w:right="-108"/>
              <w:jc w:val="center"/>
              <w:rPr>
                <w:color w:val="0D0D0D" w:themeColor="text1" w:themeTint="F2"/>
              </w:rPr>
            </w:pPr>
            <w:r w:rsidRPr="008A4B01">
              <w:rPr>
                <w:color w:val="0D0D0D" w:themeColor="text1" w:themeTint="F2"/>
              </w:rPr>
              <w:t>40:03:081305:15</w:t>
            </w:r>
          </w:p>
        </w:tc>
        <w:tc>
          <w:tcPr>
            <w:tcW w:w="1333" w:type="dxa"/>
            <w:tcBorders>
              <w:top w:val="single" w:sz="4" w:space="0" w:color="000000"/>
              <w:left w:val="single" w:sz="4" w:space="0" w:color="000000"/>
              <w:bottom w:val="single" w:sz="4" w:space="0" w:color="auto"/>
              <w:right w:val="nil"/>
            </w:tcBorders>
            <w:vAlign w:val="center"/>
          </w:tcPr>
          <w:p w:rsidR="00F03C9C" w:rsidRPr="008A4B01" w:rsidRDefault="00F03C9C" w:rsidP="004063ED">
            <w:pPr>
              <w:snapToGrid w:val="0"/>
              <w:ind w:left="-139" w:right="-108"/>
              <w:jc w:val="center"/>
              <w:rPr>
                <w:color w:val="0D0D0D" w:themeColor="text1" w:themeTint="F2"/>
              </w:rPr>
            </w:pPr>
            <w:r w:rsidRPr="008A4B01">
              <w:rPr>
                <w:color w:val="0D0D0D" w:themeColor="text1" w:themeTint="F2"/>
              </w:rPr>
              <w:t>12,00</w:t>
            </w:r>
          </w:p>
        </w:tc>
        <w:tc>
          <w:tcPr>
            <w:tcW w:w="1843" w:type="dxa"/>
            <w:tcBorders>
              <w:top w:val="single" w:sz="4" w:space="0" w:color="000000"/>
              <w:left w:val="single" w:sz="4" w:space="0" w:color="000000"/>
              <w:bottom w:val="single" w:sz="4" w:space="0" w:color="auto"/>
              <w:right w:val="single" w:sz="4" w:space="0" w:color="000000"/>
            </w:tcBorders>
            <w:vAlign w:val="center"/>
          </w:tcPr>
          <w:p w:rsidR="00F03C9C" w:rsidRPr="008A4B01" w:rsidRDefault="00F03C9C" w:rsidP="00FB5A0F">
            <w:pPr>
              <w:snapToGrid w:val="0"/>
              <w:ind w:right="-108"/>
              <w:jc w:val="center"/>
              <w:rPr>
                <w:color w:val="0D0D0D" w:themeColor="text1" w:themeTint="F2"/>
              </w:rPr>
            </w:pPr>
            <w:r w:rsidRPr="008A4B01">
              <w:rPr>
                <w:color w:val="0D0D0D" w:themeColor="text1" w:themeTint="F2"/>
              </w:rPr>
              <w:t>Частная</w:t>
            </w:r>
          </w:p>
        </w:tc>
        <w:tc>
          <w:tcPr>
            <w:tcW w:w="1984" w:type="dxa"/>
            <w:vMerge w:val="restart"/>
            <w:tcBorders>
              <w:top w:val="single" w:sz="4" w:space="0" w:color="000000"/>
              <w:left w:val="single" w:sz="4" w:space="0" w:color="000000"/>
              <w:right w:val="nil"/>
            </w:tcBorders>
            <w:vAlign w:val="center"/>
          </w:tcPr>
          <w:p w:rsidR="00F03C9C" w:rsidRPr="008A4B01" w:rsidRDefault="00D428AC" w:rsidP="00D428AC">
            <w:pPr>
              <w:snapToGrid w:val="0"/>
              <w:ind w:left="-186" w:right="-108"/>
              <w:jc w:val="center"/>
              <w:rPr>
                <w:color w:val="0D0D0D" w:themeColor="text1" w:themeTint="F2"/>
              </w:rPr>
            </w:pPr>
            <w:r>
              <w:rPr>
                <w:color w:val="0D0D0D" w:themeColor="text1" w:themeTint="F2"/>
              </w:rPr>
              <w:t>Под жилищное строительство.</w:t>
            </w:r>
          </w:p>
        </w:tc>
        <w:tc>
          <w:tcPr>
            <w:tcW w:w="2346" w:type="dxa"/>
            <w:tcBorders>
              <w:top w:val="single" w:sz="4" w:space="0" w:color="000000"/>
              <w:left w:val="single" w:sz="4" w:space="0" w:color="000000"/>
              <w:bottom w:val="single" w:sz="4" w:space="0" w:color="auto"/>
              <w:right w:val="single" w:sz="4" w:space="0" w:color="000000"/>
            </w:tcBorders>
            <w:vAlign w:val="center"/>
          </w:tcPr>
          <w:p w:rsidR="00F03C9C" w:rsidRPr="008A4B01" w:rsidRDefault="00F03C9C" w:rsidP="00FB5A0F">
            <w:pPr>
              <w:snapToGrid w:val="0"/>
              <w:ind w:left="-89" w:right="-108"/>
              <w:jc w:val="center"/>
              <w:rPr>
                <w:color w:val="0D0D0D" w:themeColor="text1" w:themeTint="F2"/>
              </w:rPr>
            </w:pPr>
            <w:r w:rsidRPr="008A4B01">
              <w:rPr>
                <w:color w:val="0D0D0D" w:themeColor="text1" w:themeTint="F2"/>
              </w:rPr>
              <w:t>Первая очередь</w:t>
            </w:r>
          </w:p>
        </w:tc>
      </w:tr>
      <w:tr w:rsidR="006E6A1B" w:rsidRPr="008A4B01" w:rsidTr="00F03C9C">
        <w:trPr>
          <w:trHeight w:val="545"/>
          <w:jc w:val="center"/>
        </w:trPr>
        <w:tc>
          <w:tcPr>
            <w:tcW w:w="2373" w:type="dxa"/>
            <w:tcBorders>
              <w:top w:val="single" w:sz="4" w:space="0" w:color="000000"/>
              <w:left w:val="single" w:sz="4" w:space="0" w:color="auto"/>
              <w:bottom w:val="single" w:sz="4" w:space="0" w:color="000000"/>
              <w:right w:val="nil"/>
            </w:tcBorders>
            <w:vAlign w:val="center"/>
          </w:tcPr>
          <w:p w:rsidR="00F03C9C" w:rsidRPr="008A4B01" w:rsidRDefault="00F03C9C" w:rsidP="00FB5A0F">
            <w:pPr>
              <w:snapToGrid w:val="0"/>
              <w:ind w:left="-186" w:right="-108"/>
              <w:jc w:val="center"/>
              <w:rPr>
                <w:color w:val="0D0D0D" w:themeColor="text1" w:themeTint="F2"/>
              </w:rPr>
            </w:pPr>
            <w:r w:rsidRPr="008A4B01">
              <w:rPr>
                <w:color w:val="0D0D0D" w:themeColor="text1" w:themeTint="F2"/>
              </w:rPr>
              <w:t>40:03:081305:16</w:t>
            </w:r>
          </w:p>
        </w:tc>
        <w:tc>
          <w:tcPr>
            <w:tcW w:w="1333" w:type="dxa"/>
            <w:tcBorders>
              <w:top w:val="single" w:sz="4" w:space="0" w:color="000000"/>
              <w:left w:val="single" w:sz="4" w:space="0" w:color="000000"/>
              <w:bottom w:val="single" w:sz="4" w:space="0" w:color="000000"/>
              <w:right w:val="nil"/>
            </w:tcBorders>
            <w:vAlign w:val="center"/>
          </w:tcPr>
          <w:p w:rsidR="00F03C9C" w:rsidRPr="008A4B01" w:rsidRDefault="00F03C9C" w:rsidP="004063ED">
            <w:pPr>
              <w:snapToGrid w:val="0"/>
              <w:ind w:left="-139" w:right="-108"/>
              <w:jc w:val="center"/>
              <w:rPr>
                <w:color w:val="0D0D0D" w:themeColor="text1" w:themeTint="F2"/>
              </w:rPr>
            </w:pPr>
            <w:r w:rsidRPr="008A4B01">
              <w:rPr>
                <w:color w:val="0D0D0D" w:themeColor="text1" w:themeTint="F2"/>
              </w:rPr>
              <w:t>127,18</w:t>
            </w:r>
          </w:p>
        </w:tc>
        <w:tc>
          <w:tcPr>
            <w:tcW w:w="1843" w:type="dxa"/>
            <w:tcBorders>
              <w:top w:val="single" w:sz="4" w:space="0" w:color="auto"/>
              <w:left w:val="single" w:sz="4" w:space="0" w:color="000000"/>
              <w:bottom w:val="single" w:sz="4" w:space="0" w:color="auto"/>
              <w:right w:val="single" w:sz="4" w:space="0" w:color="000000"/>
            </w:tcBorders>
            <w:vAlign w:val="center"/>
          </w:tcPr>
          <w:p w:rsidR="00F03C9C" w:rsidRPr="008A4B01" w:rsidRDefault="00F03C9C" w:rsidP="00FB5A0F">
            <w:pPr>
              <w:snapToGrid w:val="0"/>
              <w:ind w:right="-108"/>
              <w:jc w:val="center"/>
              <w:rPr>
                <w:color w:val="0D0D0D" w:themeColor="text1" w:themeTint="F2"/>
              </w:rPr>
            </w:pPr>
            <w:r w:rsidRPr="008A4B01">
              <w:rPr>
                <w:color w:val="0D0D0D" w:themeColor="text1" w:themeTint="F2"/>
              </w:rPr>
              <w:t>Частная</w:t>
            </w:r>
          </w:p>
        </w:tc>
        <w:tc>
          <w:tcPr>
            <w:tcW w:w="1984" w:type="dxa"/>
            <w:vMerge/>
            <w:tcBorders>
              <w:left w:val="single" w:sz="4" w:space="0" w:color="000000"/>
              <w:right w:val="nil"/>
            </w:tcBorders>
            <w:vAlign w:val="center"/>
          </w:tcPr>
          <w:p w:rsidR="00F03C9C" w:rsidRPr="008A4B01" w:rsidRDefault="00F03C9C" w:rsidP="00FB5A0F">
            <w:pPr>
              <w:snapToGrid w:val="0"/>
              <w:ind w:left="-186" w:right="-108"/>
              <w:jc w:val="center"/>
              <w:rPr>
                <w:color w:val="0D0D0D" w:themeColor="text1" w:themeTint="F2"/>
              </w:rPr>
            </w:pPr>
          </w:p>
        </w:tc>
        <w:tc>
          <w:tcPr>
            <w:tcW w:w="2346" w:type="dxa"/>
            <w:tcBorders>
              <w:top w:val="single" w:sz="4" w:space="0" w:color="auto"/>
              <w:left w:val="single" w:sz="4" w:space="0" w:color="000000"/>
              <w:bottom w:val="single" w:sz="4" w:space="0" w:color="auto"/>
              <w:right w:val="single" w:sz="4" w:space="0" w:color="000000"/>
            </w:tcBorders>
            <w:vAlign w:val="center"/>
          </w:tcPr>
          <w:p w:rsidR="00F03C9C" w:rsidRPr="008A4B01" w:rsidRDefault="00F03C9C" w:rsidP="00F03C9C">
            <w:pPr>
              <w:snapToGrid w:val="0"/>
              <w:ind w:left="-89" w:right="-108"/>
              <w:jc w:val="center"/>
              <w:rPr>
                <w:color w:val="0D0D0D" w:themeColor="text1" w:themeTint="F2"/>
              </w:rPr>
            </w:pPr>
            <w:r w:rsidRPr="008A4B01">
              <w:rPr>
                <w:color w:val="0D0D0D" w:themeColor="text1" w:themeTint="F2"/>
              </w:rPr>
              <w:t>Первая очередь</w:t>
            </w:r>
          </w:p>
        </w:tc>
      </w:tr>
      <w:tr w:rsidR="006E6A1B" w:rsidRPr="008A4B01" w:rsidTr="00F03C9C">
        <w:trPr>
          <w:trHeight w:val="546"/>
          <w:jc w:val="center"/>
        </w:trPr>
        <w:tc>
          <w:tcPr>
            <w:tcW w:w="2373" w:type="dxa"/>
            <w:tcBorders>
              <w:top w:val="single" w:sz="4" w:space="0" w:color="000000"/>
              <w:left w:val="single" w:sz="4" w:space="0" w:color="auto"/>
              <w:bottom w:val="single" w:sz="4" w:space="0" w:color="auto"/>
              <w:right w:val="nil"/>
            </w:tcBorders>
            <w:vAlign w:val="center"/>
          </w:tcPr>
          <w:p w:rsidR="00F03C9C" w:rsidRPr="008A4B01" w:rsidRDefault="00F03C9C" w:rsidP="00FB5A0F">
            <w:pPr>
              <w:snapToGrid w:val="0"/>
              <w:ind w:left="-186" w:right="-108"/>
              <w:jc w:val="center"/>
              <w:rPr>
                <w:color w:val="0D0D0D" w:themeColor="text1" w:themeTint="F2"/>
              </w:rPr>
            </w:pPr>
            <w:r w:rsidRPr="008A4B01">
              <w:rPr>
                <w:color w:val="0D0D0D" w:themeColor="text1" w:themeTint="F2"/>
              </w:rPr>
              <w:t>40:03:081305:17</w:t>
            </w:r>
          </w:p>
        </w:tc>
        <w:tc>
          <w:tcPr>
            <w:tcW w:w="1333" w:type="dxa"/>
            <w:tcBorders>
              <w:top w:val="single" w:sz="4" w:space="0" w:color="000000"/>
              <w:left w:val="single" w:sz="4" w:space="0" w:color="000000"/>
              <w:bottom w:val="single" w:sz="4" w:space="0" w:color="000000"/>
              <w:right w:val="nil"/>
            </w:tcBorders>
            <w:vAlign w:val="center"/>
          </w:tcPr>
          <w:p w:rsidR="00F03C9C" w:rsidRPr="008A4B01" w:rsidRDefault="00F03C9C" w:rsidP="004063ED">
            <w:pPr>
              <w:snapToGrid w:val="0"/>
              <w:ind w:left="-139" w:right="-108"/>
              <w:jc w:val="center"/>
              <w:rPr>
                <w:color w:val="0D0D0D" w:themeColor="text1" w:themeTint="F2"/>
              </w:rPr>
            </w:pPr>
            <w:r w:rsidRPr="008A4B01">
              <w:rPr>
                <w:color w:val="0D0D0D" w:themeColor="text1" w:themeTint="F2"/>
              </w:rPr>
              <w:t>2,00</w:t>
            </w:r>
          </w:p>
        </w:tc>
        <w:tc>
          <w:tcPr>
            <w:tcW w:w="1843" w:type="dxa"/>
            <w:tcBorders>
              <w:top w:val="single" w:sz="4" w:space="0" w:color="auto"/>
              <w:left w:val="single" w:sz="4" w:space="0" w:color="000000"/>
              <w:bottom w:val="single" w:sz="4" w:space="0" w:color="000000"/>
              <w:right w:val="single" w:sz="4" w:space="0" w:color="000000"/>
            </w:tcBorders>
            <w:vAlign w:val="center"/>
          </w:tcPr>
          <w:p w:rsidR="00F03C9C" w:rsidRPr="008A4B01" w:rsidRDefault="00F03C9C" w:rsidP="00FB5A0F">
            <w:pPr>
              <w:snapToGrid w:val="0"/>
              <w:ind w:right="-108"/>
              <w:jc w:val="center"/>
              <w:rPr>
                <w:color w:val="0D0D0D" w:themeColor="text1" w:themeTint="F2"/>
              </w:rPr>
            </w:pPr>
            <w:r w:rsidRPr="008A4B01">
              <w:rPr>
                <w:color w:val="0D0D0D" w:themeColor="text1" w:themeTint="F2"/>
              </w:rPr>
              <w:t>Частная</w:t>
            </w:r>
          </w:p>
        </w:tc>
        <w:tc>
          <w:tcPr>
            <w:tcW w:w="1984" w:type="dxa"/>
            <w:vMerge/>
            <w:tcBorders>
              <w:left w:val="single" w:sz="4" w:space="0" w:color="000000"/>
              <w:bottom w:val="single" w:sz="4" w:space="0" w:color="000000"/>
              <w:right w:val="nil"/>
            </w:tcBorders>
            <w:vAlign w:val="center"/>
          </w:tcPr>
          <w:p w:rsidR="00F03C9C" w:rsidRPr="008A4B01" w:rsidRDefault="00F03C9C" w:rsidP="00FB5A0F">
            <w:pPr>
              <w:snapToGrid w:val="0"/>
              <w:ind w:left="-186" w:right="-108"/>
              <w:jc w:val="center"/>
              <w:rPr>
                <w:color w:val="0D0D0D" w:themeColor="text1" w:themeTint="F2"/>
              </w:rPr>
            </w:pPr>
          </w:p>
        </w:tc>
        <w:tc>
          <w:tcPr>
            <w:tcW w:w="2346" w:type="dxa"/>
            <w:tcBorders>
              <w:top w:val="single" w:sz="4" w:space="0" w:color="auto"/>
              <w:left w:val="single" w:sz="4" w:space="0" w:color="000000"/>
              <w:bottom w:val="single" w:sz="4" w:space="0" w:color="000000"/>
              <w:right w:val="single" w:sz="4" w:space="0" w:color="000000"/>
            </w:tcBorders>
            <w:vAlign w:val="center"/>
          </w:tcPr>
          <w:p w:rsidR="00F03C9C" w:rsidRPr="008A4B01" w:rsidRDefault="00F03C9C" w:rsidP="00F03C9C">
            <w:pPr>
              <w:snapToGrid w:val="0"/>
              <w:ind w:left="-89" w:right="-108"/>
              <w:jc w:val="center"/>
              <w:rPr>
                <w:color w:val="0D0D0D" w:themeColor="text1" w:themeTint="F2"/>
              </w:rPr>
            </w:pPr>
            <w:r w:rsidRPr="008A4B01">
              <w:rPr>
                <w:color w:val="0D0D0D" w:themeColor="text1" w:themeTint="F2"/>
              </w:rPr>
              <w:t>Первая очередь</w:t>
            </w:r>
          </w:p>
        </w:tc>
      </w:tr>
      <w:tr w:rsidR="004063ED" w:rsidRPr="008A4B01" w:rsidTr="00F03C9C">
        <w:trPr>
          <w:trHeight w:val="95"/>
          <w:jc w:val="center"/>
        </w:trPr>
        <w:tc>
          <w:tcPr>
            <w:tcW w:w="2373" w:type="dxa"/>
            <w:tcBorders>
              <w:top w:val="single" w:sz="4" w:space="0" w:color="auto"/>
              <w:left w:val="single" w:sz="4" w:space="0" w:color="auto"/>
              <w:bottom w:val="single" w:sz="4" w:space="0" w:color="auto"/>
              <w:right w:val="single" w:sz="4" w:space="0" w:color="auto"/>
            </w:tcBorders>
            <w:vAlign w:val="center"/>
          </w:tcPr>
          <w:p w:rsidR="004063ED" w:rsidRPr="008A4B01" w:rsidRDefault="004063ED" w:rsidP="004063ED">
            <w:pPr>
              <w:snapToGrid w:val="0"/>
              <w:ind w:right="-108"/>
              <w:jc w:val="center"/>
              <w:rPr>
                <w:b/>
                <w:color w:val="0D0D0D" w:themeColor="text1" w:themeTint="F2"/>
              </w:rPr>
            </w:pPr>
            <w:r w:rsidRPr="008A4B01">
              <w:rPr>
                <w:b/>
                <w:color w:val="0D0D0D" w:themeColor="text1" w:themeTint="F2"/>
              </w:rPr>
              <w:t>В</w:t>
            </w:r>
            <w:r w:rsidR="00F03C9C" w:rsidRPr="008A4B01">
              <w:rPr>
                <w:b/>
                <w:color w:val="0D0D0D" w:themeColor="text1" w:themeTint="F2"/>
              </w:rPr>
              <w:t>с</w:t>
            </w:r>
            <w:r w:rsidRPr="008A4B01">
              <w:rPr>
                <w:b/>
                <w:color w:val="0D0D0D" w:themeColor="text1" w:themeTint="F2"/>
              </w:rPr>
              <w:t>его</w:t>
            </w:r>
          </w:p>
        </w:tc>
        <w:tc>
          <w:tcPr>
            <w:tcW w:w="1333" w:type="dxa"/>
            <w:tcBorders>
              <w:top w:val="single" w:sz="4" w:space="0" w:color="000000"/>
              <w:left w:val="single" w:sz="4" w:space="0" w:color="auto"/>
              <w:bottom w:val="single" w:sz="4" w:space="0" w:color="000000"/>
              <w:right w:val="nil"/>
            </w:tcBorders>
            <w:vAlign w:val="center"/>
          </w:tcPr>
          <w:p w:rsidR="004063ED" w:rsidRPr="008A4B01" w:rsidRDefault="004063ED" w:rsidP="0015224B">
            <w:pPr>
              <w:snapToGrid w:val="0"/>
              <w:ind w:right="-108"/>
              <w:jc w:val="center"/>
              <w:rPr>
                <w:b/>
                <w:color w:val="0D0D0D" w:themeColor="text1" w:themeTint="F2"/>
              </w:rPr>
            </w:pPr>
            <w:r w:rsidRPr="008A4B01">
              <w:rPr>
                <w:b/>
                <w:color w:val="0D0D0D" w:themeColor="text1" w:themeTint="F2"/>
              </w:rPr>
              <w:t>141,18</w:t>
            </w:r>
          </w:p>
        </w:tc>
        <w:tc>
          <w:tcPr>
            <w:tcW w:w="1843" w:type="dxa"/>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15224B">
            <w:pPr>
              <w:snapToGrid w:val="0"/>
              <w:ind w:right="-108"/>
              <w:jc w:val="center"/>
              <w:rPr>
                <w:color w:val="0D0D0D" w:themeColor="text1" w:themeTint="F2"/>
              </w:rPr>
            </w:pPr>
          </w:p>
        </w:tc>
        <w:tc>
          <w:tcPr>
            <w:tcW w:w="1984" w:type="dxa"/>
            <w:tcBorders>
              <w:top w:val="single" w:sz="4" w:space="0" w:color="000000"/>
              <w:left w:val="single" w:sz="4" w:space="0" w:color="000000"/>
              <w:bottom w:val="single" w:sz="4" w:space="0" w:color="000000"/>
              <w:right w:val="nil"/>
            </w:tcBorders>
            <w:vAlign w:val="center"/>
          </w:tcPr>
          <w:p w:rsidR="004063ED" w:rsidRPr="008A4B01" w:rsidRDefault="004063ED" w:rsidP="0015224B">
            <w:pPr>
              <w:snapToGrid w:val="0"/>
              <w:ind w:left="-186" w:right="-108"/>
              <w:jc w:val="center"/>
              <w:rPr>
                <w:color w:val="0D0D0D" w:themeColor="text1" w:themeTint="F2"/>
              </w:rPr>
            </w:pPr>
          </w:p>
        </w:tc>
        <w:tc>
          <w:tcPr>
            <w:tcW w:w="2346" w:type="dxa"/>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15224B">
            <w:pPr>
              <w:snapToGrid w:val="0"/>
              <w:ind w:left="-89" w:right="-108"/>
              <w:jc w:val="center"/>
              <w:rPr>
                <w:color w:val="0D0D0D" w:themeColor="text1" w:themeTint="F2"/>
              </w:rPr>
            </w:pPr>
          </w:p>
        </w:tc>
      </w:tr>
    </w:tbl>
    <w:p w:rsidR="009D5F02" w:rsidRPr="00E2557C" w:rsidRDefault="00E2557C" w:rsidP="009D5F02">
      <w:pPr>
        <w:ind w:firstLine="709"/>
        <w:jc w:val="both"/>
        <w:rPr>
          <w:b/>
          <w:color w:val="0D0D0D" w:themeColor="text1" w:themeTint="F2"/>
          <w:sz w:val="26"/>
          <w:szCs w:val="26"/>
        </w:rPr>
      </w:pPr>
      <w:r w:rsidRPr="00E2557C">
        <w:rPr>
          <w:b/>
          <w:color w:val="0D0D0D" w:themeColor="text1" w:themeTint="F2"/>
          <w:sz w:val="26"/>
          <w:szCs w:val="26"/>
        </w:rPr>
        <w:t>Т</w:t>
      </w:r>
      <w:r w:rsidR="009D5F02" w:rsidRPr="00E2557C">
        <w:rPr>
          <w:b/>
          <w:color w:val="0D0D0D" w:themeColor="text1" w:themeTint="F2"/>
          <w:sz w:val="26"/>
          <w:szCs w:val="26"/>
        </w:rPr>
        <w:t>ехнико-экономические показатели планируемой жилой застройки д</w:t>
      </w:r>
      <w:r w:rsidRPr="00E2557C">
        <w:rPr>
          <w:b/>
          <w:color w:val="0D0D0D" w:themeColor="text1" w:themeTint="F2"/>
          <w:sz w:val="26"/>
          <w:szCs w:val="26"/>
        </w:rPr>
        <w:t>. </w:t>
      </w:r>
      <w:proofErr w:type="spellStart"/>
      <w:r w:rsidR="009D5F02" w:rsidRPr="00E2557C">
        <w:rPr>
          <w:b/>
          <w:color w:val="0D0D0D" w:themeColor="text1" w:themeTint="F2"/>
          <w:sz w:val="26"/>
          <w:szCs w:val="26"/>
        </w:rPr>
        <w:t>Курчино</w:t>
      </w:r>
      <w:proofErr w:type="spellEnd"/>
      <w:r w:rsidR="009D5F02" w:rsidRPr="00E2557C">
        <w:rPr>
          <w:b/>
          <w:color w:val="0D0D0D" w:themeColor="text1" w:themeTint="F2"/>
          <w:sz w:val="26"/>
          <w:szCs w:val="26"/>
        </w:rPr>
        <w:t>:</w:t>
      </w:r>
    </w:p>
    <w:p w:rsidR="009D5F02" w:rsidRDefault="009D5F02" w:rsidP="00BC700A">
      <w:pPr>
        <w:spacing w:line="276" w:lineRule="auto"/>
        <w:ind w:firstLine="709"/>
        <w:jc w:val="both"/>
        <w:rPr>
          <w:color w:val="0D0D0D" w:themeColor="text1" w:themeTint="F2"/>
          <w:sz w:val="26"/>
          <w:szCs w:val="26"/>
        </w:rPr>
      </w:pPr>
      <w:r w:rsidRPr="009D5F02">
        <w:rPr>
          <w:color w:val="0D0D0D" w:themeColor="text1" w:themeTint="F2"/>
          <w:sz w:val="26"/>
          <w:szCs w:val="26"/>
        </w:rPr>
        <w:t>- Количество земельных участ</w:t>
      </w:r>
      <w:r>
        <w:rPr>
          <w:color w:val="0D0D0D" w:themeColor="text1" w:themeTint="F2"/>
          <w:sz w:val="26"/>
          <w:szCs w:val="26"/>
        </w:rPr>
        <w:t xml:space="preserve">ков под жилую застройку: 484 </w:t>
      </w:r>
      <w:r w:rsidR="00BC700A">
        <w:rPr>
          <w:color w:val="0D0D0D" w:themeColor="text1" w:themeTint="F2"/>
          <w:sz w:val="26"/>
          <w:szCs w:val="26"/>
        </w:rPr>
        <w:t>шт.</w:t>
      </w:r>
      <w:r>
        <w:rPr>
          <w:color w:val="0D0D0D" w:themeColor="text1" w:themeTint="F2"/>
          <w:sz w:val="26"/>
          <w:szCs w:val="26"/>
        </w:rPr>
        <w:t>;</w:t>
      </w:r>
    </w:p>
    <w:p w:rsidR="009D5F02"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Площадь жилых строений: 118 021 м</w:t>
      </w:r>
      <w:proofErr w:type="gramStart"/>
      <w:r>
        <w:rPr>
          <w:color w:val="0D0D0D" w:themeColor="text1" w:themeTint="F2"/>
          <w:sz w:val="26"/>
          <w:szCs w:val="26"/>
          <w:vertAlign w:val="superscript"/>
        </w:rPr>
        <w:t>2</w:t>
      </w:r>
      <w:proofErr w:type="gramEnd"/>
      <w:r>
        <w:rPr>
          <w:color w:val="0D0D0D" w:themeColor="text1" w:themeTint="F2"/>
          <w:sz w:val="26"/>
          <w:szCs w:val="26"/>
        </w:rPr>
        <w:t>;</w:t>
      </w:r>
    </w:p>
    <w:p w:rsidR="009D5F02"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Площадь объектов общественно делового назначения: 700</w:t>
      </w:r>
      <w:r w:rsidRPr="009D5F02">
        <w:rPr>
          <w:color w:val="0D0D0D" w:themeColor="text1" w:themeTint="F2"/>
          <w:sz w:val="26"/>
          <w:szCs w:val="26"/>
        </w:rPr>
        <w:t xml:space="preserve"> </w:t>
      </w:r>
      <w:r w:rsidR="00E2557C">
        <w:rPr>
          <w:color w:val="0D0D0D" w:themeColor="text1" w:themeTint="F2"/>
          <w:sz w:val="26"/>
          <w:szCs w:val="26"/>
        </w:rPr>
        <w:t>м</w:t>
      </w:r>
      <w:proofErr w:type="gramStart"/>
      <w:r w:rsidR="00E2557C">
        <w:rPr>
          <w:color w:val="0D0D0D" w:themeColor="text1" w:themeTint="F2"/>
          <w:sz w:val="26"/>
          <w:szCs w:val="26"/>
          <w:vertAlign w:val="superscript"/>
        </w:rPr>
        <w:t>2</w:t>
      </w:r>
      <w:proofErr w:type="gramEnd"/>
      <w:r>
        <w:rPr>
          <w:color w:val="0D0D0D" w:themeColor="text1" w:themeTint="F2"/>
          <w:sz w:val="26"/>
          <w:szCs w:val="26"/>
        </w:rPr>
        <w:t>;</w:t>
      </w:r>
    </w:p>
    <w:p w:rsidR="009D5F02"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Площадь автомобильных дорог: 155 185</w:t>
      </w:r>
      <w:r w:rsidRPr="009D5F02">
        <w:rPr>
          <w:color w:val="0D0D0D" w:themeColor="text1" w:themeTint="F2"/>
          <w:sz w:val="26"/>
          <w:szCs w:val="26"/>
        </w:rPr>
        <w:t xml:space="preserve"> </w:t>
      </w:r>
      <w:r w:rsidR="00E2557C">
        <w:rPr>
          <w:color w:val="0D0D0D" w:themeColor="text1" w:themeTint="F2"/>
          <w:sz w:val="26"/>
          <w:szCs w:val="26"/>
        </w:rPr>
        <w:t>м</w:t>
      </w:r>
      <w:proofErr w:type="gramStart"/>
      <w:r w:rsidR="00E2557C">
        <w:rPr>
          <w:color w:val="0D0D0D" w:themeColor="text1" w:themeTint="F2"/>
          <w:sz w:val="26"/>
          <w:szCs w:val="26"/>
          <w:vertAlign w:val="superscript"/>
        </w:rPr>
        <w:t>2</w:t>
      </w:r>
      <w:proofErr w:type="gramEnd"/>
      <w:r>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Планируемая характеристика автодорог:</w:t>
      </w:r>
    </w:p>
    <w:p w:rsidR="00D14FF3" w:rsidRDefault="00D14FF3" w:rsidP="00BC700A">
      <w:pPr>
        <w:spacing w:line="276" w:lineRule="auto"/>
        <w:ind w:firstLine="709"/>
        <w:jc w:val="both"/>
        <w:rPr>
          <w:color w:val="0D0D0D" w:themeColor="text1" w:themeTint="F2"/>
          <w:sz w:val="26"/>
          <w:szCs w:val="26"/>
        </w:rPr>
      </w:pPr>
      <w:r>
        <w:rPr>
          <w:color w:val="0D0D0D" w:themeColor="text1" w:themeTint="F2"/>
          <w:sz w:val="26"/>
          <w:szCs w:val="26"/>
        </w:rPr>
        <w:t xml:space="preserve">  - магистральные улицы шириной до 20 метров;</w:t>
      </w:r>
    </w:p>
    <w:p w:rsidR="00D14FF3" w:rsidRDefault="00D14FF3" w:rsidP="00BC700A">
      <w:pPr>
        <w:spacing w:line="276" w:lineRule="auto"/>
        <w:ind w:firstLine="709"/>
        <w:jc w:val="both"/>
        <w:rPr>
          <w:color w:val="0D0D0D" w:themeColor="text1" w:themeTint="F2"/>
          <w:sz w:val="26"/>
          <w:szCs w:val="26"/>
        </w:rPr>
      </w:pPr>
      <w:r>
        <w:rPr>
          <w:color w:val="0D0D0D" w:themeColor="text1" w:themeTint="F2"/>
          <w:sz w:val="26"/>
          <w:szCs w:val="26"/>
        </w:rPr>
        <w:t xml:space="preserve">  - второстепенные улицы шириной до 15 метров;</w:t>
      </w:r>
    </w:p>
    <w:p w:rsidR="00D14FF3" w:rsidRDefault="00D14FF3" w:rsidP="00BC700A">
      <w:pPr>
        <w:spacing w:line="276" w:lineRule="auto"/>
        <w:ind w:firstLine="709"/>
        <w:jc w:val="both"/>
        <w:rPr>
          <w:color w:val="0D0D0D" w:themeColor="text1" w:themeTint="F2"/>
          <w:sz w:val="26"/>
          <w:szCs w:val="26"/>
        </w:rPr>
      </w:pPr>
      <w:r>
        <w:rPr>
          <w:color w:val="0D0D0D" w:themeColor="text1" w:themeTint="F2"/>
          <w:sz w:val="26"/>
          <w:szCs w:val="26"/>
        </w:rPr>
        <w:t xml:space="preserve">  - проезды </w:t>
      </w:r>
      <w:r w:rsidR="00BC700A">
        <w:rPr>
          <w:color w:val="0D0D0D" w:themeColor="text1" w:themeTint="F2"/>
          <w:sz w:val="26"/>
          <w:szCs w:val="26"/>
        </w:rPr>
        <w:t>шириной</w:t>
      </w:r>
      <w:r>
        <w:rPr>
          <w:color w:val="0D0D0D" w:themeColor="text1" w:themeTint="F2"/>
          <w:sz w:val="26"/>
          <w:szCs w:val="26"/>
        </w:rPr>
        <w:t xml:space="preserve"> до 10 метров.</w:t>
      </w:r>
    </w:p>
    <w:p w:rsidR="009D5F02"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Газораспределительная станция</w:t>
      </w:r>
      <w:r w:rsidR="00D428AC">
        <w:rPr>
          <w:color w:val="0D0D0D" w:themeColor="text1" w:themeTint="F2"/>
          <w:sz w:val="26"/>
          <w:szCs w:val="26"/>
        </w:rPr>
        <w:t xml:space="preserve">: </w:t>
      </w:r>
      <w:r>
        <w:rPr>
          <w:color w:val="0D0D0D" w:themeColor="text1" w:themeTint="F2"/>
          <w:sz w:val="26"/>
          <w:szCs w:val="26"/>
        </w:rPr>
        <w:t xml:space="preserve">1 </w:t>
      </w:r>
      <w:r w:rsidR="00BC700A">
        <w:rPr>
          <w:color w:val="0D0D0D" w:themeColor="text1" w:themeTint="F2"/>
          <w:sz w:val="26"/>
          <w:szCs w:val="26"/>
        </w:rPr>
        <w:t>шт.</w:t>
      </w:r>
      <w:r w:rsidR="00E2557C">
        <w:rPr>
          <w:color w:val="0D0D0D" w:themeColor="text1" w:themeTint="F2"/>
          <w:sz w:val="26"/>
          <w:szCs w:val="26"/>
        </w:rPr>
        <w:t>;</w:t>
      </w:r>
    </w:p>
    <w:p w:rsidR="00D14FF3" w:rsidRDefault="009D5F02" w:rsidP="00BC700A">
      <w:pPr>
        <w:spacing w:line="276" w:lineRule="auto"/>
        <w:ind w:firstLine="709"/>
        <w:jc w:val="both"/>
        <w:rPr>
          <w:color w:val="0D0D0D" w:themeColor="text1" w:themeTint="F2"/>
          <w:sz w:val="26"/>
          <w:szCs w:val="26"/>
        </w:rPr>
      </w:pPr>
      <w:r>
        <w:rPr>
          <w:color w:val="0D0D0D" w:themeColor="text1" w:themeTint="F2"/>
          <w:sz w:val="26"/>
          <w:szCs w:val="26"/>
        </w:rPr>
        <w:t xml:space="preserve">- Планируемое </w:t>
      </w:r>
      <w:r w:rsidR="00D428AC">
        <w:rPr>
          <w:color w:val="0D0D0D" w:themeColor="text1" w:themeTint="F2"/>
          <w:sz w:val="26"/>
          <w:szCs w:val="26"/>
        </w:rPr>
        <w:t>потребность в газе:</w:t>
      </w:r>
      <w:r w:rsidR="00D14FF3">
        <w:rPr>
          <w:color w:val="0D0D0D" w:themeColor="text1" w:themeTint="F2"/>
          <w:sz w:val="26"/>
          <w:szCs w:val="26"/>
        </w:rPr>
        <w:t xml:space="preserve"> </w:t>
      </w:r>
      <w:r w:rsidR="00BC700A">
        <w:rPr>
          <w:color w:val="0D0D0D" w:themeColor="text1" w:themeTint="F2"/>
          <w:sz w:val="26"/>
          <w:szCs w:val="26"/>
        </w:rPr>
        <w:t xml:space="preserve">12,1 тыс. </w:t>
      </w:r>
      <w:proofErr w:type="spellStart"/>
      <w:r w:rsidR="00BC700A" w:rsidRPr="00BC700A">
        <w:rPr>
          <w:color w:val="0D0D0D" w:themeColor="text1" w:themeTint="F2"/>
          <w:sz w:val="26"/>
          <w:szCs w:val="26"/>
        </w:rPr>
        <w:t>куб</w:t>
      </w:r>
      <w:proofErr w:type="gramStart"/>
      <w:r w:rsidR="00BC700A" w:rsidRPr="00BC700A">
        <w:rPr>
          <w:color w:val="0D0D0D" w:themeColor="text1" w:themeTint="F2"/>
          <w:sz w:val="26"/>
          <w:szCs w:val="26"/>
        </w:rPr>
        <w:t>.</w:t>
      </w:r>
      <w:r w:rsidR="00BC700A">
        <w:rPr>
          <w:color w:val="0D0D0D" w:themeColor="text1" w:themeTint="F2"/>
          <w:sz w:val="26"/>
          <w:szCs w:val="26"/>
        </w:rPr>
        <w:t>м</w:t>
      </w:r>
      <w:proofErr w:type="spellEnd"/>
      <w:proofErr w:type="gramEnd"/>
      <w:r w:rsidR="00BC700A" w:rsidRPr="00BC700A">
        <w:rPr>
          <w:color w:val="0D0D0D" w:themeColor="text1" w:themeTint="F2"/>
          <w:sz w:val="26"/>
          <w:szCs w:val="26"/>
        </w:rPr>
        <w:t>/мес.</w:t>
      </w:r>
      <w:r w:rsidR="00BC700A">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xml:space="preserve">- Водяная скважина: 1 </w:t>
      </w:r>
      <w:r w:rsidR="00BC700A">
        <w:rPr>
          <w:color w:val="0D0D0D" w:themeColor="text1" w:themeTint="F2"/>
          <w:sz w:val="26"/>
          <w:szCs w:val="26"/>
        </w:rPr>
        <w:t>шт.</w:t>
      </w:r>
      <w:r w:rsidR="00E2557C">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Планируемая потребность в водоснабжении:</w:t>
      </w:r>
      <w:r w:rsidR="00BC700A">
        <w:rPr>
          <w:color w:val="0D0D0D" w:themeColor="text1" w:themeTint="F2"/>
          <w:sz w:val="26"/>
          <w:szCs w:val="26"/>
        </w:rPr>
        <w:t xml:space="preserve"> 9,4 тыс. </w:t>
      </w:r>
      <w:proofErr w:type="spellStart"/>
      <w:r w:rsidR="00BC700A">
        <w:rPr>
          <w:color w:val="0D0D0D" w:themeColor="text1" w:themeTint="F2"/>
          <w:sz w:val="26"/>
          <w:szCs w:val="26"/>
        </w:rPr>
        <w:t>куб</w:t>
      </w:r>
      <w:proofErr w:type="gramStart"/>
      <w:r w:rsidR="00BC700A">
        <w:rPr>
          <w:color w:val="0D0D0D" w:themeColor="text1" w:themeTint="F2"/>
          <w:sz w:val="26"/>
          <w:szCs w:val="26"/>
        </w:rPr>
        <w:t>.м</w:t>
      </w:r>
      <w:proofErr w:type="spellEnd"/>
      <w:proofErr w:type="gramEnd"/>
      <w:r w:rsidR="00BC700A" w:rsidRPr="00BC700A">
        <w:rPr>
          <w:color w:val="0D0D0D" w:themeColor="text1" w:themeTint="F2"/>
          <w:sz w:val="26"/>
          <w:szCs w:val="26"/>
        </w:rPr>
        <w:t>/мес.</w:t>
      </w:r>
      <w:r w:rsidR="00BC700A">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xml:space="preserve">- </w:t>
      </w:r>
      <w:r w:rsidR="004F2099">
        <w:rPr>
          <w:color w:val="0D0D0D" w:themeColor="text1" w:themeTint="F2"/>
          <w:sz w:val="26"/>
          <w:szCs w:val="26"/>
        </w:rPr>
        <w:t>Водоотведение: у</w:t>
      </w:r>
      <w:r w:rsidR="00E2557C">
        <w:rPr>
          <w:color w:val="0D0D0D" w:themeColor="text1" w:themeTint="F2"/>
          <w:sz w:val="26"/>
          <w:szCs w:val="26"/>
        </w:rPr>
        <w:t>становка индивидуальных септиков;</w:t>
      </w:r>
    </w:p>
    <w:p w:rsidR="00D428AC" w:rsidRDefault="00E2557C" w:rsidP="00BC700A">
      <w:pPr>
        <w:spacing w:line="276" w:lineRule="auto"/>
        <w:ind w:firstLine="709"/>
        <w:jc w:val="both"/>
        <w:rPr>
          <w:color w:val="0D0D0D" w:themeColor="text1" w:themeTint="F2"/>
          <w:sz w:val="26"/>
          <w:szCs w:val="26"/>
        </w:rPr>
      </w:pPr>
      <w:r>
        <w:rPr>
          <w:color w:val="0D0D0D" w:themeColor="text1" w:themeTint="F2"/>
          <w:sz w:val="26"/>
          <w:szCs w:val="26"/>
        </w:rPr>
        <w:t>- Индивидуальное теплоснабжение;</w:t>
      </w:r>
    </w:p>
    <w:p w:rsidR="00E2557C" w:rsidRDefault="00E2557C" w:rsidP="00BC700A">
      <w:pPr>
        <w:spacing w:line="276" w:lineRule="auto"/>
        <w:ind w:firstLine="709"/>
        <w:jc w:val="both"/>
        <w:rPr>
          <w:color w:val="0D0D0D" w:themeColor="text1" w:themeTint="F2"/>
          <w:sz w:val="26"/>
          <w:szCs w:val="26"/>
        </w:rPr>
      </w:pPr>
      <w:r>
        <w:rPr>
          <w:color w:val="0D0D0D" w:themeColor="text1" w:themeTint="F2"/>
          <w:sz w:val="26"/>
          <w:szCs w:val="26"/>
        </w:rPr>
        <w:t xml:space="preserve">- Электрическая подстанция – 1 </w:t>
      </w:r>
      <w:r w:rsidR="00BC700A">
        <w:rPr>
          <w:color w:val="0D0D0D" w:themeColor="text1" w:themeTint="F2"/>
          <w:sz w:val="26"/>
          <w:szCs w:val="26"/>
        </w:rPr>
        <w:t>шт.</w:t>
      </w:r>
      <w:r>
        <w:rPr>
          <w:color w:val="0D0D0D" w:themeColor="text1" w:themeTint="F2"/>
          <w:sz w:val="26"/>
          <w:szCs w:val="26"/>
        </w:rPr>
        <w:t>;</w:t>
      </w:r>
    </w:p>
    <w:p w:rsidR="00E2557C" w:rsidRDefault="00E2557C" w:rsidP="00BC700A">
      <w:pPr>
        <w:spacing w:line="276" w:lineRule="auto"/>
        <w:ind w:firstLine="709"/>
        <w:jc w:val="both"/>
        <w:rPr>
          <w:color w:val="0D0D0D" w:themeColor="text1" w:themeTint="F2"/>
          <w:sz w:val="26"/>
          <w:szCs w:val="26"/>
        </w:rPr>
      </w:pPr>
      <w:r>
        <w:rPr>
          <w:color w:val="0D0D0D" w:themeColor="text1" w:themeTint="F2"/>
          <w:sz w:val="26"/>
          <w:szCs w:val="26"/>
        </w:rPr>
        <w:t>- Планируемая потребность в электроэнергии:</w:t>
      </w:r>
      <w:r w:rsidR="00BC700A">
        <w:rPr>
          <w:color w:val="0D0D0D" w:themeColor="text1" w:themeTint="F2"/>
          <w:sz w:val="26"/>
          <w:szCs w:val="26"/>
        </w:rPr>
        <w:t xml:space="preserve"> 22,9 тыс. </w:t>
      </w:r>
      <w:r w:rsidR="00BC700A">
        <w:t xml:space="preserve">кВт </w:t>
      </w:r>
      <w:proofErr w:type="gramStart"/>
      <w:r w:rsidR="00BC700A">
        <w:t>ч</w:t>
      </w:r>
      <w:proofErr w:type="gramEnd"/>
      <w:r w:rsidR="00BC700A">
        <w:t>/ мес</w:t>
      </w:r>
      <w:r w:rsidR="00BC700A" w:rsidRPr="00BC700A">
        <w:rPr>
          <w:color w:val="0D0D0D" w:themeColor="text1" w:themeTint="F2"/>
          <w:sz w:val="26"/>
          <w:szCs w:val="26"/>
        </w:rPr>
        <w:t>.</w:t>
      </w:r>
      <w:r w:rsidR="00BC700A">
        <w:rPr>
          <w:color w:val="0D0D0D" w:themeColor="text1" w:themeTint="F2"/>
          <w:sz w:val="26"/>
          <w:szCs w:val="26"/>
        </w:rPr>
        <w:t>;</w:t>
      </w:r>
    </w:p>
    <w:p w:rsidR="00D428AC" w:rsidRDefault="00D428AC" w:rsidP="00BC700A">
      <w:pPr>
        <w:spacing w:line="276" w:lineRule="auto"/>
        <w:ind w:firstLine="709"/>
        <w:jc w:val="both"/>
        <w:rPr>
          <w:color w:val="0D0D0D" w:themeColor="text1" w:themeTint="F2"/>
          <w:sz w:val="26"/>
          <w:szCs w:val="26"/>
        </w:rPr>
      </w:pPr>
      <w:r>
        <w:rPr>
          <w:color w:val="0D0D0D" w:themeColor="text1" w:themeTint="F2"/>
          <w:sz w:val="26"/>
          <w:szCs w:val="26"/>
        </w:rPr>
        <w:t xml:space="preserve">- </w:t>
      </w:r>
      <w:r w:rsidR="00E2557C">
        <w:rPr>
          <w:color w:val="0D0D0D" w:themeColor="text1" w:themeTint="F2"/>
          <w:sz w:val="26"/>
          <w:szCs w:val="26"/>
        </w:rPr>
        <w:t xml:space="preserve">Спортивная площадка – 1 </w:t>
      </w:r>
      <w:r w:rsidR="00BC700A">
        <w:rPr>
          <w:color w:val="0D0D0D" w:themeColor="text1" w:themeTint="F2"/>
          <w:sz w:val="26"/>
          <w:szCs w:val="26"/>
        </w:rPr>
        <w:t>шт.</w:t>
      </w:r>
      <w:r w:rsidR="00E2557C">
        <w:rPr>
          <w:color w:val="0D0D0D" w:themeColor="text1" w:themeTint="F2"/>
          <w:sz w:val="26"/>
          <w:szCs w:val="26"/>
        </w:rPr>
        <w:t>;</w:t>
      </w:r>
    </w:p>
    <w:p w:rsidR="00E2557C" w:rsidRDefault="00E2557C" w:rsidP="00BC700A">
      <w:pPr>
        <w:spacing w:line="276" w:lineRule="auto"/>
        <w:ind w:firstLine="709"/>
        <w:jc w:val="both"/>
        <w:rPr>
          <w:color w:val="0D0D0D" w:themeColor="text1" w:themeTint="F2"/>
          <w:sz w:val="26"/>
          <w:szCs w:val="26"/>
        </w:rPr>
      </w:pPr>
      <w:r>
        <w:rPr>
          <w:color w:val="0D0D0D" w:themeColor="text1" w:themeTint="F2"/>
          <w:sz w:val="26"/>
          <w:szCs w:val="26"/>
        </w:rPr>
        <w:t>- Детский игровой комплекс – 1 шт.</w:t>
      </w:r>
    </w:p>
    <w:p w:rsidR="009D5F02" w:rsidRDefault="009D5F02" w:rsidP="009D5F02">
      <w:pPr>
        <w:spacing w:line="276" w:lineRule="auto"/>
        <w:ind w:firstLine="709"/>
        <w:jc w:val="both"/>
        <w:rPr>
          <w:color w:val="0D0D0D" w:themeColor="text1" w:themeTint="F2"/>
          <w:sz w:val="26"/>
          <w:szCs w:val="26"/>
        </w:rPr>
      </w:pPr>
    </w:p>
    <w:p w:rsidR="00BC700A" w:rsidRDefault="00BC700A" w:rsidP="009D5F02">
      <w:pPr>
        <w:spacing w:line="276" w:lineRule="auto"/>
        <w:ind w:firstLine="709"/>
        <w:jc w:val="both"/>
        <w:rPr>
          <w:color w:val="0D0D0D" w:themeColor="text1" w:themeTint="F2"/>
          <w:sz w:val="26"/>
          <w:szCs w:val="26"/>
        </w:rPr>
      </w:pPr>
    </w:p>
    <w:p w:rsidR="00BC700A" w:rsidRDefault="00BC700A" w:rsidP="009D5F02">
      <w:pPr>
        <w:spacing w:line="276" w:lineRule="auto"/>
        <w:ind w:firstLine="709"/>
        <w:jc w:val="both"/>
        <w:rPr>
          <w:color w:val="0D0D0D" w:themeColor="text1" w:themeTint="F2"/>
          <w:sz w:val="26"/>
          <w:szCs w:val="26"/>
        </w:rPr>
      </w:pPr>
    </w:p>
    <w:p w:rsidR="00BC700A" w:rsidRDefault="00BC700A" w:rsidP="009D5F02">
      <w:pPr>
        <w:spacing w:line="276" w:lineRule="auto"/>
        <w:ind w:firstLine="709"/>
        <w:jc w:val="both"/>
        <w:rPr>
          <w:color w:val="0D0D0D" w:themeColor="text1" w:themeTint="F2"/>
          <w:sz w:val="26"/>
          <w:szCs w:val="26"/>
        </w:rPr>
      </w:pPr>
    </w:p>
    <w:p w:rsidR="00BC700A" w:rsidRDefault="00BC700A" w:rsidP="009D5F02">
      <w:pPr>
        <w:spacing w:line="276" w:lineRule="auto"/>
        <w:ind w:firstLine="709"/>
        <w:jc w:val="both"/>
        <w:rPr>
          <w:color w:val="0D0D0D" w:themeColor="text1" w:themeTint="F2"/>
          <w:sz w:val="26"/>
          <w:szCs w:val="26"/>
        </w:rPr>
      </w:pPr>
    </w:p>
    <w:p w:rsidR="00BC700A" w:rsidRPr="009D5F02" w:rsidRDefault="00BC700A" w:rsidP="009D5F02">
      <w:pPr>
        <w:spacing w:line="276" w:lineRule="auto"/>
        <w:ind w:firstLine="709"/>
        <w:jc w:val="both"/>
        <w:rPr>
          <w:color w:val="0D0D0D" w:themeColor="text1" w:themeTint="F2"/>
          <w:sz w:val="26"/>
          <w:szCs w:val="26"/>
        </w:rPr>
      </w:pPr>
    </w:p>
    <w:p w:rsidR="006A3806" w:rsidRDefault="006A3806" w:rsidP="006A3806">
      <w:pPr>
        <w:jc w:val="center"/>
        <w:rPr>
          <w:i/>
          <w:color w:val="0D0D0D" w:themeColor="text1" w:themeTint="F2"/>
          <w:sz w:val="26"/>
          <w:szCs w:val="26"/>
          <w:u w:val="single"/>
        </w:rPr>
      </w:pPr>
      <w:proofErr w:type="gramStart"/>
      <w:r w:rsidRPr="00054CB2">
        <w:rPr>
          <w:b/>
          <w:color w:val="0D0D0D" w:themeColor="text1" w:themeTint="F2"/>
          <w:sz w:val="26"/>
          <w:szCs w:val="26"/>
        </w:rPr>
        <w:t>Таблица площадей планируемого перевода земель из категории «</w:t>
      </w:r>
      <w:r w:rsidR="00FE6C11">
        <w:rPr>
          <w:b/>
          <w:color w:val="0D0D0D" w:themeColor="text1" w:themeTint="F2"/>
          <w:sz w:val="26"/>
          <w:szCs w:val="26"/>
        </w:rPr>
        <w:t>з</w:t>
      </w:r>
      <w:r w:rsidR="005E569F" w:rsidRPr="005E569F">
        <w:rPr>
          <w:b/>
          <w:color w:val="0D0D0D" w:themeColor="text1" w:themeTint="F2"/>
          <w:sz w:val="26"/>
          <w:szCs w:val="26"/>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054CB2">
        <w:rPr>
          <w:b/>
          <w:color w:val="0D0D0D" w:themeColor="text1" w:themeTint="F2"/>
          <w:sz w:val="26"/>
          <w:szCs w:val="26"/>
        </w:rPr>
        <w:t>» в категорию «земли населенных пунктов»</w:t>
      </w:r>
      <w:r w:rsidR="005544AF">
        <w:rPr>
          <w:b/>
          <w:color w:val="0D0D0D" w:themeColor="text1" w:themeTint="F2"/>
          <w:sz w:val="26"/>
          <w:szCs w:val="26"/>
        </w:rPr>
        <w:t xml:space="preserve"> </w:t>
      </w:r>
      <w:r w:rsidR="005544AF" w:rsidRPr="005544AF">
        <w:rPr>
          <w:i/>
          <w:color w:val="0D0D0D" w:themeColor="text1" w:themeTint="F2"/>
          <w:sz w:val="26"/>
          <w:szCs w:val="26"/>
          <w:u w:val="single"/>
        </w:rPr>
        <w:t>(проект 2021)</w:t>
      </w:r>
      <w:proofErr w:type="gramEnd"/>
    </w:p>
    <w:p w:rsidR="006A3BC8" w:rsidRPr="006A3BC8" w:rsidRDefault="006A3BC8" w:rsidP="006A3BC8">
      <w:pPr>
        <w:jc w:val="center"/>
        <w:rPr>
          <w:i/>
          <w:color w:val="0D0D0D" w:themeColor="text1" w:themeTint="F2"/>
          <w:sz w:val="26"/>
          <w:szCs w:val="26"/>
        </w:rPr>
      </w:pPr>
      <w:proofErr w:type="gramStart"/>
      <w:r w:rsidRPr="006A3BC8">
        <w:rPr>
          <w:i/>
          <w:color w:val="0D0D0D" w:themeColor="text1" w:themeTint="F2"/>
          <w:sz w:val="26"/>
          <w:szCs w:val="26"/>
        </w:rPr>
        <w:t>Утвержден</w:t>
      </w:r>
      <w:proofErr w:type="gramEnd"/>
      <w:r w:rsidRPr="006A3BC8">
        <w:rPr>
          <w:i/>
          <w:color w:val="0D0D0D" w:themeColor="text1" w:themeTint="F2"/>
          <w:sz w:val="26"/>
          <w:szCs w:val="26"/>
        </w:rPr>
        <w:t xml:space="preserve"> Решением Сельской Думы </w:t>
      </w:r>
      <w:hyperlink r:id="rId31" w:history="1">
        <w:r w:rsidRPr="006A3BC8">
          <w:rPr>
            <w:i/>
            <w:color w:val="0D0D0D" w:themeColor="text1" w:themeTint="F2"/>
            <w:sz w:val="26"/>
            <w:szCs w:val="26"/>
          </w:rPr>
          <w:t xml:space="preserve"> от 09.11.2021 № 51</w:t>
        </w:r>
      </w:hyperlink>
    </w:p>
    <w:p w:rsidR="006A3806" w:rsidRPr="008A4B01" w:rsidRDefault="006A3806" w:rsidP="006A3806">
      <w:pPr>
        <w:pStyle w:val="afff3"/>
        <w:jc w:val="right"/>
        <w:rPr>
          <w:i/>
          <w:color w:val="0D0D0D" w:themeColor="text1" w:themeTint="F2"/>
          <w:lang w:val="ru-RU"/>
        </w:rPr>
      </w:pPr>
      <w:r w:rsidRPr="008A4B01">
        <w:rPr>
          <w:i/>
          <w:color w:val="0D0D0D" w:themeColor="text1" w:themeTint="F2"/>
          <w:lang w:val="ru-RU"/>
        </w:rPr>
        <w:t xml:space="preserve">Таблица </w:t>
      </w:r>
      <w:r>
        <w:rPr>
          <w:i/>
          <w:color w:val="0D0D0D" w:themeColor="text1" w:themeTint="F2"/>
          <w:lang w:val="ru-RU"/>
        </w:rPr>
        <w:t>4</w:t>
      </w:r>
      <w:r w:rsidR="00CB163A">
        <w:rPr>
          <w:i/>
          <w:color w:val="0D0D0D" w:themeColor="text1" w:themeTint="F2"/>
          <w:lang w:val="ru-RU"/>
        </w:rPr>
        <w:t>1</w:t>
      </w:r>
    </w:p>
    <w:tbl>
      <w:tblPr>
        <w:tblW w:w="9879" w:type="dxa"/>
        <w:jc w:val="center"/>
        <w:tblLayout w:type="fixed"/>
        <w:tblLook w:val="04A0" w:firstRow="1" w:lastRow="0" w:firstColumn="1" w:lastColumn="0" w:noHBand="0" w:noVBand="1"/>
      </w:tblPr>
      <w:tblGrid>
        <w:gridCol w:w="2373"/>
        <w:gridCol w:w="1333"/>
        <w:gridCol w:w="1843"/>
        <w:gridCol w:w="1984"/>
        <w:gridCol w:w="2346"/>
      </w:tblGrid>
      <w:tr w:rsidR="006A3806" w:rsidRPr="008A4B01" w:rsidTr="005E569F">
        <w:trPr>
          <w:jc w:val="center"/>
        </w:trPr>
        <w:tc>
          <w:tcPr>
            <w:tcW w:w="2373" w:type="dxa"/>
            <w:tcBorders>
              <w:top w:val="single" w:sz="4" w:space="0" w:color="000000"/>
              <w:left w:val="single" w:sz="4" w:space="0" w:color="000000"/>
              <w:bottom w:val="single" w:sz="4" w:space="0" w:color="000000"/>
              <w:right w:val="nil"/>
            </w:tcBorders>
            <w:vAlign w:val="center"/>
            <w:hideMark/>
          </w:tcPr>
          <w:p w:rsidR="006A3806" w:rsidRPr="008A4B01" w:rsidRDefault="006A3806" w:rsidP="005E569F">
            <w:pPr>
              <w:ind w:left="34"/>
              <w:jc w:val="center"/>
              <w:rPr>
                <w:b/>
                <w:color w:val="0D0D0D" w:themeColor="text1" w:themeTint="F2"/>
              </w:rPr>
            </w:pPr>
            <w:r w:rsidRPr="008A4B01">
              <w:rPr>
                <w:b/>
                <w:color w:val="0D0D0D" w:themeColor="text1" w:themeTint="F2"/>
              </w:rPr>
              <w:t>Кадастровый номер</w:t>
            </w:r>
          </w:p>
        </w:tc>
        <w:tc>
          <w:tcPr>
            <w:tcW w:w="1333" w:type="dxa"/>
            <w:tcBorders>
              <w:top w:val="single" w:sz="4" w:space="0" w:color="000000"/>
              <w:left w:val="single" w:sz="4" w:space="0" w:color="000000"/>
              <w:bottom w:val="single" w:sz="4" w:space="0" w:color="000000"/>
              <w:right w:val="nil"/>
            </w:tcBorders>
            <w:vAlign w:val="center"/>
            <w:hideMark/>
          </w:tcPr>
          <w:p w:rsidR="006A3806" w:rsidRPr="008A4B01" w:rsidRDefault="006A3806" w:rsidP="005E569F">
            <w:pPr>
              <w:ind w:right="-108"/>
              <w:jc w:val="center"/>
              <w:rPr>
                <w:b/>
                <w:color w:val="0D0D0D" w:themeColor="text1" w:themeTint="F2"/>
              </w:rPr>
            </w:pPr>
            <w:r w:rsidRPr="008A4B01">
              <w:rPr>
                <w:b/>
                <w:color w:val="0D0D0D" w:themeColor="text1" w:themeTint="F2"/>
              </w:rPr>
              <w:t xml:space="preserve">Площадь, </w:t>
            </w:r>
            <w:proofErr w:type="gramStart"/>
            <w:r w:rsidRPr="008A4B01">
              <w:rPr>
                <w:b/>
                <w:color w:val="0D0D0D" w:themeColor="text1" w:themeTint="F2"/>
              </w:rPr>
              <w:t>га</w:t>
            </w:r>
            <w:proofErr w:type="gramEnd"/>
          </w:p>
        </w:tc>
        <w:tc>
          <w:tcPr>
            <w:tcW w:w="1843" w:type="dxa"/>
            <w:tcBorders>
              <w:top w:val="single" w:sz="4" w:space="0" w:color="000000"/>
              <w:left w:val="single" w:sz="4" w:space="0" w:color="000000"/>
              <w:bottom w:val="single" w:sz="4" w:space="0" w:color="000000"/>
              <w:right w:val="single" w:sz="4" w:space="0" w:color="000000"/>
            </w:tcBorders>
            <w:vAlign w:val="center"/>
          </w:tcPr>
          <w:p w:rsidR="006A3806" w:rsidRPr="008A4B01" w:rsidRDefault="006A3806" w:rsidP="005E569F">
            <w:pPr>
              <w:jc w:val="center"/>
              <w:rPr>
                <w:b/>
                <w:color w:val="0D0D0D" w:themeColor="text1" w:themeTint="F2"/>
              </w:rPr>
            </w:pPr>
            <w:r w:rsidRPr="008A4B01">
              <w:rPr>
                <w:b/>
                <w:color w:val="0D0D0D" w:themeColor="text1" w:themeTint="F2"/>
              </w:rPr>
              <w:t>Форма собственности</w:t>
            </w:r>
          </w:p>
        </w:tc>
        <w:tc>
          <w:tcPr>
            <w:tcW w:w="1984" w:type="dxa"/>
            <w:tcBorders>
              <w:top w:val="single" w:sz="4" w:space="0" w:color="000000"/>
              <w:left w:val="single" w:sz="4" w:space="0" w:color="000000"/>
              <w:bottom w:val="single" w:sz="4" w:space="0" w:color="000000"/>
              <w:right w:val="nil"/>
            </w:tcBorders>
            <w:vAlign w:val="center"/>
            <w:hideMark/>
          </w:tcPr>
          <w:p w:rsidR="006A3806" w:rsidRPr="008A4B01" w:rsidRDefault="006A3806" w:rsidP="005E569F">
            <w:pPr>
              <w:ind w:left="-186" w:right="-109"/>
              <w:jc w:val="center"/>
              <w:rPr>
                <w:b/>
                <w:color w:val="0D0D0D" w:themeColor="text1" w:themeTint="F2"/>
              </w:rPr>
            </w:pPr>
            <w:r w:rsidRPr="008A4B01">
              <w:rPr>
                <w:b/>
                <w:color w:val="0D0D0D" w:themeColor="text1" w:themeTint="F2"/>
              </w:rPr>
              <w:t>Предполагаемое использование</w:t>
            </w:r>
          </w:p>
        </w:tc>
        <w:tc>
          <w:tcPr>
            <w:tcW w:w="2346" w:type="dxa"/>
            <w:tcBorders>
              <w:top w:val="single" w:sz="4" w:space="0" w:color="000000"/>
              <w:left w:val="single" w:sz="4" w:space="0" w:color="000000"/>
              <w:bottom w:val="single" w:sz="4" w:space="0" w:color="000000"/>
              <w:right w:val="single" w:sz="4" w:space="0" w:color="000000"/>
            </w:tcBorders>
            <w:vAlign w:val="center"/>
            <w:hideMark/>
          </w:tcPr>
          <w:p w:rsidR="006A3806" w:rsidRPr="008A4B01" w:rsidRDefault="006A3806" w:rsidP="005E569F">
            <w:pPr>
              <w:jc w:val="center"/>
              <w:rPr>
                <w:b/>
                <w:color w:val="0D0D0D" w:themeColor="text1" w:themeTint="F2"/>
              </w:rPr>
            </w:pPr>
            <w:r w:rsidRPr="008A4B01">
              <w:rPr>
                <w:b/>
                <w:color w:val="0D0D0D" w:themeColor="text1" w:themeTint="F2"/>
              </w:rPr>
              <w:t>Срок реализации</w:t>
            </w:r>
          </w:p>
        </w:tc>
      </w:tr>
      <w:tr w:rsidR="006A3806" w:rsidRPr="008A4B01" w:rsidTr="00C06E3F">
        <w:trPr>
          <w:trHeight w:val="125"/>
          <w:jc w:val="center"/>
        </w:trPr>
        <w:tc>
          <w:tcPr>
            <w:tcW w:w="9879" w:type="dxa"/>
            <w:gridSpan w:val="5"/>
            <w:tcBorders>
              <w:top w:val="single" w:sz="4" w:space="0" w:color="000000"/>
              <w:left w:val="single" w:sz="4" w:space="0" w:color="000000"/>
              <w:bottom w:val="single" w:sz="4" w:space="0" w:color="000000"/>
              <w:right w:val="single" w:sz="4" w:space="0" w:color="000000"/>
            </w:tcBorders>
            <w:vAlign w:val="center"/>
          </w:tcPr>
          <w:p w:rsidR="006A3806" w:rsidRPr="005E569F" w:rsidRDefault="005E569F" w:rsidP="005E569F">
            <w:pPr>
              <w:pStyle w:val="Main0"/>
              <w:snapToGrid w:val="0"/>
              <w:spacing w:line="240" w:lineRule="auto"/>
              <w:jc w:val="center"/>
              <w:rPr>
                <w:b/>
                <w:color w:val="0D0D0D" w:themeColor="text1" w:themeTint="F2"/>
                <w:szCs w:val="24"/>
              </w:rPr>
            </w:pPr>
            <w:r w:rsidRPr="005E569F">
              <w:rPr>
                <w:b/>
                <w:i/>
                <w:color w:val="0D0D0D" w:themeColor="text1" w:themeTint="F2"/>
                <w:szCs w:val="24"/>
              </w:rPr>
              <w:t xml:space="preserve">Деревня </w:t>
            </w:r>
            <w:proofErr w:type="spellStart"/>
            <w:r w:rsidRPr="005E569F">
              <w:rPr>
                <w:b/>
                <w:i/>
                <w:color w:val="0D0D0D" w:themeColor="text1" w:themeTint="F2"/>
                <w:szCs w:val="24"/>
              </w:rPr>
              <w:t>Коростелево</w:t>
            </w:r>
            <w:proofErr w:type="spellEnd"/>
          </w:p>
        </w:tc>
      </w:tr>
      <w:tr w:rsidR="006A3806" w:rsidRPr="008A4B01" w:rsidTr="005E569F">
        <w:trPr>
          <w:trHeight w:val="545"/>
          <w:jc w:val="center"/>
        </w:trPr>
        <w:tc>
          <w:tcPr>
            <w:tcW w:w="2373" w:type="dxa"/>
            <w:tcBorders>
              <w:top w:val="single" w:sz="4" w:space="0" w:color="000000"/>
              <w:left w:val="single" w:sz="4" w:space="0" w:color="auto"/>
              <w:right w:val="nil"/>
            </w:tcBorders>
            <w:vAlign w:val="center"/>
          </w:tcPr>
          <w:p w:rsidR="006A3806" w:rsidRPr="008A4B01" w:rsidRDefault="005E569F" w:rsidP="005E569F">
            <w:pPr>
              <w:snapToGrid w:val="0"/>
              <w:ind w:left="-186" w:right="-108"/>
              <w:jc w:val="center"/>
              <w:rPr>
                <w:color w:val="0D0D0D" w:themeColor="text1" w:themeTint="F2"/>
              </w:rPr>
            </w:pPr>
            <w:r>
              <w:rPr>
                <w:rStyle w:val="title-link"/>
              </w:rPr>
              <w:t>40:03:000000:2507</w:t>
            </w:r>
          </w:p>
        </w:tc>
        <w:tc>
          <w:tcPr>
            <w:tcW w:w="1333" w:type="dxa"/>
            <w:tcBorders>
              <w:top w:val="single" w:sz="4" w:space="0" w:color="000000"/>
              <w:left w:val="single" w:sz="4" w:space="0" w:color="000000"/>
              <w:bottom w:val="single" w:sz="4" w:space="0" w:color="auto"/>
              <w:right w:val="nil"/>
            </w:tcBorders>
            <w:vAlign w:val="center"/>
          </w:tcPr>
          <w:p w:rsidR="006A3806" w:rsidRPr="008A4B01" w:rsidRDefault="005E569F" w:rsidP="005E569F">
            <w:pPr>
              <w:snapToGrid w:val="0"/>
              <w:ind w:left="-139" w:right="-108"/>
              <w:jc w:val="center"/>
              <w:rPr>
                <w:color w:val="0D0D0D" w:themeColor="text1" w:themeTint="F2"/>
              </w:rPr>
            </w:pPr>
            <w:r>
              <w:rPr>
                <w:color w:val="0D0D0D" w:themeColor="text1" w:themeTint="F2"/>
              </w:rPr>
              <w:t>7,52</w:t>
            </w:r>
          </w:p>
        </w:tc>
        <w:tc>
          <w:tcPr>
            <w:tcW w:w="1843" w:type="dxa"/>
            <w:tcBorders>
              <w:top w:val="single" w:sz="4" w:space="0" w:color="000000"/>
              <w:left w:val="single" w:sz="4" w:space="0" w:color="000000"/>
              <w:bottom w:val="single" w:sz="4" w:space="0" w:color="auto"/>
              <w:right w:val="single" w:sz="4" w:space="0" w:color="000000"/>
            </w:tcBorders>
            <w:vAlign w:val="center"/>
          </w:tcPr>
          <w:p w:rsidR="006A3806" w:rsidRPr="008A4B01" w:rsidRDefault="005E569F" w:rsidP="005E569F">
            <w:pPr>
              <w:snapToGrid w:val="0"/>
              <w:ind w:right="-108"/>
              <w:jc w:val="center"/>
              <w:rPr>
                <w:color w:val="0D0D0D" w:themeColor="text1" w:themeTint="F2"/>
              </w:rPr>
            </w:pPr>
            <w:r>
              <w:rPr>
                <w:color w:val="0D0D0D" w:themeColor="text1" w:themeTint="F2"/>
              </w:rPr>
              <w:t>Региональная</w:t>
            </w:r>
          </w:p>
        </w:tc>
        <w:tc>
          <w:tcPr>
            <w:tcW w:w="1984" w:type="dxa"/>
            <w:tcBorders>
              <w:top w:val="single" w:sz="4" w:space="0" w:color="000000"/>
              <w:left w:val="single" w:sz="4" w:space="0" w:color="000000"/>
              <w:bottom w:val="single" w:sz="4" w:space="0" w:color="auto"/>
              <w:right w:val="nil"/>
            </w:tcBorders>
            <w:vAlign w:val="center"/>
          </w:tcPr>
          <w:p w:rsidR="006A3806" w:rsidRDefault="005E569F" w:rsidP="005E569F">
            <w:pPr>
              <w:snapToGrid w:val="0"/>
              <w:ind w:left="-186" w:right="-108"/>
              <w:jc w:val="center"/>
              <w:rPr>
                <w:color w:val="0D0D0D" w:themeColor="text1" w:themeTint="F2"/>
              </w:rPr>
            </w:pPr>
            <w:r>
              <w:rPr>
                <w:color w:val="0D0D0D" w:themeColor="text1" w:themeTint="F2"/>
              </w:rPr>
              <w:t>Автодорога</w:t>
            </w:r>
          </w:p>
          <w:p w:rsidR="005E569F" w:rsidRDefault="005E569F" w:rsidP="005E569F">
            <w:pPr>
              <w:snapToGrid w:val="0"/>
              <w:ind w:left="-186" w:right="-108"/>
              <w:jc w:val="center"/>
              <w:rPr>
                <w:color w:val="0D0D0D" w:themeColor="text1" w:themeTint="F2"/>
              </w:rPr>
            </w:pPr>
            <w:r w:rsidRPr="005E569F">
              <w:rPr>
                <w:color w:val="0D0D0D" w:themeColor="text1" w:themeTint="F2"/>
              </w:rPr>
              <w:t xml:space="preserve">Боровск - </w:t>
            </w:r>
            <w:proofErr w:type="spellStart"/>
            <w:r w:rsidRPr="005E569F">
              <w:rPr>
                <w:color w:val="0D0D0D" w:themeColor="text1" w:themeTint="F2"/>
              </w:rPr>
              <w:t>Федорино</w:t>
            </w:r>
            <w:proofErr w:type="spellEnd"/>
            <w:r w:rsidRPr="005E569F">
              <w:rPr>
                <w:color w:val="0D0D0D" w:themeColor="text1" w:themeTint="F2"/>
              </w:rPr>
              <w:t xml:space="preserve"> </w:t>
            </w:r>
            <w:r>
              <w:rPr>
                <w:color w:val="0D0D0D" w:themeColor="text1" w:themeTint="F2"/>
              </w:rPr>
              <w:t>-</w:t>
            </w:r>
            <w:r w:rsidRPr="005E569F">
              <w:rPr>
                <w:color w:val="0D0D0D" w:themeColor="text1" w:themeTint="F2"/>
              </w:rPr>
              <w:t xml:space="preserve"> </w:t>
            </w:r>
          </w:p>
          <w:p w:rsidR="005E569F" w:rsidRPr="008A4B01" w:rsidRDefault="005E569F" w:rsidP="005E569F">
            <w:pPr>
              <w:snapToGrid w:val="0"/>
              <w:ind w:left="-186" w:right="-108"/>
              <w:jc w:val="center"/>
              <w:rPr>
                <w:color w:val="0D0D0D" w:themeColor="text1" w:themeTint="F2"/>
              </w:rPr>
            </w:pPr>
            <w:r w:rsidRPr="005E569F">
              <w:rPr>
                <w:color w:val="0D0D0D" w:themeColor="text1" w:themeTint="F2"/>
              </w:rPr>
              <w:t>"Верея - Медынь"</w:t>
            </w:r>
          </w:p>
        </w:tc>
        <w:tc>
          <w:tcPr>
            <w:tcW w:w="2346" w:type="dxa"/>
            <w:tcBorders>
              <w:top w:val="single" w:sz="4" w:space="0" w:color="000000"/>
              <w:left w:val="single" w:sz="4" w:space="0" w:color="000000"/>
              <w:bottom w:val="single" w:sz="4" w:space="0" w:color="auto"/>
              <w:right w:val="single" w:sz="4" w:space="0" w:color="000000"/>
            </w:tcBorders>
            <w:vAlign w:val="center"/>
          </w:tcPr>
          <w:p w:rsidR="006A3806" w:rsidRPr="008A4B01" w:rsidRDefault="005E569F" w:rsidP="005E569F">
            <w:pPr>
              <w:snapToGrid w:val="0"/>
              <w:ind w:left="-89" w:right="-108"/>
              <w:jc w:val="center"/>
              <w:rPr>
                <w:color w:val="0D0D0D" w:themeColor="text1" w:themeTint="F2"/>
              </w:rPr>
            </w:pPr>
            <w:r w:rsidRPr="008A4B01">
              <w:rPr>
                <w:color w:val="0D0D0D" w:themeColor="text1" w:themeTint="F2"/>
              </w:rPr>
              <w:t>Первая очередь</w:t>
            </w:r>
          </w:p>
        </w:tc>
      </w:tr>
      <w:tr w:rsidR="005E569F" w:rsidRPr="008A4B01" w:rsidTr="00C06E3F">
        <w:trPr>
          <w:trHeight w:val="146"/>
          <w:jc w:val="center"/>
        </w:trPr>
        <w:tc>
          <w:tcPr>
            <w:tcW w:w="9879" w:type="dxa"/>
            <w:gridSpan w:val="5"/>
            <w:tcBorders>
              <w:top w:val="single" w:sz="4" w:space="0" w:color="auto"/>
              <w:left w:val="single" w:sz="4" w:space="0" w:color="auto"/>
              <w:right w:val="single" w:sz="4" w:space="0" w:color="000000"/>
            </w:tcBorders>
            <w:vAlign w:val="center"/>
          </w:tcPr>
          <w:p w:rsidR="005E569F" w:rsidRPr="008A4B01" w:rsidRDefault="005E569F" w:rsidP="005E569F">
            <w:pPr>
              <w:snapToGrid w:val="0"/>
              <w:ind w:left="-89" w:right="-108" w:firstLine="710"/>
              <w:jc w:val="center"/>
              <w:rPr>
                <w:color w:val="0D0D0D" w:themeColor="text1" w:themeTint="F2"/>
              </w:rPr>
            </w:pPr>
            <w:r w:rsidRPr="005E569F">
              <w:rPr>
                <w:b/>
                <w:i/>
                <w:color w:val="0D0D0D" w:themeColor="text1" w:themeTint="F2"/>
              </w:rPr>
              <w:t xml:space="preserve">Деревня </w:t>
            </w:r>
            <w:proofErr w:type="spellStart"/>
            <w:r>
              <w:rPr>
                <w:b/>
                <w:i/>
                <w:color w:val="0D0D0D" w:themeColor="text1" w:themeTint="F2"/>
              </w:rPr>
              <w:t>Федорино</w:t>
            </w:r>
            <w:proofErr w:type="spellEnd"/>
          </w:p>
        </w:tc>
      </w:tr>
      <w:tr w:rsidR="006A3806" w:rsidRPr="008A4B01" w:rsidTr="005E569F">
        <w:trPr>
          <w:trHeight w:val="545"/>
          <w:jc w:val="center"/>
        </w:trPr>
        <w:tc>
          <w:tcPr>
            <w:tcW w:w="2373" w:type="dxa"/>
            <w:tcBorders>
              <w:top w:val="single" w:sz="4" w:space="0" w:color="000000"/>
              <w:left w:val="single" w:sz="4" w:space="0" w:color="auto"/>
              <w:bottom w:val="single" w:sz="4" w:space="0" w:color="000000"/>
              <w:right w:val="nil"/>
            </w:tcBorders>
            <w:vAlign w:val="center"/>
          </w:tcPr>
          <w:p w:rsidR="006A3806" w:rsidRPr="008A4B01" w:rsidRDefault="005E569F" w:rsidP="005E569F">
            <w:pPr>
              <w:snapToGrid w:val="0"/>
              <w:ind w:left="-186" w:right="-108"/>
              <w:jc w:val="center"/>
              <w:rPr>
                <w:color w:val="0D0D0D" w:themeColor="text1" w:themeTint="F2"/>
              </w:rPr>
            </w:pPr>
            <w:r>
              <w:rPr>
                <w:rStyle w:val="button-search"/>
              </w:rPr>
              <w:t>40:03:000000:2506</w:t>
            </w:r>
          </w:p>
        </w:tc>
        <w:tc>
          <w:tcPr>
            <w:tcW w:w="1333" w:type="dxa"/>
            <w:tcBorders>
              <w:top w:val="single" w:sz="4" w:space="0" w:color="000000"/>
              <w:left w:val="single" w:sz="4" w:space="0" w:color="000000"/>
              <w:bottom w:val="single" w:sz="4" w:space="0" w:color="000000"/>
              <w:right w:val="nil"/>
            </w:tcBorders>
            <w:vAlign w:val="center"/>
          </w:tcPr>
          <w:p w:rsidR="006A3806" w:rsidRPr="008A4B01" w:rsidRDefault="005E569F" w:rsidP="005E569F">
            <w:pPr>
              <w:snapToGrid w:val="0"/>
              <w:ind w:left="-139" w:right="-108"/>
              <w:jc w:val="center"/>
              <w:rPr>
                <w:color w:val="0D0D0D" w:themeColor="text1" w:themeTint="F2"/>
              </w:rPr>
            </w:pPr>
            <w:r>
              <w:rPr>
                <w:color w:val="0D0D0D" w:themeColor="text1" w:themeTint="F2"/>
              </w:rPr>
              <w:t>1,94</w:t>
            </w:r>
          </w:p>
        </w:tc>
        <w:tc>
          <w:tcPr>
            <w:tcW w:w="1843" w:type="dxa"/>
            <w:tcBorders>
              <w:top w:val="single" w:sz="4" w:space="0" w:color="auto"/>
              <w:left w:val="single" w:sz="4" w:space="0" w:color="000000"/>
              <w:bottom w:val="single" w:sz="4" w:space="0" w:color="auto"/>
              <w:right w:val="single" w:sz="4" w:space="0" w:color="000000"/>
            </w:tcBorders>
            <w:vAlign w:val="center"/>
          </w:tcPr>
          <w:p w:rsidR="006A3806" w:rsidRPr="008A4B01" w:rsidRDefault="005E569F" w:rsidP="005E569F">
            <w:pPr>
              <w:snapToGrid w:val="0"/>
              <w:ind w:right="-108"/>
              <w:jc w:val="center"/>
              <w:rPr>
                <w:color w:val="0D0D0D" w:themeColor="text1" w:themeTint="F2"/>
              </w:rPr>
            </w:pPr>
            <w:r>
              <w:rPr>
                <w:color w:val="0D0D0D" w:themeColor="text1" w:themeTint="F2"/>
              </w:rPr>
              <w:t>Региональная</w:t>
            </w:r>
          </w:p>
        </w:tc>
        <w:tc>
          <w:tcPr>
            <w:tcW w:w="1984" w:type="dxa"/>
            <w:tcBorders>
              <w:top w:val="single" w:sz="4" w:space="0" w:color="auto"/>
              <w:left w:val="single" w:sz="4" w:space="0" w:color="000000"/>
              <w:bottom w:val="single" w:sz="4" w:space="0" w:color="auto"/>
              <w:right w:val="nil"/>
            </w:tcBorders>
            <w:vAlign w:val="center"/>
          </w:tcPr>
          <w:p w:rsidR="005E569F" w:rsidRDefault="005E569F" w:rsidP="005E569F">
            <w:pPr>
              <w:snapToGrid w:val="0"/>
              <w:ind w:left="-186" w:right="-108"/>
              <w:jc w:val="center"/>
              <w:rPr>
                <w:color w:val="0D0D0D" w:themeColor="text1" w:themeTint="F2"/>
              </w:rPr>
            </w:pPr>
            <w:r>
              <w:rPr>
                <w:color w:val="0D0D0D" w:themeColor="text1" w:themeTint="F2"/>
              </w:rPr>
              <w:t>Автодорога</w:t>
            </w:r>
          </w:p>
          <w:p w:rsidR="005E569F" w:rsidRDefault="005E569F" w:rsidP="005E569F">
            <w:pPr>
              <w:snapToGrid w:val="0"/>
              <w:ind w:left="-186" w:right="-108"/>
              <w:jc w:val="center"/>
              <w:rPr>
                <w:color w:val="0D0D0D" w:themeColor="text1" w:themeTint="F2"/>
              </w:rPr>
            </w:pPr>
            <w:r w:rsidRPr="005E569F">
              <w:rPr>
                <w:color w:val="0D0D0D" w:themeColor="text1" w:themeTint="F2"/>
              </w:rPr>
              <w:t xml:space="preserve">Боровск - </w:t>
            </w:r>
            <w:proofErr w:type="spellStart"/>
            <w:r w:rsidRPr="005E569F">
              <w:rPr>
                <w:color w:val="0D0D0D" w:themeColor="text1" w:themeTint="F2"/>
              </w:rPr>
              <w:t>Федорино</w:t>
            </w:r>
            <w:proofErr w:type="spellEnd"/>
            <w:r w:rsidRPr="005E569F">
              <w:rPr>
                <w:color w:val="0D0D0D" w:themeColor="text1" w:themeTint="F2"/>
              </w:rPr>
              <w:t xml:space="preserve"> </w:t>
            </w:r>
            <w:r>
              <w:rPr>
                <w:color w:val="0D0D0D" w:themeColor="text1" w:themeTint="F2"/>
              </w:rPr>
              <w:t>-</w:t>
            </w:r>
            <w:r w:rsidRPr="005E569F">
              <w:rPr>
                <w:color w:val="0D0D0D" w:themeColor="text1" w:themeTint="F2"/>
              </w:rPr>
              <w:t xml:space="preserve"> </w:t>
            </w:r>
          </w:p>
          <w:p w:rsidR="006A3806" w:rsidRPr="008A4B01" w:rsidRDefault="005E569F" w:rsidP="005E569F">
            <w:pPr>
              <w:snapToGrid w:val="0"/>
              <w:ind w:left="-186" w:right="-108"/>
              <w:jc w:val="center"/>
              <w:rPr>
                <w:color w:val="0D0D0D" w:themeColor="text1" w:themeTint="F2"/>
              </w:rPr>
            </w:pPr>
            <w:r w:rsidRPr="005E569F">
              <w:rPr>
                <w:color w:val="0D0D0D" w:themeColor="text1" w:themeTint="F2"/>
              </w:rPr>
              <w:t>"Верея - Медынь"</w:t>
            </w:r>
          </w:p>
        </w:tc>
        <w:tc>
          <w:tcPr>
            <w:tcW w:w="2346" w:type="dxa"/>
            <w:tcBorders>
              <w:top w:val="single" w:sz="4" w:space="0" w:color="auto"/>
              <w:left w:val="single" w:sz="4" w:space="0" w:color="000000"/>
              <w:bottom w:val="single" w:sz="4" w:space="0" w:color="auto"/>
              <w:right w:val="single" w:sz="4" w:space="0" w:color="000000"/>
            </w:tcBorders>
            <w:vAlign w:val="center"/>
          </w:tcPr>
          <w:p w:rsidR="006A3806" w:rsidRPr="008A4B01" w:rsidRDefault="005E569F" w:rsidP="005E569F">
            <w:pPr>
              <w:snapToGrid w:val="0"/>
              <w:ind w:left="-89" w:right="-108"/>
              <w:jc w:val="center"/>
              <w:rPr>
                <w:color w:val="0D0D0D" w:themeColor="text1" w:themeTint="F2"/>
              </w:rPr>
            </w:pPr>
            <w:r w:rsidRPr="008A4B01">
              <w:rPr>
                <w:color w:val="0D0D0D" w:themeColor="text1" w:themeTint="F2"/>
              </w:rPr>
              <w:t>Первая очередь</w:t>
            </w:r>
          </w:p>
        </w:tc>
      </w:tr>
      <w:tr w:rsidR="005E569F" w:rsidRPr="008A4B01" w:rsidTr="00C06E3F">
        <w:trPr>
          <w:trHeight w:val="70"/>
          <w:jc w:val="center"/>
        </w:trPr>
        <w:tc>
          <w:tcPr>
            <w:tcW w:w="9879" w:type="dxa"/>
            <w:gridSpan w:val="5"/>
            <w:tcBorders>
              <w:top w:val="single" w:sz="4" w:space="0" w:color="000000"/>
              <w:left w:val="single" w:sz="4" w:space="0" w:color="auto"/>
              <w:bottom w:val="single" w:sz="4" w:space="0" w:color="000000"/>
              <w:right w:val="single" w:sz="4" w:space="0" w:color="000000"/>
            </w:tcBorders>
            <w:vAlign w:val="center"/>
          </w:tcPr>
          <w:p w:rsidR="005E569F" w:rsidRPr="008A4B01" w:rsidRDefault="005E569F" w:rsidP="005E569F">
            <w:pPr>
              <w:snapToGrid w:val="0"/>
              <w:ind w:left="-89" w:right="-108" w:firstLine="710"/>
              <w:jc w:val="center"/>
              <w:rPr>
                <w:color w:val="0D0D0D" w:themeColor="text1" w:themeTint="F2"/>
              </w:rPr>
            </w:pPr>
            <w:r w:rsidRPr="005E569F">
              <w:rPr>
                <w:b/>
                <w:i/>
                <w:color w:val="0D0D0D" w:themeColor="text1" w:themeTint="F2"/>
              </w:rPr>
              <w:t xml:space="preserve">Деревня </w:t>
            </w:r>
            <w:proofErr w:type="spellStart"/>
            <w:r>
              <w:rPr>
                <w:b/>
                <w:i/>
                <w:color w:val="0D0D0D" w:themeColor="text1" w:themeTint="F2"/>
              </w:rPr>
              <w:t>Дылдино</w:t>
            </w:r>
            <w:proofErr w:type="spellEnd"/>
          </w:p>
        </w:tc>
      </w:tr>
      <w:tr w:rsidR="005E569F" w:rsidRPr="008A4B01" w:rsidTr="005E569F">
        <w:trPr>
          <w:trHeight w:val="545"/>
          <w:jc w:val="center"/>
        </w:trPr>
        <w:tc>
          <w:tcPr>
            <w:tcW w:w="2373" w:type="dxa"/>
            <w:tcBorders>
              <w:top w:val="single" w:sz="4" w:space="0" w:color="000000"/>
              <w:left w:val="single" w:sz="4" w:space="0" w:color="auto"/>
              <w:bottom w:val="single" w:sz="4" w:space="0" w:color="000000"/>
              <w:right w:val="nil"/>
            </w:tcBorders>
            <w:vAlign w:val="center"/>
          </w:tcPr>
          <w:p w:rsidR="005E569F" w:rsidRDefault="005E569F" w:rsidP="005E569F">
            <w:pPr>
              <w:snapToGrid w:val="0"/>
              <w:ind w:left="-186" w:right="-108"/>
              <w:jc w:val="center"/>
              <w:rPr>
                <w:rStyle w:val="button-search"/>
              </w:rPr>
            </w:pPr>
            <w:r>
              <w:rPr>
                <w:rStyle w:val="button-search"/>
              </w:rPr>
              <w:t>40:03:000000:2505</w:t>
            </w:r>
          </w:p>
        </w:tc>
        <w:tc>
          <w:tcPr>
            <w:tcW w:w="1333" w:type="dxa"/>
            <w:tcBorders>
              <w:top w:val="single" w:sz="4" w:space="0" w:color="000000"/>
              <w:left w:val="single" w:sz="4" w:space="0" w:color="000000"/>
              <w:bottom w:val="single" w:sz="4" w:space="0" w:color="000000"/>
              <w:right w:val="nil"/>
            </w:tcBorders>
            <w:vAlign w:val="center"/>
          </w:tcPr>
          <w:p w:rsidR="005E569F" w:rsidRDefault="005E569F" w:rsidP="005E569F">
            <w:pPr>
              <w:snapToGrid w:val="0"/>
              <w:ind w:left="-139" w:right="-108"/>
              <w:jc w:val="center"/>
              <w:rPr>
                <w:color w:val="0D0D0D" w:themeColor="text1" w:themeTint="F2"/>
              </w:rPr>
            </w:pPr>
            <w:r>
              <w:rPr>
                <w:color w:val="0D0D0D" w:themeColor="text1" w:themeTint="F2"/>
              </w:rPr>
              <w:t>1,34</w:t>
            </w:r>
          </w:p>
        </w:tc>
        <w:tc>
          <w:tcPr>
            <w:tcW w:w="1843" w:type="dxa"/>
            <w:tcBorders>
              <w:top w:val="single" w:sz="4" w:space="0" w:color="auto"/>
              <w:left w:val="single" w:sz="4" w:space="0" w:color="000000"/>
              <w:bottom w:val="single" w:sz="4" w:space="0" w:color="auto"/>
              <w:right w:val="single" w:sz="4" w:space="0" w:color="000000"/>
            </w:tcBorders>
            <w:vAlign w:val="center"/>
          </w:tcPr>
          <w:p w:rsidR="005E569F" w:rsidRDefault="005E569F" w:rsidP="005E569F">
            <w:pPr>
              <w:snapToGrid w:val="0"/>
              <w:ind w:right="-108"/>
              <w:jc w:val="center"/>
              <w:rPr>
                <w:color w:val="0D0D0D" w:themeColor="text1" w:themeTint="F2"/>
              </w:rPr>
            </w:pPr>
            <w:r>
              <w:rPr>
                <w:color w:val="0D0D0D" w:themeColor="text1" w:themeTint="F2"/>
              </w:rPr>
              <w:t>Региональная</w:t>
            </w:r>
          </w:p>
        </w:tc>
        <w:tc>
          <w:tcPr>
            <w:tcW w:w="1984" w:type="dxa"/>
            <w:tcBorders>
              <w:top w:val="single" w:sz="4" w:space="0" w:color="auto"/>
              <w:left w:val="single" w:sz="4" w:space="0" w:color="000000"/>
              <w:bottom w:val="single" w:sz="4" w:space="0" w:color="auto"/>
              <w:right w:val="nil"/>
            </w:tcBorders>
            <w:vAlign w:val="center"/>
          </w:tcPr>
          <w:p w:rsidR="005E569F" w:rsidRDefault="005E569F" w:rsidP="005E569F">
            <w:pPr>
              <w:snapToGrid w:val="0"/>
              <w:ind w:left="-186" w:right="-108"/>
              <w:jc w:val="center"/>
              <w:rPr>
                <w:color w:val="0D0D0D" w:themeColor="text1" w:themeTint="F2"/>
              </w:rPr>
            </w:pPr>
            <w:r>
              <w:rPr>
                <w:color w:val="0D0D0D" w:themeColor="text1" w:themeTint="F2"/>
              </w:rPr>
              <w:t>Автодорога</w:t>
            </w:r>
          </w:p>
          <w:p w:rsidR="005E569F" w:rsidRDefault="005E569F" w:rsidP="005E569F">
            <w:pPr>
              <w:snapToGrid w:val="0"/>
              <w:ind w:left="-186" w:right="-108"/>
              <w:jc w:val="center"/>
              <w:rPr>
                <w:color w:val="0D0D0D" w:themeColor="text1" w:themeTint="F2"/>
              </w:rPr>
            </w:pPr>
            <w:r w:rsidRPr="005E569F">
              <w:rPr>
                <w:color w:val="0D0D0D" w:themeColor="text1" w:themeTint="F2"/>
              </w:rPr>
              <w:t xml:space="preserve">Боровск - </w:t>
            </w:r>
            <w:proofErr w:type="spellStart"/>
            <w:r w:rsidRPr="005E569F">
              <w:rPr>
                <w:color w:val="0D0D0D" w:themeColor="text1" w:themeTint="F2"/>
              </w:rPr>
              <w:t>Федорино</w:t>
            </w:r>
            <w:proofErr w:type="spellEnd"/>
            <w:r w:rsidRPr="005E569F">
              <w:rPr>
                <w:color w:val="0D0D0D" w:themeColor="text1" w:themeTint="F2"/>
              </w:rPr>
              <w:t xml:space="preserve"> </w:t>
            </w:r>
            <w:r>
              <w:rPr>
                <w:color w:val="0D0D0D" w:themeColor="text1" w:themeTint="F2"/>
              </w:rPr>
              <w:t>-</w:t>
            </w:r>
            <w:r w:rsidRPr="005E569F">
              <w:rPr>
                <w:color w:val="0D0D0D" w:themeColor="text1" w:themeTint="F2"/>
              </w:rPr>
              <w:t xml:space="preserve"> </w:t>
            </w:r>
          </w:p>
          <w:p w:rsidR="005E569F" w:rsidRDefault="005E569F" w:rsidP="005E569F">
            <w:pPr>
              <w:snapToGrid w:val="0"/>
              <w:ind w:left="-186" w:right="-108"/>
              <w:jc w:val="center"/>
              <w:rPr>
                <w:color w:val="0D0D0D" w:themeColor="text1" w:themeTint="F2"/>
              </w:rPr>
            </w:pPr>
            <w:r w:rsidRPr="005E569F">
              <w:rPr>
                <w:color w:val="0D0D0D" w:themeColor="text1" w:themeTint="F2"/>
              </w:rPr>
              <w:t>"Верея - Медынь"</w:t>
            </w:r>
          </w:p>
        </w:tc>
        <w:tc>
          <w:tcPr>
            <w:tcW w:w="2346" w:type="dxa"/>
            <w:tcBorders>
              <w:top w:val="single" w:sz="4" w:space="0" w:color="auto"/>
              <w:left w:val="single" w:sz="4" w:space="0" w:color="000000"/>
              <w:bottom w:val="single" w:sz="4" w:space="0" w:color="auto"/>
              <w:right w:val="single" w:sz="4" w:space="0" w:color="000000"/>
            </w:tcBorders>
            <w:vAlign w:val="center"/>
          </w:tcPr>
          <w:p w:rsidR="005E569F" w:rsidRPr="008A4B01" w:rsidRDefault="005E569F" w:rsidP="005E569F">
            <w:pPr>
              <w:snapToGrid w:val="0"/>
              <w:ind w:left="-89" w:right="-108"/>
              <w:jc w:val="center"/>
              <w:rPr>
                <w:color w:val="0D0D0D" w:themeColor="text1" w:themeTint="F2"/>
              </w:rPr>
            </w:pPr>
            <w:r w:rsidRPr="008A4B01">
              <w:rPr>
                <w:color w:val="0D0D0D" w:themeColor="text1" w:themeTint="F2"/>
              </w:rPr>
              <w:t>Первая очередь</w:t>
            </w:r>
          </w:p>
        </w:tc>
      </w:tr>
      <w:tr w:rsidR="006A3806" w:rsidRPr="008A4B01" w:rsidTr="005E569F">
        <w:trPr>
          <w:trHeight w:val="95"/>
          <w:jc w:val="center"/>
        </w:trPr>
        <w:tc>
          <w:tcPr>
            <w:tcW w:w="2373" w:type="dxa"/>
            <w:tcBorders>
              <w:top w:val="single" w:sz="4" w:space="0" w:color="auto"/>
              <w:left w:val="single" w:sz="4" w:space="0" w:color="auto"/>
              <w:bottom w:val="single" w:sz="4" w:space="0" w:color="auto"/>
              <w:right w:val="single" w:sz="4" w:space="0" w:color="auto"/>
            </w:tcBorders>
            <w:vAlign w:val="center"/>
          </w:tcPr>
          <w:p w:rsidR="006A3806" w:rsidRPr="008A4B01" w:rsidRDefault="005E569F" w:rsidP="005E569F">
            <w:pPr>
              <w:snapToGrid w:val="0"/>
              <w:ind w:right="-108"/>
              <w:jc w:val="center"/>
              <w:rPr>
                <w:b/>
                <w:color w:val="0D0D0D" w:themeColor="text1" w:themeTint="F2"/>
              </w:rPr>
            </w:pPr>
            <w:r>
              <w:rPr>
                <w:b/>
                <w:color w:val="0D0D0D" w:themeColor="text1" w:themeTint="F2"/>
              </w:rPr>
              <w:t>Итого</w:t>
            </w:r>
          </w:p>
        </w:tc>
        <w:tc>
          <w:tcPr>
            <w:tcW w:w="1333" w:type="dxa"/>
            <w:tcBorders>
              <w:top w:val="single" w:sz="4" w:space="0" w:color="000000"/>
              <w:left w:val="single" w:sz="4" w:space="0" w:color="auto"/>
              <w:bottom w:val="single" w:sz="4" w:space="0" w:color="000000"/>
              <w:right w:val="nil"/>
            </w:tcBorders>
            <w:vAlign w:val="center"/>
          </w:tcPr>
          <w:p w:rsidR="006A3806" w:rsidRPr="008A4B01" w:rsidRDefault="00FE6C11" w:rsidP="005E569F">
            <w:pPr>
              <w:snapToGrid w:val="0"/>
              <w:ind w:right="-108"/>
              <w:jc w:val="center"/>
              <w:rPr>
                <w:b/>
                <w:color w:val="0D0D0D" w:themeColor="text1" w:themeTint="F2"/>
              </w:rPr>
            </w:pPr>
            <w:r>
              <w:rPr>
                <w:b/>
                <w:color w:val="0D0D0D" w:themeColor="text1" w:themeTint="F2"/>
              </w:rPr>
              <w:t>10,80</w:t>
            </w:r>
          </w:p>
        </w:tc>
        <w:tc>
          <w:tcPr>
            <w:tcW w:w="1843" w:type="dxa"/>
            <w:tcBorders>
              <w:top w:val="single" w:sz="4" w:space="0" w:color="000000"/>
              <w:left w:val="single" w:sz="4" w:space="0" w:color="000000"/>
              <w:bottom w:val="single" w:sz="4" w:space="0" w:color="000000"/>
              <w:right w:val="single" w:sz="4" w:space="0" w:color="000000"/>
            </w:tcBorders>
            <w:vAlign w:val="center"/>
          </w:tcPr>
          <w:p w:rsidR="006A3806" w:rsidRPr="008A4B01" w:rsidRDefault="006A3806" w:rsidP="005E569F">
            <w:pPr>
              <w:snapToGrid w:val="0"/>
              <w:ind w:right="-108"/>
              <w:jc w:val="center"/>
              <w:rPr>
                <w:color w:val="0D0D0D" w:themeColor="text1" w:themeTint="F2"/>
              </w:rPr>
            </w:pPr>
          </w:p>
        </w:tc>
        <w:tc>
          <w:tcPr>
            <w:tcW w:w="1984" w:type="dxa"/>
            <w:tcBorders>
              <w:top w:val="single" w:sz="4" w:space="0" w:color="000000"/>
              <w:left w:val="single" w:sz="4" w:space="0" w:color="000000"/>
              <w:bottom w:val="single" w:sz="4" w:space="0" w:color="000000"/>
              <w:right w:val="nil"/>
            </w:tcBorders>
            <w:vAlign w:val="center"/>
          </w:tcPr>
          <w:p w:rsidR="006A3806" w:rsidRPr="008A4B01" w:rsidRDefault="006A3806" w:rsidP="005E569F">
            <w:pPr>
              <w:snapToGrid w:val="0"/>
              <w:ind w:left="-186" w:right="-108"/>
              <w:jc w:val="center"/>
              <w:rPr>
                <w:color w:val="0D0D0D" w:themeColor="text1" w:themeTint="F2"/>
              </w:rPr>
            </w:pPr>
          </w:p>
        </w:tc>
        <w:tc>
          <w:tcPr>
            <w:tcW w:w="2346" w:type="dxa"/>
            <w:tcBorders>
              <w:top w:val="single" w:sz="4" w:space="0" w:color="000000"/>
              <w:left w:val="single" w:sz="4" w:space="0" w:color="000000"/>
              <w:bottom w:val="single" w:sz="4" w:space="0" w:color="000000"/>
              <w:right w:val="single" w:sz="4" w:space="0" w:color="000000"/>
            </w:tcBorders>
            <w:vAlign w:val="center"/>
          </w:tcPr>
          <w:p w:rsidR="006A3806" w:rsidRPr="008A4B01" w:rsidRDefault="006A3806" w:rsidP="005E569F">
            <w:pPr>
              <w:snapToGrid w:val="0"/>
              <w:ind w:left="-89" w:right="-108"/>
              <w:jc w:val="center"/>
              <w:rPr>
                <w:color w:val="0D0D0D" w:themeColor="text1" w:themeTint="F2"/>
              </w:rPr>
            </w:pPr>
          </w:p>
        </w:tc>
      </w:tr>
    </w:tbl>
    <w:p w:rsidR="005544AF" w:rsidRDefault="005544AF" w:rsidP="00054CB2">
      <w:pPr>
        <w:jc w:val="center"/>
        <w:rPr>
          <w:b/>
          <w:color w:val="0D0D0D" w:themeColor="text1" w:themeTint="F2"/>
          <w:sz w:val="26"/>
          <w:szCs w:val="26"/>
        </w:rPr>
      </w:pPr>
    </w:p>
    <w:p w:rsidR="00057FA3" w:rsidRDefault="00057FA3" w:rsidP="00054CB2">
      <w:pPr>
        <w:jc w:val="center"/>
        <w:rPr>
          <w:i/>
          <w:color w:val="0D0D0D" w:themeColor="text1" w:themeTint="F2"/>
          <w:sz w:val="26"/>
          <w:szCs w:val="26"/>
          <w:u w:val="single"/>
        </w:rPr>
      </w:pPr>
      <w:r w:rsidRPr="00054CB2">
        <w:rPr>
          <w:b/>
          <w:color w:val="0D0D0D" w:themeColor="text1" w:themeTint="F2"/>
          <w:sz w:val="26"/>
          <w:szCs w:val="26"/>
        </w:rPr>
        <w:t>Таблица площадей планируемого перевода зем</w:t>
      </w:r>
      <w:r w:rsidR="00054CB2">
        <w:rPr>
          <w:b/>
          <w:color w:val="0D0D0D" w:themeColor="text1" w:themeTint="F2"/>
          <w:sz w:val="26"/>
          <w:szCs w:val="26"/>
        </w:rPr>
        <w:t>ель из категории «земли лесного </w:t>
      </w:r>
      <w:r w:rsidRPr="00054CB2">
        <w:rPr>
          <w:b/>
          <w:color w:val="0D0D0D" w:themeColor="text1" w:themeTint="F2"/>
          <w:sz w:val="26"/>
          <w:szCs w:val="26"/>
        </w:rPr>
        <w:t>фонда»</w:t>
      </w:r>
      <w:r w:rsidR="00054CB2">
        <w:rPr>
          <w:b/>
          <w:color w:val="0D0D0D" w:themeColor="text1" w:themeTint="F2"/>
          <w:sz w:val="26"/>
          <w:szCs w:val="26"/>
        </w:rPr>
        <w:t> </w:t>
      </w:r>
      <w:r w:rsidRPr="00054CB2">
        <w:rPr>
          <w:b/>
          <w:color w:val="0D0D0D" w:themeColor="text1" w:themeTint="F2"/>
          <w:sz w:val="26"/>
          <w:szCs w:val="26"/>
        </w:rPr>
        <w:t>в категорию «земли населенных пунктов»</w:t>
      </w:r>
      <w:r w:rsidR="005544AF">
        <w:rPr>
          <w:b/>
          <w:color w:val="0D0D0D" w:themeColor="text1" w:themeTint="F2"/>
          <w:sz w:val="26"/>
          <w:szCs w:val="26"/>
        </w:rPr>
        <w:t xml:space="preserve"> </w:t>
      </w:r>
      <w:r w:rsidR="005544AF" w:rsidRPr="005544AF">
        <w:rPr>
          <w:i/>
          <w:color w:val="0D0D0D" w:themeColor="text1" w:themeTint="F2"/>
          <w:sz w:val="26"/>
          <w:szCs w:val="26"/>
          <w:u w:val="single"/>
        </w:rPr>
        <w:t>(проект 2021)</w:t>
      </w:r>
    </w:p>
    <w:p w:rsidR="006A3BC8" w:rsidRPr="006A3BC8" w:rsidRDefault="006A3BC8" w:rsidP="006A3BC8">
      <w:pPr>
        <w:jc w:val="center"/>
        <w:rPr>
          <w:i/>
          <w:color w:val="0D0D0D" w:themeColor="text1" w:themeTint="F2"/>
          <w:sz w:val="26"/>
          <w:szCs w:val="26"/>
        </w:rPr>
      </w:pPr>
      <w:proofErr w:type="gramStart"/>
      <w:r w:rsidRPr="006A3BC8">
        <w:rPr>
          <w:i/>
          <w:color w:val="0D0D0D" w:themeColor="text1" w:themeTint="F2"/>
          <w:sz w:val="26"/>
          <w:szCs w:val="26"/>
        </w:rPr>
        <w:t>Утвержден</w:t>
      </w:r>
      <w:proofErr w:type="gramEnd"/>
      <w:r w:rsidRPr="006A3BC8">
        <w:rPr>
          <w:i/>
          <w:color w:val="0D0D0D" w:themeColor="text1" w:themeTint="F2"/>
          <w:sz w:val="26"/>
          <w:szCs w:val="26"/>
        </w:rPr>
        <w:t xml:space="preserve"> Решением Сельской Думы </w:t>
      </w:r>
      <w:hyperlink r:id="rId32" w:history="1">
        <w:r w:rsidRPr="006A3BC8">
          <w:rPr>
            <w:i/>
            <w:color w:val="0D0D0D" w:themeColor="text1" w:themeTint="F2"/>
            <w:sz w:val="26"/>
            <w:szCs w:val="26"/>
          </w:rPr>
          <w:t xml:space="preserve"> от 09.11.2021 № 51</w:t>
        </w:r>
      </w:hyperlink>
    </w:p>
    <w:p w:rsidR="00FB5A0F" w:rsidRPr="008A4B01" w:rsidRDefault="00FB5A0F" w:rsidP="00FB5A0F">
      <w:pPr>
        <w:pStyle w:val="afff3"/>
        <w:jc w:val="right"/>
        <w:rPr>
          <w:i/>
          <w:color w:val="0D0D0D" w:themeColor="text1" w:themeTint="F2"/>
          <w:lang w:val="ru-RU"/>
        </w:rPr>
      </w:pPr>
      <w:r w:rsidRPr="008A4B01">
        <w:rPr>
          <w:i/>
          <w:color w:val="0D0D0D" w:themeColor="text1" w:themeTint="F2"/>
          <w:lang w:val="ru-RU"/>
        </w:rPr>
        <w:t xml:space="preserve">Таблица </w:t>
      </w:r>
      <w:r w:rsidR="005544AF">
        <w:rPr>
          <w:i/>
          <w:color w:val="0D0D0D" w:themeColor="text1" w:themeTint="F2"/>
          <w:lang w:val="ru-RU"/>
        </w:rPr>
        <w:t>4</w:t>
      </w:r>
      <w:r w:rsidR="00CB163A">
        <w:rPr>
          <w:i/>
          <w:color w:val="0D0D0D" w:themeColor="text1" w:themeTint="F2"/>
          <w:lang w:val="ru-RU"/>
        </w:rPr>
        <w:t>2</w:t>
      </w:r>
    </w:p>
    <w:tbl>
      <w:tblPr>
        <w:tblW w:w="10418" w:type="dxa"/>
        <w:jc w:val="center"/>
        <w:tblLayout w:type="fixed"/>
        <w:tblLook w:val="0000" w:firstRow="0" w:lastRow="0" w:firstColumn="0" w:lastColumn="0" w:noHBand="0" w:noVBand="0"/>
      </w:tblPr>
      <w:tblGrid>
        <w:gridCol w:w="3285"/>
        <w:gridCol w:w="1276"/>
        <w:gridCol w:w="1825"/>
        <w:gridCol w:w="2126"/>
        <w:gridCol w:w="1906"/>
      </w:tblGrid>
      <w:tr w:rsidR="006E6A1B" w:rsidRPr="008A4B01" w:rsidTr="004F0143">
        <w:trPr>
          <w:jc w:val="center"/>
        </w:trPr>
        <w:tc>
          <w:tcPr>
            <w:tcW w:w="3285" w:type="dxa"/>
            <w:tcBorders>
              <w:top w:val="single" w:sz="4" w:space="0" w:color="000000"/>
              <w:left w:val="single" w:sz="4" w:space="0" w:color="auto"/>
              <w:bottom w:val="single" w:sz="4" w:space="0" w:color="000000"/>
            </w:tcBorders>
            <w:shd w:val="clear" w:color="auto" w:fill="auto"/>
            <w:vAlign w:val="center"/>
          </w:tcPr>
          <w:p w:rsidR="00FB5A0F" w:rsidRPr="008A4B01" w:rsidRDefault="00FB5A0F" w:rsidP="00F03C9C">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 xml:space="preserve">Местоположение </w:t>
            </w:r>
            <w:r w:rsidR="00F03C9C" w:rsidRPr="008A4B01">
              <w:rPr>
                <w:b/>
                <w:color w:val="0D0D0D" w:themeColor="text1" w:themeTint="F2"/>
                <w:szCs w:val="24"/>
              </w:rPr>
              <w:t>лесного</w:t>
            </w:r>
            <w:r w:rsidRPr="008A4B01">
              <w:rPr>
                <w:b/>
                <w:color w:val="0D0D0D" w:themeColor="text1" w:themeTint="F2"/>
                <w:szCs w:val="24"/>
              </w:rPr>
              <w:t xml:space="preserve"> участк</w:t>
            </w:r>
            <w:r w:rsidR="00F03C9C" w:rsidRPr="008A4B01">
              <w:rPr>
                <w:b/>
                <w:color w:val="0D0D0D" w:themeColor="text1" w:themeTint="F2"/>
                <w:szCs w:val="24"/>
              </w:rPr>
              <w:t>а</w:t>
            </w:r>
          </w:p>
        </w:tc>
        <w:tc>
          <w:tcPr>
            <w:tcW w:w="1276" w:type="dxa"/>
            <w:tcBorders>
              <w:top w:val="single" w:sz="4" w:space="0" w:color="000000"/>
              <w:left w:val="single" w:sz="4" w:space="0" w:color="000000"/>
              <w:bottom w:val="single" w:sz="4" w:space="0" w:color="000000"/>
            </w:tcBorders>
            <w:shd w:val="clear" w:color="auto" w:fill="auto"/>
            <w:vAlign w:val="center"/>
          </w:tcPr>
          <w:p w:rsidR="00FB5A0F" w:rsidRPr="008A4B01" w:rsidRDefault="00FB5A0F" w:rsidP="0015224B">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 xml:space="preserve">Площадь земель, </w:t>
            </w:r>
            <w:proofErr w:type="gramStart"/>
            <w:r w:rsidRPr="008A4B01">
              <w:rPr>
                <w:b/>
                <w:color w:val="0D0D0D" w:themeColor="text1" w:themeTint="F2"/>
                <w:szCs w:val="24"/>
              </w:rPr>
              <w:t>га</w:t>
            </w:r>
            <w:proofErr w:type="gramEnd"/>
          </w:p>
        </w:tc>
        <w:tc>
          <w:tcPr>
            <w:tcW w:w="1825" w:type="dxa"/>
            <w:tcBorders>
              <w:top w:val="single" w:sz="4" w:space="0" w:color="000000"/>
              <w:left w:val="single" w:sz="4" w:space="0" w:color="000000"/>
              <w:bottom w:val="single" w:sz="4" w:space="0" w:color="000000"/>
              <w:right w:val="single" w:sz="4" w:space="0" w:color="auto"/>
            </w:tcBorders>
            <w:shd w:val="clear" w:color="auto" w:fill="auto"/>
            <w:vAlign w:val="center"/>
          </w:tcPr>
          <w:p w:rsidR="00FB5A0F" w:rsidRPr="008A4B01" w:rsidRDefault="00FB5A0F" w:rsidP="0015224B">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Форма собственности</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rsidR="00FB5A0F" w:rsidRPr="008A4B01" w:rsidRDefault="00FB5A0F" w:rsidP="00A573C8">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Целевое</w:t>
            </w:r>
          </w:p>
          <w:p w:rsidR="00FB5A0F" w:rsidRPr="008A4B01" w:rsidRDefault="00A573C8" w:rsidP="00A573C8">
            <w:pPr>
              <w:pStyle w:val="Main0"/>
              <w:snapToGrid w:val="0"/>
              <w:spacing w:line="240" w:lineRule="auto"/>
              <w:ind w:firstLine="0"/>
              <w:jc w:val="center"/>
              <w:rPr>
                <w:b/>
                <w:color w:val="0D0D0D" w:themeColor="text1" w:themeTint="F2"/>
                <w:szCs w:val="24"/>
              </w:rPr>
            </w:pPr>
            <w:r>
              <w:rPr>
                <w:b/>
                <w:color w:val="0D0D0D" w:themeColor="text1" w:themeTint="F2"/>
                <w:szCs w:val="24"/>
              </w:rPr>
              <w:t>н</w:t>
            </w:r>
            <w:r w:rsidR="00FB5A0F" w:rsidRPr="008A4B01">
              <w:rPr>
                <w:b/>
                <w:color w:val="0D0D0D" w:themeColor="text1" w:themeTint="F2"/>
                <w:szCs w:val="24"/>
              </w:rPr>
              <w:t>азначение</w:t>
            </w:r>
          </w:p>
        </w:tc>
        <w:tc>
          <w:tcPr>
            <w:tcW w:w="1906" w:type="dxa"/>
            <w:tcBorders>
              <w:top w:val="single" w:sz="4" w:space="0" w:color="000000"/>
              <w:left w:val="single" w:sz="4" w:space="0" w:color="auto"/>
              <w:bottom w:val="single" w:sz="4" w:space="0" w:color="000000"/>
              <w:right w:val="single" w:sz="4" w:space="0" w:color="auto"/>
            </w:tcBorders>
            <w:shd w:val="clear" w:color="auto" w:fill="auto"/>
            <w:vAlign w:val="center"/>
          </w:tcPr>
          <w:p w:rsidR="00FB5A0F" w:rsidRPr="008A4B01" w:rsidRDefault="00FB5A0F" w:rsidP="0015224B">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Примечания</w:t>
            </w:r>
          </w:p>
        </w:tc>
      </w:tr>
      <w:tr w:rsidR="006E6A1B" w:rsidRPr="008A4B01" w:rsidTr="00C06E3F">
        <w:trPr>
          <w:trHeight w:val="70"/>
          <w:jc w:val="center"/>
        </w:trPr>
        <w:tc>
          <w:tcPr>
            <w:tcW w:w="10418" w:type="dxa"/>
            <w:gridSpan w:val="5"/>
            <w:tcBorders>
              <w:top w:val="single" w:sz="4" w:space="0" w:color="auto"/>
              <w:left w:val="single" w:sz="4" w:space="0" w:color="000000"/>
              <w:bottom w:val="single" w:sz="4" w:space="0" w:color="000000"/>
              <w:right w:val="single" w:sz="4" w:space="0" w:color="auto"/>
            </w:tcBorders>
            <w:shd w:val="clear" w:color="auto" w:fill="auto"/>
            <w:vAlign w:val="center"/>
          </w:tcPr>
          <w:p w:rsidR="00FB5A0F" w:rsidRPr="008A4B01" w:rsidRDefault="004063ED" w:rsidP="0015224B">
            <w:pPr>
              <w:pStyle w:val="Main0"/>
              <w:snapToGrid w:val="0"/>
              <w:spacing w:line="240" w:lineRule="auto"/>
              <w:jc w:val="center"/>
              <w:rPr>
                <w:color w:val="0D0D0D" w:themeColor="text1" w:themeTint="F2"/>
                <w:szCs w:val="24"/>
              </w:rPr>
            </w:pPr>
            <w:r w:rsidRPr="008A4B01">
              <w:rPr>
                <w:b/>
                <w:i/>
                <w:color w:val="0D0D0D" w:themeColor="text1" w:themeTint="F2"/>
                <w:szCs w:val="24"/>
              </w:rPr>
              <w:t xml:space="preserve">Деревня </w:t>
            </w:r>
            <w:proofErr w:type="spellStart"/>
            <w:r w:rsidRPr="008A4B01">
              <w:rPr>
                <w:b/>
                <w:i/>
                <w:color w:val="0D0D0D" w:themeColor="text1" w:themeTint="F2"/>
                <w:szCs w:val="24"/>
              </w:rPr>
              <w:t>Шувалово</w:t>
            </w:r>
            <w:proofErr w:type="spellEnd"/>
          </w:p>
        </w:tc>
      </w:tr>
      <w:tr w:rsidR="006E6A1B" w:rsidRPr="008A4B01" w:rsidTr="004F0143">
        <w:trPr>
          <w:trHeight w:val="238"/>
          <w:jc w:val="center"/>
        </w:trPr>
        <w:tc>
          <w:tcPr>
            <w:tcW w:w="3285" w:type="dxa"/>
            <w:tcBorders>
              <w:top w:val="single" w:sz="4" w:space="0" w:color="auto"/>
              <w:left w:val="single" w:sz="4" w:space="0" w:color="auto"/>
              <w:bottom w:val="single" w:sz="4" w:space="0" w:color="auto"/>
            </w:tcBorders>
            <w:shd w:val="clear" w:color="auto" w:fill="auto"/>
            <w:vAlign w:val="center"/>
          </w:tcPr>
          <w:p w:rsidR="00982E8E" w:rsidRPr="008A4B01" w:rsidRDefault="00982E8E" w:rsidP="0015224B">
            <w:pPr>
              <w:pStyle w:val="Main0"/>
              <w:spacing w:line="240" w:lineRule="auto"/>
              <w:ind w:firstLine="0"/>
              <w:jc w:val="center"/>
              <w:rPr>
                <w:color w:val="0D0D0D" w:themeColor="text1" w:themeTint="F2"/>
                <w:szCs w:val="24"/>
              </w:rPr>
            </w:pPr>
            <w:r w:rsidRPr="008A4B01">
              <w:rPr>
                <w:color w:val="0D0D0D" w:themeColor="text1" w:themeTint="F2"/>
                <w:szCs w:val="24"/>
              </w:rPr>
              <w:t>Калужская область, Боровский район, ГКУ КО «</w:t>
            </w:r>
            <w:proofErr w:type="spellStart"/>
            <w:r w:rsidRPr="008A4B01">
              <w:rPr>
                <w:color w:val="0D0D0D" w:themeColor="text1" w:themeTint="F2"/>
                <w:szCs w:val="24"/>
              </w:rPr>
              <w:t>Боровское</w:t>
            </w:r>
            <w:proofErr w:type="spellEnd"/>
            <w:r w:rsidRPr="008A4B01">
              <w:rPr>
                <w:color w:val="0D0D0D" w:themeColor="text1" w:themeTint="F2"/>
                <w:szCs w:val="24"/>
              </w:rPr>
              <w:t xml:space="preserve"> лесничество»,</w:t>
            </w:r>
            <w:r w:rsidR="00F03C9C" w:rsidRPr="008A4B01">
              <w:rPr>
                <w:color w:val="0D0D0D" w:themeColor="text1" w:themeTint="F2"/>
                <w:szCs w:val="24"/>
              </w:rPr>
              <w:t xml:space="preserve"> </w:t>
            </w:r>
            <w:proofErr w:type="spellStart"/>
            <w:r w:rsidRPr="008A4B01">
              <w:rPr>
                <w:color w:val="0D0D0D" w:themeColor="text1" w:themeTint="F2"/>
                <w:szCs w:val="24"/>
              </w:rPr>
              <w:t>Тишневское</w:t>
            </w:r>
            <w:proofErr w:type="spellEnd"/>
            <w:r w:rsidRPr="008A4B01">
              <w:rPr>
                <w:color w:val="0D0D0D" w:themeColor="text1" w:themeTint="F2"/>
                <w:szCs w:val="24"/>
              </w:rPr>
              <w:t xml:space="preserve"> участковое лесничество, </w:t>
            </w:r>
          </w:p>
          <w:p w:rsidR="00FB5A0F" w:rsidRDefault="00982E8E" w:rsidP="0015224B">
            <w:pPr>
              <w:pStyle w:val="Main0"/>
              <w:spacing w:line="240" w:lineRule="auto"/>
              <w:ind w:firstLine="0"/>
              <w:jc w:val="center"/>
              <w:rPr>
                <w:color w:val="0D0D0D" w:themeColor="text1" w:themeTint="F2"/>
                <w:szCs w:val="24"/>
              </w:rPr>
            </w:pPr>
            <w:r w:rsidRPr="008A4B01">
              <w:rPr>
                <w:color w:val="0D0D0D" w:themeColor="text1" w:themeTint="F2"/>
                <w:szCs w:val="24"/>
              </w:rPr>
              <w:t>квартал 107, выделы 7,8,9,12</w:t>
            </w:r>
          </w:p>
          <w:p w:rsidR="00A36DF8" w:rsidRPr="00A36DF8" w:rsidRDefault="00A36DF8" w:rsidP="0015224B">
            <w:pPr>
              <w:pStyle w:val="Main0"/>
              <w:spacing w:line="240" w:lineRule="auto"/>
              <w:ind w:firstLine="0"/>
              <w:jc w:val="center"/>
              <w:rPr>
                <w:color w:val="0D0D0D" w:themeColor="text1" w:themeTint="F2"/>
                <w:szCs w:val="24"/>
              </w:rPr>
            </w:pPr>
            <w:r>
              <w:rPr>
                <w:color w:val="0D0D0D" w:themeColor="text1" w:themeTint="F2"/>
                <w:szCs w:val="24"/>
              </w:rPr>
              <w:t xml:space="preserve">К№: </w:t>
            </w:r>
            <w:r w:rsidRPr="00A36DF8">
              <w:rPr>
                <w:color w:val="0D0D0D" w:themeColor="text1" w:themeTint="F2"/>
                <w:szCs w:val="24"/>
              </w:rPr>
              <w:t>40:03:000000:1892</w:t>
            </w:r>
          </w:p>
        </w:tc>
        <w:tc>
          <w:tcPr>
            <w:tcW w:w="1276" w:type="dxa"/>
            <w:tcBorders>
              <w:top w:val="single" w:sz="4" w:space="0" w:color="auto"/>
              <w:left w:val="single" w:sz="4" w:space="0" w:color="000000"/>
              <w:bottom w:val="single" w:sz="4" w:space="0" w:color="auto"/>
            </w:tcBorders>
            <w:shd w:val="clear" w:color="auto" w:fill="auto"/>
            <w:vAlign w:val="center"/>
          </w:tcPr>
          <w:p w:rsidR="00FB5A0F" w:rsidRPr="008A4B01" w:rsidRDefault="004805AD" w:rsidP="0015224B">
            <w:pPr>
              <w:pStyle w:val="Main0"/>
              <w:spacing w:line="240" w:lineRule="auto"/>
              <w:ind w:firstLine="0"/>
              <w:jc w:val="center"/>
              <w:rPr>
                <w:color w:val="0D0D0D" w:themeColor="text1" w:themeTint="F2"/>
                <w:szCs w:val="24"/>
                <w:lang w:val="en-US"/>
              </w:rPr>
            </w:pPr>
            <w:r w:rsidRPr="008A4B01">
              <w:rPr>
                <w:color w:val="0D0D0D" w:themeColor="text1" w:themeTint="F2"/>
                <w:szCs w:val="24"/>
              </w:rPr>
              <w:t>2,66</w:t>
            </w:r>
          </w:p>
        </w:tc>
        <w:tc>
          <w:tcPr>
            <w:tcW w:w="1825" w:type="dxa"/>
            <w:tcBorders>
              <w:left w:val="single" w:sz="4" w:space="0" w:color="000000"/>
              <w:bottom w:val="single" w:sz="4" w:space="0" w:color="auto"/>
              <w:right w:val="single" w:sz="4" w:space="0" w:color="auto"/>
            </w:tcBorders>
            <w:shd w:val="clear" w:color="auto" w:fill="auto"/>
            <w:vAlign w:val="center"/>
          </w:tcPr>
          <w:p w:rsidR="00FB5A0F" w:rsidRPr="008A4B01" w:rsidRDefault="00FB5A0F" w:rsidP="0015224B">
            <w:pPr>
              <w:pStyle w:val="Main0"/>
              <w:spacing w:line="240" w:lineRule="auto"/>
              <w:ind w:firstLine="0"/>
              <w:jc w:val="center"/>
              <w:rPr>
                <w:color w:val="0D0D0D" w:themeColor="text1" w:themeTint="F2"/>
                <w:szCs w:val="24"/>
              </w:rPr>
            </w:pPr>
            <w:r w:rsidRPr="008A4B01">
              <w:rPr>
                <w:color w:val="0D0D0D" w:themeColor="text1" w:themeTint="F2"/>
                <w:szCs w:val="24"/>
              </w:rPr>
              <w:t>Федеральная</w:t>
            </w:r>
          </w:p>
          <w:p w:rsidR="004805AD" w:rsidRPr="008A4B01" w:rsidRDefault="004805AD" w:rsidP="0015224B">
            <w:pPr>
              <w:pStyle w:val="Main0"/>
              <w:spacing w:line="240" w:lineRule="auto"/>
              <w:ind w:firstLine="0"/>
              <w:jc w:val="center"/>
              <w:rPr>
                <w:color w:val="0D0D0D" w:themeColor="text1" w:themeTint="F2"/>
                <w:szCs w:val="24"/>
              </w:rPr>
            </w:pPr>
            <w:r w:rsidRPr="008A4B01">
              <w:rPr>
                <w:color w:val="0D0D0D" w:themeColor="text1" w:themeTint="F2"/>
                <w:szCs w:val="24"/>
              </w:rPr>
              <w:t>(аренда)</w:t>
            </w:r>
          </w:p>
        </w:tc>
        <w:tc>
          <w:tcPr>
            <w:tcW w:w="2126" w:type="dxa"/>
            <w:tcBorders>
              <w:left w:val="single" w:sz="4" w:space="0" w:color="000000"/>
              <w:bottom w:val="single" w:sz="4" w:space="0" w:color="auto"/>
              <w:right w:val="single" w:sz="4" w:space="0" w:color="auto"/>
            </w:tcBorders>
            <w:shd w:val="clear" w:color="auto" w:fill="auto"/>
            <w:vAlign w:val="center"/>
          </w:tcPr>
          <w:p w:rsidR="00FB5A0F" w:rsidRPr="004F0143" w:rsidRDefault="00982E8E" w:rsidP="0015224B">
            <w:pPr>
              <w:pStyle w:val="Main0"/>
              <w:spacing w:line="240" w:lineRule="auto"/>
              <w:ind w:firstLine="0"/>
              <w:jc w:val="center"/>
              <w:rPr>
                <w:color w:val="0D0D0D" w:themeColor="text1" w:themeTint="F2"/>
                <w:sz w:val="22"/>
                <w:szCs w:val="22"/>
              </w:rPr>
            </w:pPr>
            <w:r w:rsidRPr="004F0143">
              <w:rPr>
                <w:color w:val="0D0D0D" w:themeColor="text1" w:themeTint="F2"/>
                <w:sz w:val="22"/>
                <w:szCs w:val="22"/>
              </w:rPr>
              <w:t>Эксплуатационные леса</w:t>
            </w:r>
          </w:p>
        </w:tc>
        <w:tc>
          <w:tcPr>
            <w:tcW w:w="1906" w:type="dxa"/>
            <w:tcBorders>
              <w:left w:val="single" w:sz="4" w:space="0" w:color="auto"/>
              <w:bottom w:val="single" w:sz="4" w:space="0" w:color="auto"/>
              <w:right w:val="single" w:sz="4" w:space="0" w:color="auto"/>
            </w:tcBorders>
            <w:shd w:val="clear" w:color="auto" w:fill="auto"/>
            <w:vAlign w:val="center"/>
          </w:tcPr>
          <w:p w:rsidR="004F0143" w:rsidRDefault="00F03C9C" w:rsidP="004F0143">
            <w:pPr>
              <w:pStyle w:val="Main0"/>
              <w:spacing w:line="240" w:lineRule="auto"/>
              <w:ind w:firstLine="0"/>
              <w:jc w:val="center"/>
              <w:rPr>
                <w:color w:val="0D0D0D" w:themeColor="text1" w:themeTint="F2"/>
                <w:szCs w:val="24"/>
              </w:rPr>
            </w:pPr>
            <w:r w:rsidRPr="008A4B01">
              <w:rPr>
                <w:color w:val="0D0D0D" w:themeColor="text1" w:themeTint="F2"/>
                <w:szCs w:val="24"/>
              </w:rPr>
              <w:t>По договору аренды используется для ведения сельского хозяйства</w:t>
            </w:r>
            <w:r w:rsidR="004F0143">
              <w:rPr>
                <w:color w:val="0D0D0D" w:themeColor="text1" w:themeTint="F2"/>
                <w:szCs w:val="24"/>
              </w:rPr>
              <w:t>.</w:t>
            </w:r>
          </w:p>
          <w:p w:rsidR="00505363" w:rsidRPr="008A4B01" w:rsidRDefault="00505363" w:rsidP="00505363">
            <w:pPr>
              <w:pStyle w:val="Main0"/>
              <w:spacing w:line="240" w:lineRule="auto"/>
              <w:ind w:firstLine="0"/>
              <w:jc w:val="center"/>
              <w:rPr>
                <w:color w:val="0D0D0D" w:themeColor="text1" w:themeTint="F2"/>
                <w:szCs w:val="24"/>
              </w:rPr>
            </w:pPr>
            <w:r>
              <w:rPr>
                <w:color w:val="0D0D0D" w:themeColor="text1" w:themeTint="F2"/>
                <w:szCs w:val="24"/>
              </w:rPr>
              <w:t>Планируемое использование под жилой дом.</w:t>
            </w:r>
          </w:p>
        </w:tc>
      </w:tr>
      <w:tr w:rsidR="00FB5A0F" w:rsidRPr="008A4B01" w:rsidTr="00EE04D0">
        <w:trPr>
          <w:trHeight w:val="238"/>
          <w:jc w:val="center"/>
        </w:trPr>
        <w:tc>
          <w:tcPr>
            <w:tcW w:w="3285" w:type="dxa"/>
            <w:tcBorders>
              <w:top w:val="single" w:sz="4" w:space="0" w:color="auto"/>
              <w:left w:val="single" w:sz="4" w:space="0" w:color="000000"/>
              <w:bottom w:val="single" w:sz="4" w:space="0" w:color="auto"/>
            </w:tcBorders>
            <w:shd w:val="clear" w:color="auto" w:fill="auto"/>
          </w:tcPr>
          <w:p w:rsidR="00FB5A0F" w:rsidRPr="008A4B01" w:rsidRDefault="004805AD" w:rsidP="0015224B">
            <w:pPr>
              <w:snapToGrid w:val="0"/>
              <w:ind w:right="-108"/>
              <w:jc w:val="center"/>
              <w:rPr>
                <w:b/>
                <w:color w:val="0D0D0D" w:themeColor="text1" w:themeTint="F2"/>
              </w:rPr>
            </w:pPr>
            <w:r w:rsidRPr="008A4B01">
              <w:rPr>
                <w:b/>
                <w:color w:val="0D0D0D" w:themeColor="text1" w:themeTint="F2"/>
              </w:rPr>
              <w:t>Всего</w:t>
            </w:r>
          </w:p>
        </w:tc>
        <w:tc>
          <w:tcPr>
            <w:tcW w:w="1276" w:type="dxa"/>
            <w:tcBorders>
              <w:top w:val="single" w:sz="4" w:space="0" w:color="auto"/>
              <w:left w:val="single" w:sz="4" w:space="0" w:color="000000"/>
              <w:bottom w:val="single" w:sz="4" w:space="0" w:color="auto"/>
            </w:tcBorders>
            <w:shd w:val="clear" w:color="auto" w:fill="auto"/>
          </w:tcPr>
          <w:p w:rsidR="00FB5A0F" w:rsidRPr="008A4B01" w:rsidRDefault="004063ED" w:rsidP="0015224B">
            <w:pPr>
              <w:snapToGrid w:val="0"/>
              <w:ind w:right="-108"/>
              <w:jc w:val="center"/>
              <w:rPr>
                <w:b/>
                <w:color w:val="0D0D0D" w:themeColor="text1" w:themeTint="F2"/>
                <w:lang w:val="en-US"/>
              </w:rPr>
            </w:pPr>
            <w:r w:rsidRPr="008A4B01">
              <w:rPr>
                <w:b/>
                <w:color w:val="0D0D0D" w:themeColor="text1" w:themeTint="F2"/>
              </w:rPr>
              <w:t>2,66</w:t>
            </w:r>
          </w:p>
        </w:tc>
        <w:tc>
          <w:tcPr>
            <w:tcW w:w="5857" w:type="dxa"/>
            <w:gridSpan w:val="3"/>
            <w:tcBorders>
              <w:top w:val="single" w:sz="4" w:space="0" w:color="auto"/>
              <w:left w:val="single" w:sz="4" w:space="0" w:color="000000"/>
              <w:bottom w:val="single" w:sz="4" w:space="0" w:color="auto"/>
              <w:right w:val="single" w:sz="4" w:space="0" w:color="auto"/>
            </w:tcBorders>
            <w:shd w:val="clear" w:color="auto" w:fill="auto"/>
            <w:vAlign w:val="center"/>
          </w:tcPr>
          <w:p w:rsidR="00FB5A0F" w:rsidRPr="008A4B01" w:rsidRDefault="00761B1A" w:rsidP="0015224B">
            <w:pPr>
              <w:pStyle w:val="Main0"/>
              <w:spacing w:line="240" w:lineRule="auto"/>
              <w:ind w:firstLine="0"/>
              <w:jc w:val="center"/>
              <w:rPr>
                <w:color w:val="0D0D0D" w:themeColor="text1" w:themeTint="F2"/>
                <w:szCs w:val="24"/>
              </w:rPr>
            </w:pPr>
            <w:r>
              <w:rPr>
                <w:color w:val="0D0D0D" w:themeColor="text1" w:themeTint="F2"/>
                <w:szCs w:val="24"/>
              </w:rPr>
              <w:t>срок реализации – первая очередь</w:t>
            </w:r>
          </w:p>
        </w:tc>
      </w:tr>
    </w:tbl>
    <w:p w:rsidR="00976986" w:rsidRPr="008A4B01" w:rsidRDefault="00976986" w:rsidP="00976986">
      <w:pPr>
        <w:rPr>
          <w:color w:val="0D0D0D" w:themeColor="text1" w:themeTint="F2"/>
        </w:rPr>
      </w:pPr>
      <w:r w:rsidRPr="008A4B01">
        <w:rPr>
          <w:color w:val="0D0D0D" w:themeColor="text1" w:themeTint="F2"/>
        </w:rPr>
        <w:t>Далее приводится выписка из государственного лесного реестра на переводимый участок земель лесного фонда.</w:t>
      </w:r>
    </w:p>
    <w:p w:rsidR="00976986" w:rsidRPr="008A4B01" w:rsidRDefault="00976986" w:rsidP="00976986">
      <w:pPr>
        <w:rPr>
          <w:color w:val="0D0D0D" w:themeColor="text1" w:themeTint="F2"/>
        </w:rPr>
      </w:pPr>
    </w:p>
    <w:p w:rsidR="00976986" w:rsidRPr="008A4B01" w:rsidRDefault="008A4B01" w:rsidP="00976986">
      <w:pPr>
        <w:rPr>
          <w:color w:val="0D0D0D" w:themeColor="text1" w:themeTint="F2"/>
        </w:rPr>
      </w:pPr>
      <w:r w:rsidRPr="008A4B01">
        <w:rPr>
          <w:noProof/>
          <w:color w:val="0D0D0D" w:themeColor="text1" w:themeTint="F2"/>
          <w:lang w:eastAsia="ru-RU"/>
        </w:rPr>
        <w:lastRenderedPageBreak/>
        <w:drawing>
          <wp:inline distT="0" distB="0" distL="0" distR="0" wp14:anchorId="00B68D28" wp14:editId="7651F1BF">
            <wp:extent cx="6067425" cy="8608023"/>
            <wp:effectExtent l="0" t="0" r="0" b="3175"/>
            <wp:docPr id="1" name="Рисунок 1" descr="Выписка л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писка л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67425" cy="8608023"/>
                    </a:xfrm>
                    <a:prstGeom prst="rect">
                      <a:avLst/>
                    </a:prstGeom>
                    <a:noFill/>
                    <a:ln>
                      <a:noFill/>
                    </a:ln>
                  </pic:spPr>
                </pic:pic>
              </a:graphicData>
            </a:graphic>
          </wp:inline>
        </w:drawing>
      </w:r>
    </w:p>
    <w:p w:rsidR="00976986" w:rsidRPr="008A4B01" w:rsidRDefault="00976986" w:rsidP="001A4E28">
      <w:pPr>
        <w:rPr>
          <w:color w:val="0D0D0D" w:themeColor="text1" w:themeTint="F2"/>
        </w:rPr>
      </w:pPr>
    </w:p>
    <w:p w:rsidR="00044951" w:rsidRDefault="00044951" w:rsidP="001A4E28">
      <w:pPr>
        <w:rPr>
          <w:noProof/>
          <w:color w:val="0D0D0D" w:themeColor="text1" w:themeTint="F2"/>
          <w:lang w:eastAsia="ru-RU"/>
        </w:rPr>
      </w:pPr>
    </w:p>
    <w:p w:rsidR="00044951" w:rsidRDefault="00044951" w:rsidP="001A4E28">
      <w:pPr>
        <w:rPr>
          <w:noProof/>
          <w:color w:val="0D0D0D" w:themeColor="text1" w:themeTint="F2"/>
          <w:lang w:eastAsia="ru-RU"/>
        </w:rPr>
      </w:pPr>
    </w:p>
    <w:p w:rsidR="00976986" w:rsidRPr="008A4B01" w:rsidRDefault="00976986" w:rsidP="001A4E28">
      <w:pPr>
        <w:rPr>
          <w:color w:val="0D0D0D" w:themeColor="text1" w:themeTint="F2"/>
        </w:rPr>
        <w:sectPr w:rsidR="00976986" w:rsidRPr="008A4B01" w:rsidSect="002F0D9A">
          <w:pgSz w:w="11906" w:h="16838"/>
          <w:pgMar w:top="851" w:right="707" w:bottom="851" w:left="1644" w:header="709" w:footer="367" w:gutter="0"/>
          <w:cols w:space="720"/>
          <w:docGrid w:linePitch="360"/>
        </w:sectPr>
      </w:pPr>
      <w:r w:rsidRPr="008A4B01">
        <w:rPr>
          <w:noProof/>
          <w:color w:val="0D0D0D" w:themeColor="text1" w:themeTint="F2"/>
          <w:lang w:eastAsia="ru-RU"/>
        </w:rPr>
        <w:lastRenderedPageBreak/>
        <w:drawing>
          <wp:inline distT="0" distB="0" distL="0" distR="0" wp14:anchorId="40B431C3" wp14:editId="5BE5D124">
            <wp:extent cx="6067425" cy="8623890"/>
            <wp:effectExtent l="0" t="0" r="0" b="6350"/>
            <wp:docPr id="2" name="Рисунок 2" descr="Выписка л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писка л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67425" cy="8623890"/>
                    </a:xfrm>
                    <a:prstGeom prst="rect">
                      <a:avLst/>
                    </a:prstGeom>
                    <a:noFill/>
                    <a:ln>
                      <a:noFill/>
                    </a:ln>
                  </pic:spPr>
                </pic:pic>
              </a:graphicData>
            </a:graphic>
          </wp:inline>
        </w:drawing>
      </w:r>
    </w:p>
    <w:p w:rsidR="00772D79" w:rsidRDefault="00044951" w:rsidP="0010176E">
      <w:pPr>
        <w:spacing w:line="276" w:lineRule="auto"/>
        <w:ind w:firstLine="720"/>
        <w:jc w:val="both"/>
        <w:rPr>
          <w:color w:val="0D0D0D" w:themeColor="text1" w:themeTint="F2"/>
          <w:sz w:val="26"/>
          <w:szCs w:val="26"/>
        </w:rPr>
      </w:pPr>
      <w:bookmarkStart w:id="224" w:name="_Toc68359211"/>
      <w:r w:rsidRPr="00297890">
        <w:rPr>
          <w:b/>
          <w:i/>
          <w:color w:val="0D0D0D" w:themeColor="text1" w:themeTint="F2"/>
          <w:sz w:val="26"/>
          <w:szCs w:val="26"/>
        </w:rPr>
        <w:lastRenderedPageBreak/>
        <w:t xml:space="preserve">Приведение в соответствие границ населенных </w:t>
      </w:r>
      <w:r w:rsidRPr="0010176E">
        <w:rPr>
          <w:b/>
          <w:i/>
          <w:color w:val="0D0D0D" w:themeColor="text1" w:themeTint="F2"/>
          <w:sz w:val="26"/>
          <w:szCs w:val="26"/>
        </w:rPr>
        <w:t>пунктов</w:t>
      </w:r>
      <w:r w:rsidR="005544AF" w:rsidRPr="0010176E">
        <w:rPr>
          <w:b/>
          <w:i/>
          <w:color w:val="0D0D0D" w:themeColor="text1" w:themeTint="F2"/>
          <w:sz w:val="26"/>
          <w:szCs w:val="26"/>
        </w:rPr>
        <w:t xml:space="preserve"> </w:t>
      </w:r>
      <w:r w:rsidR="0010176E" w:rsidRPr="0010176E">
        <w:rPr>
          <w:b/>
          <w:i/>
          <w:color w:val="0D0D0D" w:themeColor="text1" w:themeTint="F2"/>
          <w:sz w:val="26"/>
          <w:szCs w:val="26"/>
        </w:rPr>
        <w:t xml:space="preserve"> </w:t>
      </w:r>
      <w:r w:rsidRPr="0010176E">
        <w:rPr>
          <w:b/>
          <w:i/>
          <w:color w:val="0D0D0D" w:themeColor="text1" w:themeTint="F2"/>
          <w:sz w:val="26"/>
          <w:szCs w:val="26"/>
        </w:rPr>
        <w:t>дер. Бортники</w:t>
      </w:r>
      <w:r w:rsidR="0010176E">
        <w:rPr>
          <w:b/>
          <w:color w:val="0D0D0D" w:themeColor="text1" w:themeTint="F2"/>
          <w:sz w:val="26"/>
          <w:szCs w:val="26"/>
        </w:rPr>
        <w:t xml:space="preserve"> </w:t>
      </w:r>
      <w:r w:rsidR="0010176E" w:rsidRPr="000D15F3">
        <w:rPr>
          <w:b/>
          <w:i/>
          <w:color w:val="0D0D0D" w:themeColor="text1" w:themeTint="F2"/>
          <w:sz w:val="26"/>
          <w:szCs w:val="26"/>
        </w:rPr>
        <w:t>(проект 2021).</w:t>
      </w:r>
      <w:r w:rsidR="0010176E">
        <w:rPr>
          <w:color w:val="0D0D0D" w:themeColor="text1" w:themeTint="F2"/>
          <w:sz w:val="26"/>
          <w:szCs w:val="26"/>
        </w:rPr>
        <w:t xml:space="preserve"> </w:t>
      </w:r>
    </w:p>
    <w:p w:rsidR="00772D79" w:rsidRPr="00772D79" w:rsidRDefault="00772D79" w:rsidP="00772D79">
      <w:pPr>
        <w:jc w:val="center"/>
        <w:rPr>
          <w:i/>
          <w:color w:val="0D0D0D" w:themeColor="text1" w:themeTint="F2"/>
          <w:sz w:val="26"/>
          <w:szCs w:val="26"/>
          <w:u w:val="single"/>
        </w:rPr>
      </w:pPr>
      <w:r w:rsidRPr="00772D79">
        <w:rPr>
          <w:i/>
          <w:color w:val="0D0D0D" w:themeColor="text1" w:themeTint="F2"/>
          <w:sz w:val="26"/>
          <w:szCs w:val="26"/>
          <w:u w:val="single"/>
        </w:rPr>
        <w:t xml:space="preserve">Утверждено Решением Сельской Думы </w:t>
      </w:r>
      <w:hyperlink r:id="rId35" w:history="1">
        <w:r w:rsidRPr="00772D79">
          <w:rPr>
            <w:i/>
            <w:color w:val="0D0D0D" w:themeColor="text1" w:themeTint="F2"/>
            <w:sz w:val="26"/>
            <w:szCs w:val="26"/>
            <w:u w:val="single"/>
          </w:rPr>
          <w:t xml:space="preserve"> от 09.11.2021 № 51</w:t>
        </w:r>
      </w:hyperlink>
    </w:p>
    <w:p w:rsidR="0010176E" w:rsidRDefault="00044951" w:rsidP="0010176E">
      <w:pPr>
        <w:spacing w:line="276" w:lineRule="auto"/>
        <w:ind w:firstLine="720"/>
        <w:jc w:val="both"/>
        <w:rPr>
          <w:color w:val="0D0D0D" w:themeColor="text1" w:themeTint="F2"/>
          <w:sz w:val="26"/>
          <w:szCs w:val="26"/>
        </w:rPr>
      </w:pPr>
      <w:r w:rsidRPr="00044951">
        <w:rPr>
          <w:color w:val="0D0D0D" w:themeColor="text1" w:themeTint="F2"/>
          <w:sz w:val="26"/>
          <w:szCs w:val="26"/>
        </w:rPr>
        <w:t xml:space="preserve">В планируемую </w:t>
      </w:r>
      <w:r>
        <w:rPr>
          <w:color w:val="0D0D0D" w:themeColor="text1" w:themeTint="F2"/>
          <w:sz w:val="26"/>
          <w:szCs w:val="26"/>
        </w:rPr>
        <w:t xml:space="preserve">границу населенного пункта включены земельные участки с установленной категорией земель «земли населенных пунктов»: </w:t>
      </w:r>
      <w:r w:rsidRPr="00044951">
        <w:rPr>
          <w:color w:val="0D0D0D" w:themeColor="text1" w:themeTint="F2"/>
          <w:sz w:val="26"/>
          <w:szCs w:val="26"/>
        </w:rPr>
        <w:t>40:03:082502:48, 40:03:082502:49, 40:03:082502:50, 40:03:082502:51, 40:03:082502:52</w:t>
      </w:r>
      <w:r>
        <w:rPr>
          <w:color w:val="0D0D0D" w:themeColor="text1" w:themeTint="F2"/>
          <w:sz w:val="26"/>
          <w:szCs w:val="26"/>
        </w:rPr>
        <w:t xml:space="preserve"> (вид разрешенного использования: </w:t>
      </w:r>
      <w:r w:rsidRPr="00044951">
        <w:rPr>
          <w:color w:val="0D0D0D" w:themeColor="text1" w:themeTint="F2"/>
          <w:sz w:val="26"/>
          <w:szCs w:val="26"/>
        </w:rPr>
        <w:t>для индивидуального жилищного строительства)</w:t>
      </w:r>
      <w:r w:rsidR="0010176E">
        <w:rPr>
          <w:color w:val="0D0D0D" w:themeColor="text1" w:themeTint="F2"/>
          <w:sz w:val="26"/>
          <w:szCs w:val="26"/>
        </w:rPr>
        <w:t xml:space="preserve">. </w:t>
      </w:r>
    </w:p>
    <w:p w:rsidR="008E7B04" w:rsidRDefault="0010176E" w:rsidP="00186C11">
      <w:pPr>
        <w:spacing w:before="120" w:line="276" w:lineRule="auto"/>
        <w:ind w:firstLine="709"/>
        <w:rPr>
          <w:b/>
          <w:i/>
          <w:color w:val="0D0D0D" w:themeColor="text1" w:themeTint="F2"/>
          <w:sz w:val="26"/>
          <w:szCs w:val="26"/>
          <w:u w:val="single"/>
        </w:rPr>
      </w:pPr>
      <w:r w:rsidRPr="008E7B04">
        <w:rPr>
          <w:b/>
          <w:i/>
          <w:sz w:val="26"/>
          <w:szCs w:val="26"/>
        </w:rPr>
        <w:t xml:space="preserve">Приведение в соответствие границ населенных </w:t>
      </w:r>
      <w:r w:rsidRPr="00186C11">
        <w:rPr>
          <w:b/>
          <w:i/>
          <w:sz w:val="26"/>
          <w:szCs w:val="26"/>
        </w:rPr>
        <w:t>пунктов</w:t>
      </w:r>
      <w:r w:rsidR="00186C11" w:rsidRPr="00186C11">
        <w:rPr>
          <w:b/>
          <w:i/>
          <w:sz w:val="26"/>
          <w:szCs w:val="26"/>
        </w:rPr>
        <w:t xml:space="preserve"> </w:t>
      </w:r>
      <w:r w:rsidR="008E7B04" w:rsidRPr="00186C11">
        <w:rPr>
          <w:b/>
          <w:i/>
          <w:color w:val="0D0D0D" w:themeColor="text1" w:themeTint="F2"/>
          <w:sz w:val="26"/>
          <w:szCs w:val="26"/>
        </w:rPr>
        <w:t>(проект 2023 г</w:t>
      </w:r>
      <w:r w:rsidR="00186C11" w:rsidRPr="00186C11">
        <w:rPr>
          <w:b/>
          <w:i/>
          <w:color w:val="0D0D0D" w:themeColor="text1" w:themeTint="F2"/>
          <w:sz w:val="26"/>
          <w:szCs w:val="26"/>
        </w:rPr>
        <w:t>.</w:t>
      </w:r>
      <w:r w:rsidR="008E7B04" w:rsidRPr="00186C11">
        <w:rPr>
          <w:b/>
          <w:i/>
          <w:color w:val="0D0D0D" w:themeColor="text1" w:themeTint="F2"/>
          <w:sz w:val="26"/>
          <w:szCs w:val="26"/>
        </w:rPr>
        <w:t>)</w:t>
      </w:r>
    </w:p>
    <w:p w:rsidR="00186C11" w:rsidRPr="00186C11" w:rsidRDefault="00186C11" w:rsidP="00186C11">
      <w:pPr>
        <w:suppressAutoHyphens w:val="0"/>
        <w:spacing w:after="120"/>
        <w:jc w:val="center"/>
        <w:rPr>
          <w:i/>
          <w:color w:val="0D0D0D" w:themeColor="text1" w:themeTint="F2"/>
          <w:sz w:val="26"/>
          <w:szCs w:val="26"/>
          <w:u w:val="single"/>
        </w:rPr>
      </w:pPr>
      <w:r w:rsidRPr="00186C11">
        <w:rPr>
          <w:i/>
          <w:color w:val="0D0D0D" w:themeColor="text1" w:themeTint="F2"/>
          <w:sz w:val="26"/>
          <w:szCs w:val="26"/>
          <w:u w:val="single"/>
        </w:rPr>
        <w:t xml:space="preserve">Утверждено Решением Сельской Думы </w:t>
      </w:r>
      <w:hyperlink r:id="rId36" w:history="1">
        <w:r w:rsidRPr="00186C11">
          <w:rPr>
            <w:i/>
            <w:color w:val="0D0D0D" w:themeColor="text1" w:themeTint="F2"/>
            <w:sz w:val="26"/>
            <w:szCs w:val="26"/>
            <w:u w:val="single"/>
          </w:rPr>
          <w:t xml:space="preserve"> от 29.06.2023 № 76</w:t>
        </w:r>
      </w:hyperlink>
    </w:p>
    <w:p w:rsidR="0010176E" w:rsidRPr="0010176E" w:rsidRDefault="008E7B04" w:rsidP="0010176E">
      <w:pPr>
        <w:spacing w:line="276" w:lineRule="auto"/>
        <w:ind w:firstLine="720"/>
        <w:jc w:val="both"/>
        <w:rPr>
          <w:b/>
          <w:color w:val="0D0D0D" w:themeColor="text1" w:themeTint="F2"/>
          <w:sz w:val="26"/>
          <w:szCs w:val="26"/>
        </w:rPr>
      </w:pPr>
      <w:r>
        <w:rPr>
          <w:color w:val="0D0D0D" w:themeColor="text1" w:themeTint="F2"/>
          <w:sz w:val="26"/>
          <w:szCs w:val="26"/>
        </w:rPr>
        <w:t>-</w:t>
      </w:r>
      <w:r w:rsidR="0010176E" w:rsidRPr="0010176E">
        <w:rPr>
          <w:color w:val="0D0D0D" w:themeColor="text1" w:themeTint="F2"/>
          <w:sz w:val="26"/>
          <w:szCs w:val="26"/>
        </w:rPr>
        <w:t xml:space="preserve"> </w:t>
      </w:r>
      <w:r w:rsidR="0010176E" w:rsidRPr="0010176E">
        <w:rPr>
          <w:b/>
          <w:i/>
          <w:color w:val="0D0D0D" w:themeColor="text1" w:themeTint="F2"/>
          <w:sz w:val="26"/>
          <w:szCs w:val="26"/>
        </w:rPr>
        <w:t>дер. Жилетово</w:t>
      </w:r>
      <w:r>
        <w:rPr>
          <w:color w:val="0D0D0D" w:themeColor="text1" w:themeTint="F2"/>
          <w:sz w:val="26"/>
          <w:szCs w:val="26"/>
        </w:rPr>
        <w:t xml:space="preserve"> </w:t>
      </w:r>
      <w:r w:rsidRPr="008E7B04">
        <w:rPr>
          <w:sz w:val="26"/>
          <w:szCs w:val="26"/>
        </w:rPr>
        <w:t>в</w:t>
      </w:r>
      <w:r w:rsidR="0010176E" w:rsidRPr="00044951">
        <w:rPr>
          <w:color w:val="0D0D0D" w:themeColor="text1" w:themeTint="F2"/>
          <w:sz w:val="26"/>
          <w:szCs w:val="26"/>
        </w:rPr>
        <w:t xml:space="preserve"> планируемую </w:t>
      </w:r>
      <w:r w:rsidR="0010176E">
        <w:rPr>
          <w:color w:val="0D0D0D" w:themeColor="text1" w:themeTint="F2"/>
          <w:sz w:val="26"/>
          <w:szCs w:val="26"/>
        </w:rPr>
        <w:t xml:space="preserve">границу населенного пункта включен  земельный участок с установленной категорией земель «земли населенных пунктов»: </w:t>
      </w:r>
      <w:proofErr w:type="gramStart"/>
      <w:r w:rsidR="0010176E">
        <w:rPr>
          <w:color w:val="0D0D0D" w:themeColor="text1" w:themeTint="F2"/>
          <w:sz w:val="26"/>
          <w:szCs w:val="26"/>
        </w:rPr>
        <w:t xml:space="preserve">К№ </w:t>
      </w:r>
      <w:r w:rsidR="0010176E" w:rsidRPr="0010176E">
        <w:rPr>
          <w:color w:val="0D0D0D" w:themeColor="text1" w:themeTint="F2"/>
          <w:sz w:val="26"/>
          <w:szCs w:val="26"/>
        </w:rPr>
        <w:t>40:03:082901:1</w:t>
      </w:r>
      <w:r w:rsidR="0016349B">
        <w:rPr>
          <w:color w:val="0D0D0D" w:themeColor="text1" w:themeTint="F2"/>
          <w:sz w:val="26"/>
          <w:szCs w:val="26"/>
        </w:rPr>
        <w:t xml:space="preserve"> </w:t>
      </w:r>
      <w:r w:rsidR="0010176E">
        <w:rPr>
          <w:color w:val="0D0D0D" w:themeColor="text1" w:themeTint="F2"/>
          <w:sz w:val="26"/>
          <w:szCs w:val="26"/>
        </w:rPr>
        <w:t xml:space="preserve">(вид разрешенного использования: </w:t>
      </w:r>
      <w:r w:rsidR="0010176E" w:rsidRPr="00044951">
        <w:rPr>
          <w:color w:val="0D0D0D" w:themeColor="text1" w:themeTint="F2"/>
          <w:sz w:val="26"/>
          <w:szCs w:val="26"/>
        </w:rPr>
        <w:t>для жилищного строительства)</w:t>
      </w:r>
      <w:r>
        <w:rPr>
          <w:color w:val="0D0D0D" w:themeColor="text1" w:themeTint="F2"/>
          <w:sz w:val="26"/>
          <w:szCs w:val="26"/>
        </w:rPr>
        <w:t>;</w:t>
      </w:r>
      <w:proofErr w:type="gramEnd"/>
    </w:p>
    <w:p w:rsidR="0010176E" w:rsidRPr="0010176E" w:rsidRDefault="008E7B04" w:rsidP="0010176E">
      <w:pPr>
        <w:ind w:firstLine="709"/>
        <w:jc w:val="both"/>
        <w:rPr>
          <w:b/>
          <w:color w:val="0D0D0D" w:themeColor="text1" w:themeTint="F2"/>
          <w:sz w:val="26"/>
          <w:szCs w:val="26"/>
        </w:rPr>
      </w:pPr>
      <w:proofErr w:type="gramStart"/>
      <w:r w:rsidRPr="008E7B04">
        <w:rPr>
          <w:sz w:val="26"/>
          <w:szCs w:val="26"/>
        </w:rPr>
        <w:t xml:space="preserve">- </w:t>
      </w:r>
      <w:r w:rsidR="0010176E" w:rsidRPr="008E7B04">
        <w:rPr>
          <w:b/>
          <w:i/>
          <w:sz w:val="26"/>
          <w:szCs w:val="26"/>
        </w:rPr>
        <w:t xml:space="preserve">дер. </w:t>
      </w:r>
      <w:proofErr w:type="spellStart"/>
      <w:r w:rsidR="0010176E" w:rsidRPr="008E7B04">
        <w:rPr>
          <w:b/>
          <w:i/>
          <w:sz w:val="26"/>
          <w:szCs w:val="26"/>
        </w:rPr>
        <w:t>Гордеево</w:t>
      </w:r>
      <w:proofErr w:type="spellEnd"/>
      <w:r w:rsidR="0010176E" w:rsidRPr="008E7B04">
        <w:rPr>
          <w:b/>
          <w:i/>
          <w:sz w:val="26"/>
          <w:szCs w:val="26"/>
        </w:rPr>
        <w:t xml:space="preserve"> </w:t>
      </w:r>
      <w:r w:rsidRPr="008E7B04">
        <w:rPr>
          <w:sz w:val="26"/>
          <w:szCs w:val="26"/>
        </w:rPr>
        <w:t>в</w:t>
      </w:r>
      <w:r w:rsidR="0010176E" w:rsidRPr="008E7B04">
        <w:rPr>
          <w:sz w:val="26"/>
          <w:szCs w:val="26"/>
        </w:rPr>
        <w:t xml:space="preserve"> планируемую </w:t>
      </w:r>
      <w:r w:rsidR="0010176E" w:rsidRPr="0010176E">
        <w:rPr>
          <w:sz w:val="26"/>
          <w:szCs w:val="26"/>
        </w:rPr>
        <w:t>границу населенного пункта включены земельные участки с установленной категорией земель «земли населенных пунктов»: 40:03:070202:209; 40:03:070202:208; 40:03:070202:207; 40:03:070202:205; 40:03:070202:263; 40:03:070202:220; 40:03:070202:231; 40:03:070202:232; 40:03:070202:233;</w:t>
      </w:r>
      <w:proofErr w:type="gramEnd"/>
      <w:r w:rsidR="0010176E" w:rsidRPr="0010176E">
        <w:rPr>
          <w:sz w:val="26"/>
          <w:szCs w:val="26"/>
        </w:rPr>
        <w:t xml:space="preserve"> </w:t>
      </w:r>
      <w:proofErr w:type="gramStart"/>
      <w:r w:rsidR="0010176E" w:rsidRPr="0010176E">
        <w:rPr>
          <w:sz w:val="26"/>
          <w:szCs w:val="26"/>
        </w:rPr>
        <w:t>40:03:070202:221; 40:03:070202:234; 40:03:070202:222; 40:03:070202:224; 40:03:070202:223; 40:03:070202:225; 40:03:070202:226; 40:03:070202:237; 40:03:070202:236; 40:03:070202:235; 40:03:070202:238; 40:03:070202:239; 40:03:070202:240;</w:t>
      </w:r>
      <w:proofErr w:type="gramEnd"/>
      <w:r w:rsidR="0010176E" w:rsidRPr="0010176E">
        <w:rPr>
          <w:sz w:val="26"/>
          <w:szCs w:val="26"/>
        </w:rPr>
        <w:t xml:space="preserve"> </w:t>
      </w:r>
      <w:proofErr w:type="gramStart"/>
      <w:r w:rsidR="0010176E" w:rsidRPr="0010176E">
        <w:rPr>
          <w:sz w:val="26"/>
          <w:szCs w:val="26"/>
        </w:rPr>
        <w:t>40:03:070202:241; 40:03:070202:229; 40:03:070202:230; 40:03:070202:228; 40:03:070202:227; 40:03:070202:242; 40:03:070202:252; 40:03:070202:253; 40:03:070202:254; 40:03:070202:255; 40:03:070202:257; 40:03:070202:256; 40:03:070202:258;</w:t>
      </w:r>
      <w:proofErr w:type="gramEnd"/>
      <w:r w:rsidR="0010176E" w:rsidRPr="0010176E">
        <w:rPr>
          <w:sz w:val="26"/>
          <w:szCs w:val="26"/>
        </w:rPr>
        <w:t xml:space="preserve"> </w:t>
      </w:r>
      <w:proofErr w:type="gramStart"/>
      <w:r w:rsidR="0010176E" w:rsidRPr="0010176E">
        <w:rPr>
          <w:sz w:val="26"/>
          <w:szCs w:val="26"/>
        </w:rPr>
        <w:t>40:03:070202:259; 40:03:070202:261; 40:03:070202:260; 40:03:070202:262; 40:03:070202:206; 40:03:070202:251; 40:03:070202:250; 40:03:070202:249; 40:03:070202:248; 40:03:070202:247; 40:03:070202:246; 40:03:070202:245; 40:03:070202:377;</w:t>
      </w:r>
      <w:proofErr w:type="gramEnd"/>
      <w:r w:rsidR="0010176E" w:rsidRPr="0010176E">
        <w:rPr>
          <w:sz w:val="26"/>
          <w:szCs w:val="26"/>
        </w:rPr>
        <w:t xml:space="preserve"> </w:t>
      </w:r>
      <w:proofErr w:type="gramStart"/>
      <w:r w:rsidR="0010176E" w:rsidRPr="0010176E">
        <w:rPr>
          <w:sz w:val="26"/>
          <w:szCs w:val="26"/>
        </w:rPr>
        <w:t>40:03:070202:131; 40:03:070202:132; 40:03:070202:133; 40:03:070202:134; 40:03:070202:204; 40:03:070202:137; 40:03:070202:138; 40:03:070202:136; 40:03:070202:135; 40:03:070202:139; 40:03:070202:140; 40:03:070202:145; 40:03:070202:144;</w:t>
      </w:r>
      <w:proofErr w:type="gramEnd"/>
      <w:r w:rsidR="0010176E" w:rsidRPr="0010176E">
        <w:rPr>
          <w:sz w:val="26"/>
          <w:szCs w:val="26"/>
        </w:rPr>
        <w:t xml:space="preserve"> </w:t>
      </w:r>
      <w:proofErr w:type="gramStart"/>
      <w:r w:rsidR="0010176E" w:rsidRPr="0010176E">
        <w:rPr>
          <w:sz w:val="26"/>
          <w:szCs w:val="26"/>
        </w:rPr>
        <w:t>40:03:070202:149; 40:03:070202:150; 40:03:070202:155; 40:03:070202:160; 40:03:070202:165; 40:03:070202:164; 40:03:070202:159; 40:03:070202:154; 40:03:070202:141; 40:03:070202:151; 40:03:070202:146; 40:03:070202:142; 40:03:070202:147;</w:t>
      </w:r>
      <w:proofErr w:type="gramEnd"/>
      <w:r w:rsidR="0010176E" w:rsidRPr="0010176E">
        <w:rPr>
          <w:sz w:val="26"/>
          <w:szCs w:val="26"/>
        </w:rPr>
        <w:t xml:space="preserve"> </w:t>
      </w:r>
      <w:proofErr w:type="gramStart"/>
      <w:r w:rsidR="0010176E" w:rsidRPr="0010176E">
        <w:rPr>
          <w:sz w:val="26"/>
          <w:szCs w:val="26"/>
        </w:rPr>
        <w:t>40:03:070202:152; 40:03:070202:157; 40:03:070202:156; 40:03:070202:161; 40:03:070202:162; 40:03:070202:167; 40:03:070202:166; 40:03:070202:168; 40:03:070202:163; 40:03:070202:158; 40:03:070202:153; 40:03:070202:148; 40:03:070202:143;</w:t>
      </w:r>
      <w:proofErr w:type="gramEnd"/>
      <w:r w:rsidR="0010176E" w:rsidRPr="0010176E">
        <w:rPr>
          <w:sz w:val="26"/>
          <w:szCs w:val="26"/>
        </w:rPr>
        <w:t xml:space="preserve"> </w:t>
      </w:r>
      <w:proofErr w:type="gramStart"/>
      <w:r w:rsidR="0010176E" w:rsidRPr="0010176E">
        <w:rPr>
          <w:sz w:val="26"/>
          <w:szCs w:val="26"/>
        </w:rPr>
        <w:t>40:03:070202:173; 40:03:070202:178; 40:03:070202:183; 40:03:070202:188; 40:03:070202:196; 40:03:070202:192; 40:03:070202:187; 40:03:070202:182; 40:03:070202:177; 40:03:070202:172; 40:03:070202:171; 40:03:070202:176; 40:03:070202:181;</w:t>
      </w:r>
      <w:proofErr w:type="gramEnd"/>
      <w:r w:rsidR="0010176E" w:rsidRPr="0010176E">
        <w:rPr>
          <w:sz w:val="26"/>
          <w:szCs w:val="26"/>
        </w:rPr>
        <w:t xml:space="preserve"> </w:t>
      </w:r>
      <w:proofErr w:type="gramStart"/>
      <w:r w:rsidR="0010176E" w:rsidRPr="0010176E">
        <w:rPr>
          <w:sz w:val="26"/>
          <w:szCs w:val="26"/>
        </w:rPr>
        <w:t>40:03:070202:186; 40:03:070202:191; 40:03:070202:195; 40:03:070202:194; 40:03:070202:190; 40:03:070202:180; 40:03:070202:175; 40:03:070202:170; 40:03:070202:169; 40:03:070202:174; 40:03:070202:179; 40:03:070202:184; 40:03:070202:189;</w:t>
      </w:r>
      <w:proofErr w:type="gramEnd"/>
      <w:r w:rsidR="0010176E" w:rsidRPr="0010176E">
        <w:rPr>
          <w:sz w:val="26"/>
          <w:szCs w:val="26"/>
        </w:rPr>
        <w:t xml:space="preserve"> 40:03:070202:193; 40:03:070202:185; 40:03:070202:197; 40:03:070202:198; 40:03:070202:199; 40:03:070202:200; 40:03:070202:202; 40:03:070202:201; 40:03:070202:203 (вид разрешенного использования: для жилищного строительства).</w:t>
      </w:r>
    </w:p>
    <w:p w:rsidR="0010176E" w:rsidRDefault="0010176E">
      <w:pPr>
        <w:suppressAutoHyphens w:val="0"/>
        <w:rPr>
          <w:b/>
          <w:color w:val="0D0D0D" w:themeColor="text1" w:themeTint="F2"/>
          <w:sz w:val="26"/>
          <w:szCs w:val="26"/>
        </w:rPr>
      </w:pPr>
    </w:p>
    <w:p w:rsidR="00186C11" w:rsidRDefault="00186C11" w:rsidP="00186C11">
      <w:pPr>
        <w:jc w:val="center"/>
        <w:rPr>
          <w:b/>
          <w:color w:val="000000" w:themeColor="text1"/>
          <w:sz w:val="26"/>
          <w:szCs w:val="26"/>
        </w:rPr>
      </w:pPr>
      <w:r w:rsidRPr="00536BE9">
        <w:rPr>
          <w:b/>
          <w:color w:val="000000" w:themeColor="text1"/>
          <w:sz w:val="26"/>
          <w:szCs w:val="26"/>
        </w:rPr>
        <w:t>Перечень земельных участков, планируемых к переводу из категории «</w:t>
      </w:r>
      <w:r w:rsidR="00262560" w:rsidRPr="00262560">
        <w:rPr>
          <w:b/>
          <w:color w:val="000000" w:themeColor="text1"/>
          <w:sz w:val="26"/>
          <w:szCs w:val="26"/>
        </w:rPr>
        <w:t>земли сельскохозяйственного назначения</w:t>
      </w:r>
      <w:r w:rsidRPr="00536BE9">
        <w:rPr>
          <w:b/>
          <w:color w:val="000000" w:themeColor="text1"/>
          <w:sz w:val="26"/>
          <w:szCs w:val="26"/>
        </w:rPr>
        <w:t>» в категорию «</w:t>
      </w:r>
      <w:r w:rsidR="00262560" w:rsidRPr="00262560">
        <w:rPr>
          <w:b/>
          <w:color w:val="000000" w:themeColor="text1"/>
          <w:sz w:val="26"/>
          <w:szCs w:val="26"/>
        </w:rPr>
        <w:t>земли населенных пунктов</w:t>
      </w:r>
      <w:r w:rsidRPr="00536BE9">
        <w:rPr>
          <w:b/>
          <w:color w:val="000000" w:themeColor="text1"/>
          <w:sz w:val="26"/>
          <w:szCs w:val="26"/>
        </w:rPr>
        <w:t xml:space="preserve">» </w:t>
      </w:r>
    </w:p>
    <w:p w:rsidR="00262560" w:rsidRPr="005050C4" w:rsidRDefault="00262560" w:rsidP="00186C11">
      <w:pPr>
        <w:jc w:val="center"/>
        <w:rPr>
          <w:b/>
          <w:i/>
          <w:color w:val="000000" w:themeColor="text1"/>
          <w:sz w:val="26"/>
          <w:szCs w:val="26"/>
        </w:rPr>
      </w:pPr>
      <w:r w:rsidRPr="005050C4">
        <w:rPr>
          <w:b/>
          <w:i/>
          <w:color w:val="000000" w:themeColor="text1"/>
          <w:sz w:val="26"/>
          <w:szCs w:val="26"/>
        </w:rPr>
        <w:t>(проект 2023 года)</w:t>
      </w:r>
    </w:p>
    <w:p w:rsidR="00186C11" w:rsidRPr="00536BE9" w:rsidRDefault="00186C11" w:rsidP="00186C11">
      <w:pPr>
        <w:pStyle w:val="afff3"/>
        <w:jc w:val="right"/>
        <w:rPr>
          <w:i/>
          <w:color w:val="000000" w:themeColor="text1"/>
        </w:rPr>
      </w:pPr>
      <w:r w:rsidRPr="00536BE9">
        <w:rPr>
          <w:i/>
          <w:color w:val="000000" w:themeColor="text1"/>
          <w:lang w:val="ru-RU"/>
        </w:rPr>
        <w:t xml:space="preserve">Таблица </w:t>
      </w:r>
      <w:r>
        <w:rPr>
          <w:i/>
          <w:color w:val="000000" w:themeColor="text1"/>
          <w:lang w:val="ru-RU"/>
        </w:rPr>
        <w:t>43</w:t>
      </w:r>
    </w:p>
    <w:tbl>
      <w:tblPr>
        <w:tblW w:w="10204" w:type="dxa"/>
        <w:tblInd w:w="-318" w:type="dxa"/>
        <w:tblLayout w:type="fixed"/>
        <w:tblLook w:val="04A0" w:firstRow="1" w:lastRow="0" w:firstColumn="1" w:lastColumn="0" w:noHBand="0" w:noVBand="1"/>
      </w:tblPr>
      <w:tblGrid>
        <w:gridCol w:w="2755"/>
        <w:gridCol w:w="1276"/>
        <w:gridCol w:w="1843"/>
        <w:gridCol w:w="1984"/>
        <w:gridCol w:w="2346"/>
      </w:tblGrid>
      <w:tr w:rsidR="00186C11" w:rsidRPr="00536BE9" w:rsidTr="00DF5CE7">
        <w:tc>
          <w:tcPr>
            <w:tcW w:w="2755" w:type="dxa"/>
            <w:tcBorders>
              <w:top w:val="single" w:sz="4" w:space="0" w:color="000000"/>
              <w:left w:val="single" w:sz="4" w:space="0" w:color="000000"/>
              <w:bottom w:val="single" w:sz="4" w:space="0" w:color="000000"/>
              <w:right w:val="nil"/>
            </w:tcBorders>
            <w:vAlign w:val="center"/>
            <w:hideMark/>
          </w:tcPr>
          <w:p w:rsidR="00186C11" w:rsidRPr="00536BE9" w:rsidRDefault="00186C11" w:rsidP="00186C11">
            <w:pPr>
              <w:ind w:left="34"/>
              <w:jc w:val="center"/>
              <w:rPr>
                <w:b/>
                <w:color w:val="000000" w:themeColor="text1"/>
              </w:rPr>
            </w:pPr>
            <w:r w:rsidRPr="00536BE9">
              <w:rPr>
                <w:b/>
                <w:color w:val="000000" w:themeColor="text1"/>
              </w:rPr>
              <w:t>Кадастровый номер</w:t>
            </w:r>
          </w:p>
        </w:tc>
        <w:tc>
          <w:tcPr>
            <w:tcW w:w="1276" w:type="dxa"/>
            <w:tcBorders>
              <w:top w:val="single" w:sz="4" w:space="0" w:color="000000"/>
              <w:left w:val="single" w:sz="4" w:space="0" w:color="000000"/>
              <w:bottom w:val="single" w:sz="4" w:space="0" w:color="000000"/>
              <w:right w:val="nil"/>
            </w:tcBorders>
            <w:vAlign w:val="center"/>
            <w:hideMark/>
          </w:tcPr>
          <w:p w:rsidR="00186C11" w:rsidRPr="00536BE9" w:rsidRDefault="00186C11" w:rsidP="003877CE">
            <w:pPr>
              <w:ind w:right="-108"/>
              <w:jc w:val="center"/>
              <w:rPr>
                <w:b/>
                <w:color w:val="000000" w:themeColor="text1"/>
              </w:rPr>
            </w:pPr>
            <w:r w:rsidRPr="00536BE9">
              <w:rPr>
                <w:b/>
                <w:color w:val="000000" w:themeColor="text1"/>
              </w:rPr>
              <w:t xml:space="preserve">Площадь, </w:t>
            </w:r>
            <w:proofErr w:type="gramStart"/>
            <w:r w:rsidRPr="00536BE9">
              <w:rPr>
                <w:b/>
                <w:color w:val="000000" w:themeColor="text1"/>
              </w:rPr>
              <w:t>га</w:t>
            </w:r>
            <w:proofErr w:type="gramEnd"/>
          </w:p>
        </w:tc>
        <w:tc>
          <w:tcPr>
            <w:tcW w:w="1843" w:type="dxa"/>
            <w:tcBorders>
              <w:top w:val="single" w:sz="4" w:space="0" w:color="000000"/>
              <w:left w:val="single" w:sz="4" w:space="0" w:color="000000"/>
              <w:bottom w:val="single" w:sz="4" w:space="0" w:color="000000"/>
              <w:right w:val="single" w:sz="4" w:space="0" w:color="000000"/>
            </w:tcBorders>
            <w:vAlign w:val="center"/>
          </w:tcPr>
          <w:p w:rsidR="00186C11" w:rsidRPr="00536BE9" w:rsidRDefault="00186C11" w:rsidP="003877CE">
            <w:pPr>
              <w:jc w:val="center"/>
              <w:rPr>
                <w:b/>
                <w:color w:val="000000" w:themeColor="text1"/>
              </w:rPr>
            </w:pPr>
            <w:r w:rsidRPr="00536BE9">
              <w:rPr>
                <w:b/>
                <w:color w:val="000000" w:themeColor="text1"/>
              </w:rPr>
              <w:t>Форма собственности</w:t>
            </w:r>
          </w:p>
        </w:tc>
        <w:tc>
          <w:tcPr>
            <w:tcW w:w="1984" w:type="dxa"/>
            <w:tcBorders>
              <w:top w:val="single" w:sz="4" w:space="0" w:color="000000"/>
              <w:left w:val="single" w:sz="4" w:space="0" w:color="000000"/>
              <w:bottom w:val="single" w:sz="4" w:space="0" w:color="000000"/>
              <w:right w:val="nil"/>
            </w:tcBorders>
            <w:vAlign w:val="center"/>
            <w:hideMark/>
          </w:tcPr>
          <w:p w:rsidR="00186C11" w:rsidRPr="00536BE9" w:rsidRDefault="00186C11" w:rsidP="003877CE">
            <w:pPr>
              <w:ind w:left="-186" w:right="-109"/>
              <w:jc w:val="center"/>
              <w:rPr>
                <w:b/>
                <w:color w:val="000000" w:themeColor="text1"/>
              </w:rPr>
            </w:pPr>
            <w:r w:rsidRPr="00536BE9">
              <w:rPr>
                <w:b/>
                <w:color w:val="000000" w:themeColor="text1"/>
              </w:rPr>
              <w:t>Предполагаемое использование</w:t>
            </w:r>
          </w:p>
        </w:tc>
        <w:tc>
          <w:tcPr>
            <w:tcW w:w="2346" w:type="dxa"/>
            <w:tcBorders>
              <w:top w:val="single" w:sz="4" w:space="0" w:color="000000"/>
              <w:left w:val="single" w:sz="4" w:space="0" w:color="000000"/>
              <w:bottom w:val="single" w:sz="4" w:space="0" w:color="000000"/>
              <w:right w:val="single" w:sz="4" w:space="0" w:color="000000"/>
            </w:tcBorders>
            <w:vAlign w:val="center"/>
            <w:hideMark/>
          </w:tcPr>
          <w:p w:rsidR="00186C11" w:rsidRPr="00536BE9" w:rsidRDefault="00186C11" w:rsidP="003877CE">
            <w:pPr>
              <w:jc w:val="center"/>
              <w:rPr>
                <w:b/>
                <w:color w:val="000000" w:themeColor="text1"/>
              </w:rPr>
            </w:pPr>
            <w:r w:rsidRPr="00536BE9">
              <w:rPr>
                <w:b/>
                <w:color w:val="000000" w:themeColor="text1"/>
              </w:rPr>
              <w:t>Срок реализации</w:t>
            </w:r>
          </w:p>
        </w:tc>
      </w:tr>
      <w:tr w:rsidR="00186C11" w:rsidRPr="00536BE9" w:rsidTr="00DF5CE7">
        <w:trPr>
          <w:trHeight w:val="70"/>
        </w:trPr>
        <w:tc>
          <w:tcPr>
            <w:tcW w:w="10204" w:type="dxa"/>
            <w:gridSpan w:val="5"/>
            <w:tcBorders>
              <w:top w:val="single" w:sz="4" w:space="0" w:color="000000"/>
              <w:left w:val="single" w:sz="4" w:space="0" w:color="auto"/>
              <w:right w:val="single" w:sz="4" w:space="0" w:color="000000"/>
            </w:tcBorders>
            <w:vAlign w:val="center"/>
          </w:tcPr>
          <w:p w:rsidR="00186C11" w:rsidRPr="00536BE9" w:rsidRDefault="00EA4CB3" w:rsidP="004052DA">
            <w:pPr>
              <w:snapToGrid w:val="0"/>
              <w:spacing w:before="60" w:line="276" w:lineRule="auto"/>
              <w:jc w:val="center"/>
              <w:rPr>
                <w:color w:val="000000" w:themeColor="text1"/>
              </w:rPr>
            </w:pPr>
            <w:r>
              <w:rPr>
                <w:b/>
                <w:i/>
                <w:color w:val="0D0D0D" w:themeColor="text1" w:themeTint="F2"/>
              </w:rPr>
              <w:t>д</w:t>
            </w:r>
            <w:r w:rsidR="005050C4" w:rsidRPr="008A4B01">
              <w:rPr>
                <w:b/>
                <w:i/>
                <w:color w:val="0D0D0D" w:themeColor="text1" w:themeTint="F2"/>
              </w:rPr>
              <w:t xml:space="preserve">еревня </w:t>
            </w:r>
            <w:proofErr w:type="spellStart"/>
            <w:r w:rsidR="005050C4" w:rsidRPr="008A4B01">
              <w:rPr>
                <w:b/>
                <w:i/>
                <w:color w:val="0D0D0D" w:themeColor="text1" w:themeTint="F2"/>
              </w:rPr>
              <w:t>Курчино</w:t>
            </w:r>
            <w:proofErr w:type="spellEnd"/>
          </w:p>
        </w:tc>
      </w:tr>
      <w:tr w:rsidR="00186C11" w:rsidRPr="00536BE9" w:rsidTr="00DF5CE7">
        <w:trPr>
          <w:trHeight w:val="608"/>
        </w:trPr>
        <w:tc>
          <w:tcPr>
            <w:tcW w:w="2755" w:type="dxa"/>
            <w:tcBorders>
              <w:top w:val="single" w:sz="4" w:space="0" w:color="000000"/>
              <w:left w:val="single" w:sz="4" w:space="0" w:color="auto"/>
              <w:right w:val="nil"/>
            </w:tcBorders>
            <w:vAlign w:val="center"/>
          </w:tcPr>
          <w:p w:rsidR="00186C11" w:rsidRPr="00FD5774" w:rsidRDefault="005050C4" w:rsidP="003877CE">
            <w:pPr>
              <w:snapToGrid w:val="0"/>
              <w:ind w:left="-186" w:right="-108" w:firstLine="186"/>
              <w:jc w:val="center"/>
              <w:rPr>
                <w:color w:val="000000" w:themeColor="text1"/>
              </w:rPr>
            </w:pPr>
            <w:r w:rsidRPr="00FD5774">
              <w:t>40:03:081305:5</w:t>
            </w:r>
          </w:p>
        </w:tc>
        <w:tc>
          <w:tcPr>
            <w:tcW w:w="1276" w:type="dxa"/>
            <w:tcBorders>
              <w:top w:val="single" w:sz="4" w:space="0" w:color="000000"/>
              <w:left w:val="single" w:sz="4" w:space="0" w:color="000000"/>
              <w:bottom w:val="single" w:sz="4" w:space="0" w:color="auto"/>
              <w:right w:val="nil"/>
            </w:tcBorders>
            <w:vAlign w:val="center"/>
          </w:tcPr>
          <w:p w:rsidR="00186C11" w:rsidRPr="00FD5774" w:rsidRDefault="005050C4" w:rsidP="003877CE">
            <w:pPr>
              <w:snapToGrid w:val="0"/>
              <w:ind w:left="-139" w:right="-108"/>
              <w:jc w:val="center"/>
              <w:rPr>
                <w:color w:val="000000" w:themeColor="text1"/>
              </w:rPr>
            </w:pPr>
            <w:r w:rsidRPr="00FD5774">
              <w:rPr>
                <w:color w:val="000000" w:themeColor="text1"/>
              </w:rPr>
              <w:t>1,15</w:t>
            </w:r>
          </w:p>
        </w:tc>
        <w:tc>
          <w:tcPr>
            <w:tcW w:w="1843" w:type="dxa"/>
            <w:tcBorders>
              <w:top w:val="single" w:sz="4" w:space="0" w:color="000000"/>
              <w:left w:val="single" w:sz="4" w:space="0" w:color="000000"/>
              <w:bottom w:val="single" w:sz="4" w:space="0" w:color="auto"/>
              <w:right w:val="single" w:sz="4" w:space="0" w:color="000000"/>
            </w:tcBorders>
            <w:vAlign w:val="center"/>
          </w:tcPr>
          <w:p w:rsidR="00186C11" w:rsidRPr="00FD5774" w:rsidRDefault="005050C4" w:rsidP="005050C4">
            <w:pPr>
              <w:snapToGrid w:val="0"/>
              <w:spacing w:line="276" w:lineRule="auto"/>
              <w:ind w:left="-108" w:right="-108"/>
              <w:jc w:val="center"/>
              <w:rPr>
                <w:color w:val="000000" w:themeColor="text1"/>
              </w:rPr>
            </w:pPr>
            <w:r w:rsidRPr="00FD5774">
              <w:t>Частная собственность</w:t>
            </w:r>
          </w:p>
        </w:tc>
        <w:tc>
          <w:tcPr>
            <w:tcW w:w="1984" w:type="dxa"/>
            <w:tcBorders>
              <w:top w:val="single" w:sz="4" w:space="0" w:color="000000"/>
              <w:left w:val="single" w:sz="4" w:space="0" w:color="000000"/>
              <w:bottom w:val="single" w:sz="4" w:space="0" w:color="auto"/>
              <w:right w:val="nil"/>
            </w:tcBorders>
            <w:vAlign w:val="center"/>
          </w:tcPr>
          <w:p w:rsidR="00186C11" w:rsidRPr="00FD5774" w:rsidRDefault="005050C4" w:rsidP="005050C4">
            <w:pPr>
              <w:snapToGrid w:val="0"/>
              <w:spacing w:line="276" w:lineRule="auto"/>
              <w:ind w:left="-108" w:right="-108"/>
              <w:jc w:val="center"/>
              <w:rPr>
                <w:color w:val="000000" w:themeColor="text1"/>
              </w:rPr>
            </w:pPr>
            <w:r w:rsidRPr="00FD5774">
              <w:rPr>
                <w:color w:val="0D0D0D" w:themeColor="text1" w:themeTint="F2"/>
              </w:rPr>
              <w:t>Жилищное строительство</w:t>
            </w:r>
          </w:p>
        </w:tc>
        <w:tc>
          <w:tcPr>
            <w:tcW w:w="2346" w:type="dxa"/>
            <w:tcBorders>
              <w:top w:val="single" w:sz="4" w:space="0" w:color="000000"/>
              <w:left w:val="single" w:sz="4" w:space="0" w:color="000000"/>
              <w:bottom w:val="single" w:sz="4" w:space="0" w:color="auto"/>
              <w:right w:val="single" w:sz="4" w:space="0" w:color="000000"/>
            </w:tcBorders>
            <w:vAlign w:val="center"/>
          </w:tcPr>
          <w:p w:rsidR="00186C11" w:rsidRPr="00FD5774" w:rsidRDefault="00186C11" w:rsidP="003877CE">
            <w:pPr>
              <w:snapToGrid w:val="0"/>
              <w:ind w:left="-89" w:right="-108"/>
              <w:jc w:val="center"/>
              <w:rPr>
                <w:color w:val="000000" w:themeColor="text1"/>
              </w:rPr>
            </w:pPr>
            <w:r w:rsidRPr="00FD5774">
              <w:rPr>
                <w:color w:val="000000" w:themeColor="text1"/>
              </w:rPr>
              <w:t>Первая очередь</w:t>
            </w:r>
          </w:p>
        </w:tc>
      </w:tr>
      <w:tr w:rsidR="00186C11" w:rsidRPr="00536BE9" w:rsidTr="00DF5CE7">
        <w:trPr>
          <w:trHeight w:val="95"/>
        </w:trPr>
        <w:tc>
          <w:tcPr>
            <w:tcW w:w="2755" w:type="dxa"/>
            <w:tcBorders>
              <w:top w:val="single" w:sz="4" w:space="0" w:color="auto"/>
              <w:left w:val="single" w:sz="4" w:space="0" w:color="auto"/>
              <w:bottom w:val="single" w:sz="4" w:space="0" w:color="auto"/>
              <w:right w:val="single" w:sz="4" w:space="0" w:color="auto"/>
            </w:tcBorders>
            <w:vAlign w:val="center"/>
          </w:tcPr>
          <w:p w:rsidR="00186C11" w:rsidRPr="00536BE9" w:rsidRDefault="00186C11" w:rsidP="00FD5774">
            <w:pPr>
              <w:snapToGrid w:val="0"/>
              <w:ind w:right="-108"/>
              <w:jc w:val="right"/>
              <w:rPr>
                <w:b/>
                <w:color w:val="000000" w:themeColor="text1"/>
              </w:rPr>
            </w:pPr>
            <w:r w:rsidRPr="00536BE9">
              <w:rPr>
                <w:b/>
                <w:color w:val="000000" w:themeColor="text1"/>
              </w:rPr>
              <w:t>Итого</w:t>
            </w:r>
            <w:r w:rsidR="00EA0467">
              <w:rPr>
                <w:b/>
                <w:color w:val="000000" w:themeColor="text1"/>
              </w:rPr>
              <w:t>:</w:t>
            </w:r>
          </w:p>
        </w:tc>
        <w:tc>
          <w:tcPr>
            <w:tcW w:w="1276" w:type="dxa"/>
            <w:tcBorders>
              <w:top w:val="single" w:sz="4" w:space="0" w:color="000000"/>
              <w:left w:val="single" w:sz="4" w:space="0" w:color="auto"/>
              <w:bottom w:val="single" w:sz="4" w:space="0" w:color="000000"/>
              <w:right w:val="nil"/>
            </w:tcBorders>
            <w:vAlign w:val="center"/>
          </w:tcPr>
          <w:p w:rsidR="00186C11" w:rsidRPr="00536BE9" w:rsidRDefault="005050C4" w:rsidP="005050C4">
            <w:pPr>
              <w:snapToGrid w:val="0"/>
              <w:ind w:left="-192" w:right="-108"/>
              <w:jc w:val="center"/>
              <w:rPr>
                <w:b/>
                <w:color w:val="000000" w:themeColor="text1"/>
              </w:rPr>
            </w:pPr>
            <w:r w:rsidRPr="005050C4">
              <w:rPr>
                <w:b/>
                <w:color w:val="000000" w:themeColor="text1"/>
              </w:rPr>
              <w:t>1</w:t>
            </w:r>
            <w:r>
              <w:rPr>
                <w:b/>
                <w:color w:val="000000" w:themeColor="text1"/>
              </w:rPr>
              <w:t>,</w:t>
            </w:r>
            <w:r w:rsidRPr="005050C4">
              <w:rPr>
                <w:b/>
                <w:color w:val="000000" w:themeColor="text1"/>
              </w:rPr>
              <w:t>15</w:t>
            </w:r>
          </w:p>
        </w:tc>
        <w:tc>
          <w:tcPr>
            <w:tcW w:w="6173" w:type="dxa"/>
            <w:gridSpan w:val="3"/>
            <w:tcBorders>
              <w:top w:val="single" w:sz="4" w:space="0" w:color="000000"/>
              <w:left w:val="single" w:sz="4" w:space="0" w:color="000000"/>
              <w:bottom w:val="single" w:sz="4" w:space="0" w:color="000000"/>
              <w:right w:val="single" w:sz="4" w:space="0" w:color="000000"/>
            </w:tcBorders>
            <w:vAlign w:val="center"/>
          </w:tcPr>
          <w:p w:rsidR="00186C11" w:rsidRPr="00536BE9" w:rsidRDefault="00186C11" w:rsidP="003877CE">
            <w:pPr>
              <w:snapToGrid w:val="0"/>
              <w:ind w:left="-89" w:right="-108"/>
              <w:jc w:val="center"/>
              <w:rPr>
                <w:color w:val="000000" w:themeColor="text1"/>
              </w:rPr>
            </w:pPr>
          </w:p>
        </w:tc>
      </w:tr>
    </w:tbl>
    <w:p w:rsidR="00772D79" w:rsidRDefault="00772D79" w:rsidP="00772D79">
      <w:pPr>
        <w:jc w:val="center"/>
        <w:rPr>
          <w:b/>
          <w:color w:val="000000" w:themeColor="text1"/>
          <w:sz w:val="26"/>
          <w:szCs w:val="26"/>
        </w:rPr>
      </w:pPr>
    </w:p>
    <w:p w:rsidR="00772D79" w:rsidRPr="00F771CC" w:rsidRDefault="00772D79" w:rsidP="00772D79">
      <w:pPr>
        <w:jc w:val="center"/>
        <w:rPr>
          <w:b/>
          <w:color w:val="000000" w:themeColor="text1"/>
          <w:sz w:val="26"/>
          <w:szCs w:val="26"/>
        </w:rPr>
      </w:pPr>
      <w:proofErr w:type="gramStart"/>
      <w:r w:rsidRPr="00536BE9">
        <w:rPr>
          <w:b/>
          <w:color w:val="000000" w:themeColor="text1"/>
          <w:sz w:val="26"/>
          <w:szCs w:val="26"/>
        </w:rPr>
        <w:t>Перечень земельных участков, планируемых к переводу из категории «</w:t>
      </w:r>
      <w:r w:rsidRPr="00262560">
        <w:rPr>
          <w:b/>
          <w:color w:val="000000" w:themeColor="text1"/>
          <w:sz w:val="26"/>
          <w:szCs w:val="26"/>
        </w:rPr>
        <w:t>земли сельскохозяйственного назначения</w:t>
      </w:r>
      <w:r w:rsidRPr="00536BE9">
        <w:rPr>
          <w:b/>
          <w:color w:val="000000" w:themeColor="text1"/>
          <w:sz w:val="26"/>
          <w:szCs w:val="26"/>
        </w:rPr>
        <w:t>» в категорию «</w:t>
      </w:r>
      <w:r w:rsidRPr="00F771CC">
        <w:rPr>
          <w:b/>
          <w:color w:val="000000" w:themeColor="text1"/>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536BE9">
        <w:rPr>
          <w:b/>
          <w:color w:val="000000" w:themeColor="text1"/>
          <w:sz w:val="26"/>
          <w:szCs w:val="26"/>
        </w:rPr>
        <w:t xml:space="preserve">» </w:t>
      </w:r>
      <w:r>
        <w:rPr>
          <w:b/>
          <w:color w:val="000000" w:themeColor="text1"/>
          <w:sz w:val="26"/>
          <w:szCs w:val="26"/>
        </w:rPr>
        <w:t xml:space="preserve"> </w:t>
      </w:r>
      <w:r w:rsidRPr="005050C4">
        <w:rPr>
          <w:b/>
          <w:i/>
          <w:color w:val="000000" w:themeColor="text1"/>
          <w:sz w:val="26"/>
          <w:szCs w:val="26"/>
        </w:rPr>
        <w:t>(проект 2023 года)</w:t>
      </w:r>
      <w:proofErr w:type="gramEnd"/>
    </w:p>
    <w:p w:rsidR="00772D79" w:rsidRPr="00536BE9" w:rsidRDefault="00772D79" w:rsidP="00772D79">
      <w:pPr>
        <w:pStyle w:val="afff3"/>
        <w:spacing w:before="120"/>
        <w:jc w:val="right"/>
        <w:rPr>
          <w:i/>
          <w:color w:val="000000" w:themeColor="text1"/>
        </w:rPr>
      </w:pPr>
      <w:r w:rsidRPr="00536BE9">
        <w:rPr>
          <w:i/>
          <w:color w:val="000000" w:themeColor="text1"/>
          <w:lang w:val="ru-RU"/>
        </w:rPr>
        <w:t xml:space="preserve">Таблица </w:t>
      </w:r>
      <w:r>
        <w:rPr>
          <w:i/>
          <w:color w:val="000000" w:themeColor="text1"/>
          <w:lang w:val="ru-RU"/>
        </w:rPr>
        <w:t>44</w:t>
      </w:r>
    </w:p>
    <w:tbl>
      <w:tblPr>
        <w:tblW w:w="10204" w:type="dxa"/>
        <w:tblInd w:w="-318" w:type="dxa"/>
        <w:tblLayout w:type="fixed"/>
        <w:tblLook w:val="04A0" w:firstRow="1" w:lastRow="0" w:firstColumn="1" w:lastColumn="0" w:noHBand="0" w:noVBand="1"/>
      </w:tblPr>
      <w:tblGrid>
        <w:gridCol w:w="2553"/>
        <w:gridCol w:w="1275"/>
        <w:gridCol w:w="1843"/>
        <w:gridCol w:w="2410"/>
        <w:gridCol w:w="2123"/>
      </w:tblGrid>
      <w:tr w:rsidR="00772D79" w:rsidRPr="00536BE9" w:rsidTr="0074527C">
        <w:tc>
          <w:tcPr>
            <w:tcW w:w="2553" w:type="dxa"/>
            <w:tcBorders>
              <w:top w:val="single" w:sz="4" w:space="0" w:color="000000"/>
              <w:left w:val="single" w:sz="4" w:space="0" w:color="000000"/>
              <w:bottom w:val="single" w:sz="4" w:space="0" w:color="000000"/>
              <w:right w:val="nil"/>
            </w:tcBorders>
            <w:vAlign w:val="center"/>
            <w:hideMark/>
          </w:tcPr>
          <w:p w:rsidR="00772D79" w:rsidRPr="00536BE9" w:rsidRDefault="00772D79" w:rsidP="0074527C">
            <w:pPr>
              <w:ind w:left="34"/>
              <w:jc w:val="center"/>
              <w:rPr>
                <w:b/>
                <w:color w:val="000000" w:themeColor="text1"/>
              </w:rPr>
            </w:pPr>
            <w:r w:rsidRPr="00536BE9">
              <w:rPr>
                <w:b/>
                <w:color w:val="000000" w:themeColor="text1"/>
              </w:rPr>
              <w:t>Кадастровый номер</w:t>
            </w:r>
          </w:p>
        </w:tc>
        <w:tc>
          <w:tcPr>
            <w:tcW w:w="1275" w:type="dxa"/>
            <w:tcBorders>
              <w:top w:val="single" w:sz="4" w:space="0" w:color="000000"/>
              <w:left w:val="single" w:sz="4" w:space="0" w:color="000000"/>
              <w:bottom w:val="single" w:sz="4" w:space="0" w:color="000000"/>
              <w:right w:val="nil"/>
            </w:tcBorders>
            <w:vAlign w:val="center"/>
            <w:hideMark/>
          </w:tcPr>
          <w:p w:rsidR="00772D79" w:rsidRPr="00536BE9" w:rsidRDefault="00772D79" w:rsidP="0074527C">
            <w:pPr>
              <w:ind w:right="-108"/>
              <w:jc w:val="center"/>
              <w:rPr>
                <w:b/>
                <w:color w:val="000000" w:themeColor="text1"/>
              </w:rPr>
            </w:pPr>
            <w:r w:rsidRPr="00536BE9">
              <w:rPr>
                <w:b/>
                <w:color w:val="000000" w:themeColor="text1"/>
              </w:rPr>
              <w:t xml:space="preserve">Площадь, </w:t>
            </w:r>
            <w:proofErr w:type="gramStart"/>
            <w:r w:rsidRPr="00536BE9">
              <w:rPr>
                <w:b/>
                <w:color w:val="000000" w:themeColor="text1"/>
              </w:rPr>
              <w:t>га</w:t>
            </w:r>
            <w:proofErr w:type="gramEnd"/>
          </w:p>
        </w:tc>
        <w:tc>
          <w:tcPr>
            <w:tcW w:w="1843" w:type="dxa"/>
            <w:tcBorders>
              <w:top w:val="single" w:sz="4" w:space="0" w:color="000000"/>
              <w:left w:val="single" w:sz="4" w:space="0" w:color="000000"/>
              <w:bottom w:val="single" w:sz="4" w:space="0" w:color="000000"/>
              <w:right w:val="single" w:sz="4" w:space="0" w:color="000000"/>
            </w:tcBorders>
            <w:vAlign w:val="center"/>
          </w:tcPr>
          <w:p w:rsidR="00772D79" w:rsidRPr="00536BE9" w:rsidRDefault="00772D79" w:rsidP="0074527C">
            <w:pPr>
              <w:jc w:val="center"/>
              <w:rPr>
                <w:b/>
                <w:color w:val="000000" w:themeColor="text1"/>
              </w:rPr>
            </w:pPr>
            <w:r w:rsidRPr="00536BE9">
              <w:rPr>
                <w:b/>
                <w:color w:val="000000" w:themeColor="text1"/>
              </w:rPr>
              <w:t>Форма собственности</w:t>
            </w:r>
          </w:p>
        </w:tc>
        <w:tc>
          <w:tcPr>
            <w:tcW w:w="2410" w:type="dxa"/>
            <w:tcBorders>
              <w:top w:val="single" w:sz="4" w:space="0" w:color="000000"/>
              <w:left w:val="single" w:sz="4" w:space="0" w:color="000000"/>
              <w:bottom w:val="single" w:sz="4" w:space="0" w:color="000000"/>
              <w:right w:val="nil"/>
            </w:tcBorders>
            <w:vAlign w:val="center"/>
            <w:hideMark/>
          </w:tcPr>
          <w:p w:rsidR="00772D79" w:rsidRPr="00536BE9" w:rsidRDefault="00772D79" w:rsidP="0074527C">
            <w:pPr>
              <w:ind w:left="-186" w:right="-109"/>
              <w:jc w:val="center"/>
              <w:rPr>
                <w:b/>
                <w:color w:val="000000" w:themeColor="text1"/>
              </w:rPr>
            </w:pPr>
            <w:r w:rsidRPr="00536BE9">
              <w:rPr>
                <w:b/>
                <w:color w:val="000000" w:themeColor="text1"/>
              </w:rPr>
              <w:t>Предполагаемое использование</w:t>
            </w:r>
          </w:p>
        </w:tc>
        <w:tc>
          <w:tcPr>
            <w:tcW w:w="2123" w:type="dxa"/>
            <w:tcBorders>
              <w:top w:val="single" w:sz="4" w:space="0" w:color="000000"/>
              <w:left w:val="single" w:sz="4" w:space="0" w:color="000000"/>
              <w:bottom w:val="single" w:sz="4" w:space="0" w:color="000000"/>
              <w:right w:val="single" w:sz="4" w:space="0" w:color="000000"/>
            </w:tcBorders>
            <w:vAlign w:val="center"/>
            <w:hideMark/>
          </w:tcPr>
          <w:p w:rsidR="00772D79" w:rsidRPr="00536BE9" w:rsidRDefault="00772D79" w:rsidP="0074527C">
            <w:pPr>
              <w:jc w:val="center"/>
              <w:rPr>
                <w:b/>
                <w:color w:val="000000" w:themeColor="text1"/>
              </w:rPr>
            </w:pPr>
            <w:r w:rsidRPr="00536BE9">
              <w:rPr>
                <w:b/>
                <w:color w:val="000000" w:themeColor="text1"/>
              </w:rPr>
              <w:t>Срок реализации</w:t>
            </w:r>
          </w:p>
        </w:tc>
      </w:tr>
      <w:tr w:rsidR="00772D79" w:rsidRPr="00536BE9" w:rsidTr="0074527C">
        <w:trPr>
          <w:trHeight w:val="70"/>
        </w:trPr>
        <w:tc>
          <w:tcPr>
            <w:tcW w:w="10204" w:type="dxa"/>
            <w:gridSpan w:val="5"/>
            <w:tcBorders>
              <w:top w:val="single" w:sz="4" w:space="0" w:color="000000"/>
              <w:left w:val="single" w:sz="4" w:space="0" w:color="auto"/>
              <w:right w:val="single" w:sz="4" w:space="0" w:color="000000"/>
            </w:tcBorders>
            <w:vAlign w:val="center"/>
          </w:tcPr>
          <w:p w:rsidR="00772D79" w:rsidRPr="00536BE9" w:rsidRDefault="00772D79" w:rsidP="0074527C">
            <w:pPr>
              <w:snapToGrid w:val="0"/>
              <w:spacing w:before="60" w:line="276" w:lineRule="auto"/>
              <w:jc w:val="center"/>
              <w:rPr>
                <w:color w:val="000000" w:themeColor="text1"/>
              </w:rPr>
            </w:pPr>
            <w:r w:rsidRPr="00746523">
              <w:rPr>
                <w:b/>
                <w:i/>
                <w:color w:val="0D0D0D" w:themeColor="text1" w:themeTint="F2"/>
              </w:rPr>
              <w:t>в районе д. Борисово</w:t>
            </w:r>
          </w:p>
        </w:tc>
      </w:tr>
      <w:tr w:rsidR="00CD1835" w:rsidRPr="00536BE9" w:rsidTr="004A324C">
        <w:trPr>
          <w:trHeight w:val="608"/>
        </w:trPr>
        <w:tc>
          <w:tcPr>
            <w:tcW w:w="2553" w:type="dxa"/>
            <w:tcBorders>
              <w:top w:val="single" w:sz="4" w:space="0" w:color="000000"/>
              <w:left w:val="single" w:sz="4" w:space="0" w:color="auto"/>
              <w:right w:val="nil"/>
            </w:tcBorders>
            <w:vAlign w:val="center"/>
          </w:tcPr>
          <w:p w:rsidR="00CD1835" w:rsidRPr="00FD5774" w:rsidRDefault="00CD1835" w:rsidP="0074527C">
            <w:pPr>
              <w:snapToGrid w:val="0"/>
              <w:ind w:left="-186" w:right="-108" w:firstLine="186"/>
              <w:jc w:val="center"/>
              <w:rPr>
                <w:color w:val="000000" w:themeColor="text1"/>
              </w:rPr>
            </w:pPr>
            <w:bookmarkStart w:id="225" w:name="_GoBack" w:colFirst="4" w:colLast="4"/>
            <w:r w:rsidRPr="00746523">
              <w:t>40:03:090102:145</w:t>
            </w:r>
          </w:p>
        </w:tc>
        <w:tc>
          <w:tcPr>
            <w:tcW w:w="1275" w:type="dxa"/>
            <w:tcBorders>
              <w:top w:val="single" w:sz="4" w:space="0" w:color="000000"/>
              <w:left w:val="single" w:sz="4" w:space="0" w:color="000000"/>
              <w:bottom w:val="single" w:sz="4" w:space="0" w:color="auto"/>
              <w:right w:val="nil"/>
            </w:tcBorders>
            <w:vAlign w:val="center"/>
          </w:tcPr>
          <w:p w:rsidR="00CD1835" w:rsidRPr="00FD5774" w:rsidRDefault="00CD1835" w:rsidP="0074527C">
            <w:pPr>
              <w:snapToGrid w:val="0"/>
              <w:ind w:left="-139" w:right="-108"/>
              <w:jc w:val="center"/>
              <w:rPr>
                <w:color w:val="000000" w:themeColor="text1"/>
              </w:rPr>
            </w:pPr>
            <w:r w:rsidRPr="00746523">
              <w:rPr>
                <w:color w:val="000000" w:themeColor="text1"/>
              </w:rPr>
              <w:t>2</w:t>
            </w:r>
            <w:r>
              <w:rPr>
                <w:color w:val="000000" w:themeColor="text1"/>
              </w:rPr>
              <w:t>,</w:t>
            </w:r>
            <w:r w:rsidRPr="00746523">
              <w:rPr>
                <w:color w:val="000000" w:themeColor="text1"/>
              </w:rPr>
              <w:t>16</w:t>
            </w:r>
          </w:p>
        </w:tc>
        <w:tc>
          <w:tcPr>
            <w:tcW w:w="1843" w:type="dxa"/>
            <w:vMerge w:val="restart"/>
            <w:tcBorders>
              <w:top w:val="single" w:sz="4" w:space="0" w:color="000000"/>
              <w:left w:val="single" w:sz="4" w:space="0" w:color="000000"/>
              <w:right w:val="single" w:sz="4" w:space="0" w:color="000000"/>
            </w:tcBorders>
            <w:vAlign w:val="center"/>
          </w:tcPr>
          <w:p w:rsidR="00CD1835" w:rsidRPr="00FD5774" w:rsidRDefault="00CD1835" w:rsidP="0074527C">
            <w:pPr>
              <w:snapToGrid w:val="0"/>
              <w:spacing w:line="276" w:lineRule="auto"/>
              <w:ind w:left="-108" w:right="-108"/>
              <w:jc w:val="center"/>
              <w:rPr>
                <w:color w:val="000000" w:themeColor="text1"/>
              </w:rPr>
            </w:pPr>
            <w:r w:rsidRPr="00FD5774">
              <w:t>Частная собственность</w:t>
            </w:r>
          </w:p>
        </w:tc>
        <w:tc>
          <w:tcPr>
            <w:tcW w:w="2410" w:type="dxa"/>
            <w:vMerge w:val="restart"/>
            <w:tcBorders>
              <w:top w:val="single" w:sz="4" w:space="0" w:color="000000"/>
              <w:left w:val="single" w:sz="4" w:space="0" w:color="000000"/>
              <w:right w:val="nil"/>
            </w:tcBorders>
            <w:vAlign w:val="center"/>
          </w:tcPr>
          <w:p w:rsidR="00CD1835" w:rsidRPr="00746523" w:rsidRDefault="00CD1835" w:rsidP="0074527C">
            <w:pPr>
              <w:snapToGrid w:val="0"/>
              <w:spacing w:line="276" w:lineRule="auto"/>
              <w:ind w:left="-108" w:right="-108"/>
              <w:jc w:val="center"/>
              <w:rPr>
                <w:color w:val="000000" w:themeColor="text1"/>
              </w:rPr>
            </w:pPr>
            <w:r w:rsidRPr="00746523">
              <w:rPr>
                <w:color w:val="000000"/>
              </w:rPr>
              <w:t>Недропользование</w:t>
            </w:r>
          </w:p>
        </w:tc>
        <w:tc>
          <w:tcPr>
            <w:tcW w:w="2123" w:type="dxa"/>
            <w:vMerge w:val="restart"/>
            <w:tcBorders>
              <w:top w:val="single" w:sz="4" w:space="0" w:color="000000"/>
              <w:left w:val="single" w:sz="4" w:space="0" w:color="000000"/>
              <w:right w:val="single" w:sz="4" w:space="0" w:color="000000"/>
            </w:tcBorders>
            <w:vAlign w:val="center"/>
          </w:tcPr>
          <w:p w:rsidR="00CD1835" w:rsidRPr="00FD5774" w:rsidRDefault="00CD1835" w:rsidP="0074527C">
            <w:pPr>
              <w:snapToGrid w:val="0"/>
              <w:ind w:left="-89" w:right="-108"/>
              <w:jc w:val="center"/>
              <w:rPr>
                <w:color w:val="000000" w:themeColor="text1"/>
              </w:rPr>
            </w:pPr>
            <w:r w:rsidRPr="00FD5774">
              <w:rPr>
                <w:color w:val="000000" w:themeColor="text1"/>
              </w:rPr>
              <w:t>Первая очередь</w:t>
            </w:r>
          </w:p>
        </w:tc>
      </w:tr>
      <w:bookmarkEnd w:id="225"/>
      <w:tr w:rsidR="00CD1835" w:rsidRPr="00536BE9" w:rsidTr="004A324C">
        <w:trPr>
          <w:trHeight w:val="608"/>
        </w:trPr>
        <w:tc>
          <w:tcPr>
            <w:tcW w:w="2553" w:type="dxa"/>
            <w:tcBorders>
              <w:top w:val="single" w:sz="4" w:space="0" w:color="000000"/>
              <w:left w:val="single" w:sz="4" w:space="0" w:color="auto"/>
              <w:right w:val="nil"/>
            </w:tcBorders>
            <w:vAlign w:val="center"/>
          </w:tcPr>
          <w:p w:rsidR="00CD1835" w:rsidRPr="00746523" w:rsidRDefault="00CD1835" w:rsidP="0074527C">
            <w:pPr>
              <w:snapToGrid w:val="0"/>
              <w:ind w:left="-186" w:right="-108" w:firstLine="186"/>
              <w:jc w:val="center"/>
            </w:pPr>
            <w:r>
              <w:t>40:03:090102:148</w:t>
            </w:r>
          </w:p>
        </w:tc>
        <w:tc>
          <w:tcPr>
            <w:tcW w:w="1275" w:type="dxa"/>
            <w:tcBorders>
              <w:top w:val="single" w:sz="4" w:space="0" w:color="000000"/>
              <w:left w:val="single" w:sz="4" w:space="0" w:color="000000"/>
              <w:bottom w:val="single" w:sz="4" w:space="0" w:color="auto"/>
              <w:right w:val="nil"/>
            </w:tcBorders>
            <w:vAlign w:val="center"/>
          </w:tcPr>
          <w:p w:rsidR="00CD1835" w:rsidRPr="00746523" w:rsidRDefault="00CD1835" w:rsidP="0074527C">
            <w:pPr>
              <w:snapToGrid w:val="0"/>
              <w:ind w:left="-139" w:right="-108"/>
              <w:jc w:val="center"/>
              <w:rPr>
                <w:color w:val="000000" w:themeColor="text1"/>
              </w:rPr>
            </w:pPr>
            <w:r w:rsidRPr="00746523">
              <w:rPr>
                <w:color w:val="000000" w:themeColor="text1"/>
              </w:rPr>
              <w:t>10</w:t>
            </w:r>
            <w:r>
              <w:rPr>
                <w:color w:val="000000" w:themeColor="text1"/>
              </w:rPr>
              <w:t>,</w:t>
            </w:r>
            <w:r w:rsidRPr="00746523">
              <w:rPr>
                <w:color w:val="000000" w:themeColor="text1"/>
              </w:rPr>
              <w:t>39</w:t>
            </w:r>
          </w:p>
        </w:tc>
        <w:tc>
          <w:tcPr>
            <w:tcW w:w="1843" w:type="dxa"/>
            <w:vMerge/>
            <w:tcBorders>
              <w:left w:val="single" w:sz="4" w:space="0" w:color="000000"/>
              <w:bottom w:val="single" w:sz="4" w:space="0" w:color="auto"/>
              <w:right w:val="single" w:sz="4" w:space="0" w:color="000000"/>
            </w:tcBorders>
            <w:vAlign w:val="center"/>
          </w:tcPr>
          <w:p w:rsidR="00CD1835" w:rsidRPr="00FD5774" w:rsidRDefault="00CD1835" w:rsidP="0074527C">
            <w:pPr>
              <w:snapToGrid w:val="0"/>
              <w:spacing w:line="276" w:lineRule="auto"/>
              <w:ind w:left="-108" w:right="-108"/>
              <w:jc w:val="center"/>
            </w:pPr>
          </w:p>
        </w:tc>
        <w:tc>
          <w:tcPr>
            <w:tcW w:w="2410" w:type="dxa"/>
            <w:vMerge/>
            <w:tcBorders>
              <w:left w:val="single" w:sz="4" w:space="0" w:color="000000"/>
              <w:bottom w:val="single" w:sz="4" w:space="0" w:color="auto"/>
              <w:right w:val="nil"/>
            </w:tcBorders>
            <w:vAlign w:val="center"/>
          </w:tcPr>
          <w:p w:rsidR="00CD1835" w:rsidRPr="00FD5774" w:rsidRDefault="00CD1835" w:rsidP="0074527C">
            <w:pPr>
              <w:snapToGrid w:val="0"/>
              <w:spacing w:line="276" w:lineRule="auto"/>
              <w:ind w:left="-108" w:right="-108"/>
              <w:jc w:val="center"/>
              <w:rPr>
                <w:color w:val="0D0D0D" w:themeColor="text1" w:themeTint="F2"/>
              </w:rPr>
            </w:pPr>
          </w:p>
        </w:tc>
        <w:tc>
          <w:tcPr>
            <w:tcW w:w="2123" w:type="dxa"/>
            <w:vMerge/>
            <w:tcBorders>
              <w:left w:val="single" w:sz="4" w:space="0" w:color="000000"/>
              <w:bottom w:val="single" w:sz="4" w:space="0" w:color="auto"/>
              <w:right w:val="single" w:sz="4" w:space="0" w:color="000000"/>
            </w:tcBorders>
            <w:vAlign w:val="center"/>
          </w:tcPr>
          <w:p w:rsidR="00CD1835" w:rsidRPr="00FD5774" w:rsidRDefault="00CD1835" w:rsidP="0074527C">
            <w:pPr>
              <w:snapToGrid w:val="0"/>
              <w:ind w:left="-89" w:right="-108"/>
              <w:jc w:val="center"/>
              <w:rPr>
                <w:color w:val="000000" w:themeColor="text1"/>
              </w:rPr>
            </w:pPr>
          </w:p>
        </w:tc>
      </w:tr>
      <w:tr w:rsidR="00772D79" w:rsidRPr="00536BE9" w:rsidTr="0074527C">
        <w:trPr>
          <w:trHeight w:val="95"/>
        </w:trPr>
        <w:tc>
          <w:tcPr>
            <w:tcW w:w="2553" w:type="dxa"/>
            <w:tcBorders>
              <w:top w:val="single" w:sz="4" w:space="0" w:color="auto"/>
              <w:left w:val="single" w:sz="4" w:space="0" w:color="auto"/>
              <w:bottom w:val="single" w:sz="4" w:space="0" w:color="auto"/>
              <w:right w:val="single" w:sz="4" w:space="0" w:color="auto"/>
            </w:tcBorders>
            <w:vAlign w:val="center"/>
          </w:tcPr>
          <w:p w:rsidR="00772D79" w:rsidRPr="00536BE9" w:rsidRDefault="00772D79" w:rsidP="0074527C">
            <w:pPr>
              <w:snapToGrid w:val="0"/>
              <w:ind w:right="-108"/>
              <w:jc w:val="right"/>
              <w:rPr>
                <w:b/>
                <w:color w:val="000000" w:themeColor="text1"/>
              </w:rPr>
            </w:pPr>
            <w:r w:rsidRPr="00536BE9">
              <w:rPr>
                <w:b/>
                <w:color w:val="000000" w:themeColor="text1"/>
              </w:rPr>
              <w:t>Итого</w:t>
            </w:r>
            <w:r w:rsidR="00EA0467">
              <w:rPr>
                <w:b/>
                <w:color w:val="000000" w:themeColor="text1"/>
              </w:rPr>
              <w:t>:</w:t>
            </w:r>
          </w:p>
        </w:tc>
        <w:tc>
          <w:tcPr>
            <w:tcW w:w="1275" w:type="dxa"/>
            <w:tcBorders>
              <w:top w:val="single" w:sz="4" w:space="0" w:color="000000"/>
              <w:left w:val="single" w:sz="4" w:space="0" w:color="auto"/>
              <w:bottom w:val="single" w:sz="4" w:space="0" w:color="000000"/>
              <w:right w:val="nil"/>
            </w:tcBorders>
            <w:vAlign w:val="center"/>
          </w:tcPr>
          <w:p w:rsidR="00772D79" w:rsidRPr="00536BE9" w:rsidRDefault="00772D79" w:rsidP="0074527C">
            <w:pPr>
              <w:snapToGrid w:val="0"/>
              <w:ind w:left="-192" w:right="-108"/>
              <w:jc w:val="center"/>
              <w:rPr>
                <w:b/>
                <w:color w:val="000000" w:themeColor="text1"/>
              </w:rPr>
            </w:pPr>
            <w:r>
              <w:rPr>
                <w:b/>
                <w:color w:val="000000" w:themeColor="text1"/>
              </w:rPr>
              <w:t>12,55</w:t>
            </w:r>
          </w:p>
        </w:tc>
        <w:tc>
          <w:tcPr>
            <w:tcW w:w="6376" w:type="dxa"/>
            <w:gridSpan w:val="3"/>
            <w:tcBorders>
              <w:top w:val="single" w:sz="4" w:space="0" w:color="000000"/>
              <w:left w:val="single" w:sz="4" w:space="0" w:color="000000"/>
              <w:bottom w:val="single" w:sz="4" w:space="0" w:color="000000"/>
              <w:right w:val="single" w:sz="4" w:space="0" w:color="000000"/>
            </w:tcBorders>
            <w:vAlign w:val="center"/>
          </w:tcPr>
          <w:p w:rsidR="00772D79" w:rsidRPr="00536BE9" w:rsidRDefault="00772D79" w:rsidP="0074527C">
            <w:pPr>
              <w:snapToGrid w:val="0"/>
              <w:ind w:left="-89" w:right="-108"/>
              <w:jc w:val="center"/>
              <w:rPr>
                <w:color w:val="000000" w:themeColor="text1"/>
              </w:rPr>
            </w:pPr>
          </w:p>
        </w:tc>
      </w:tr>
    </w:tbl>
    <w:p w:rsidR="00772D79" w:rsidRDefault="00772D79" w:rsidP="00772D79">
      <w:pPr>
        <w:rPr>
          <w:color w:val="0D0D0D" w:themeColor="text1" w:themeTint="F2"/>
          <w:sz w:val="26"/>
          <w:szCs w:val="26"/>
        </w:rPr>
      </w:pPr>
    </w:p>
    <w:p w:rsidR="009043DD" w:rsidRPr="008A4B01" w:rsidRDefault="009043DD" w:rsidP="00FD5774">
      <w:pPr>
        <w:pStyle w:val="1"/>
        <w:spacing w:before="240" w:line="240" w:lineRule="auto"/>
        <w:ind w:left="431" w:hanging="431"/>
        <w:rPr>
          <w:color w:val="0D0D0D" w:themeColor="text1" w:themeTint="F2"/>
          <w:sz w:val="28"/>
          <w:szCs w:val="28"/>
        </w:rPr>
      </w:pPr>
      <w:r w:rsidRPr="008A4B01">
        <w:rPr>
          <w:color w:val="0D0D0D" w:themeColor="text1" w:themeTint="F2"/>
          <w:sz w:val="28"/>
          <w:szCs w:val="28"/>
          <w:lang w:val="en-US"/>
        </w:rPr>
        <w:t>V</w:t>
      </w:r>
      <w:r w:rsidR="00332D59" w:rsidRPr="008A4B01">
        <w:rPr>
          <w:color w:val="0D0D0D" w:themeColor="text1" w:themeTint="F2"/>
          <w:sz w:val="28"/>
          <w:szCs w:val="28"/>
          <w:lang w:val="en-US"/>
        </w:rPr>
        <w:t>I</w:t>
      </w:r>
      <w:r w:rsidRPr="008A4B01">
        <w:rPr>
          <w:color w:val="0D0D0D" w:themeColor="text1" w:themeTint="F2"/>
          <w:sz w:val="28"/>
          <w:szCs w:val="28"/>
          <w:lang w:val="en-US"/>
        </w:rPr>
        <w:t>II</w:t>
      </w:r>
      <w:r w:rsidRPr="008A4B01">
        <w:rPr>
          <w:color w:val="0D0D0D" w:themeColor="text1" w:themeTint="F2"/>
          <w:sz w:val="28"/>
          <w:szCs w:val="28"/>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24"/>
    </w:p>
    <w:p w:rsidR="00332D59" w:rsidRPr="008A4B01" w:rsidRDefault="00332D59" w:rsidP="00C36142">
      <w:pPr>
        <w:rPr>
          <w:color w:val="0D0D0D" w:themeColor="text1" w:themeTint="F2"/>
        </w:rPr>
      </w:pPr>
    </w:p>
    <w:p w:rsidR="00ED3300" w:rsidRDefault="009043DD" w:rsidP="00D85D94">
      <w:pPr>
        <w:spacing w:line="276" w:lineRule="auto"/>
        <w:ind w:firstLine="567"/>
        <w:jc w:val="both"/>
        <w:rPr>
          <w:color w:val="0D0D0D" w:themeColor="text1" w:themeTint="F2"/>
          <w:sz w:val="26"/>
          <w:szCs w:val="26"/>
        </w:rPr>
      </w:pPr>
      <w:r w:rsidRPr="008A4B01">
        <w:rPr>
          <w:color w:val="0D0D0D" w:themeColor="text1" w:themeTint="F2"/>
          <w:sz w:val="26"/>
          <w:szCs w:val="26"/>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сельского поселения отсутствуют.</w:t>
      </w:r>
    </w:p>
    <w:p w:rsidR="009F03E2" w:rsidRPr="008A4B01" w:rsidRDefault="009F03E2" w:rsidP="00D85D94">
      <w:pPr>
        <w:spacing w:line="276" w:lineRule="auto"/>
        <w:ind w:firstLine="567"/>
        <w:jc w:val="both"/>
        <w:rPr>
          <w:color w:val="0D0D0D" w:themeColor="text1" w:themeTint="F2"/>
          <w:sz w:val="26"/>
          <w:szCs w:val="26"/>
        </w:rPr>
      </w:pPr>
    </w:p>
    <w:sectPr w:rsidR="009F03E2" w:rsidRPr="008A4B01" w:rsidSect="002F0D9A">
      <w:pgSz w:w="11906" w:h="16838"/>
      <w:pgMar w:top="851" w:right="707" w:bottom="851" w:left="1644" w:header="709" w:footer="3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7FC" w:rsidRDefault="006C27FC">
      <w:r>
        <w:separator/>
      </w:r>
    </w:p>
  </w:endnote>
  <w:endnote w:type="continuationSeparator" w:id="0">
    <w:p w:rsidR="006C27FC" w:rsidRDefault="006C2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873084"/>
      <w:docPartObj>
        <w:docPartGallery w:val="Page Numbers (Bottom of Page)"/>
        <w:docPartUnique/>
      </w:docPartObj>
    </w:sdtPr>
    <w:sdtEndPr>
      <w:rPr>
        <w:sz w:val="20"/>
      </w:rPr>
    </w:sdtEndPr>
    <w:sdtContent>
      <w:p w:rsidR="007779E3" w:rsidRPr="00181FC1" w:rsidRDefault="007779E3">
        <w:pPr>
          <w:pStyle w:val="af9"/>
          <w:jc w:val="right"/>
          <w:rPr>
            <w:sz w:val="20"/>
          </w:rPr>
        </w:pPr>
        <w:r w:rsidRPr="00181FC1">
          <w:rPr>
            <w:sz w:val="20"/>
          </w:rPr>
          <w:fldChar w:fldCharType="begin"/>
        </w:r>
        <w:r w:rsidRPr="00181FC1">
          <w:rPr>
            <w:sz w:val="20"/>
          </w:rPr>
          <w:instrText>PAGE   \* MERGEFORMAT</w:instrText>
        </w:r>
        <w:r w:rsidRPr="00181FC1">
          <w:rPr>
            <w:sz w:val="20"/>
          </w:rPr>
          <w:fldChar w:fldCharType="separate"/>
        </w:r>
        <w:r w:rsidR="00CD1835">
          <w:rPr>
            <w:noProof/>
            <w:sz w:val="20"/>
          </w:rPr>
          <w:t>102</w:t>
        </w:r>
        <w:r w:rsidRPr="00181FC1">
          <w:rPr>
            <w:sz w:val="20"/>
          </w:rPr>
          <w:fldChar w:fldCharType="end"/>
        </w:r>
      </w:p>
    </w:sdtContent>
  </w:sdt>
  <w:p w:rsidR="007779E3" w:rsidRDefault="007779E3">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7FC" w:rsidRDefault="006C27FC">
      <w:r>
        <w:separator/>
      </w:r>
    </w:p>
  </w:footnote>
  <w:footnote w:type="continuationSeparator" w:id="0">
    <w:p w:rsidR="006C27FC" w:rsidRDefault="006C27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9E3" w:rsidRPr="004841C2" w:rsidRDefault="007779E3" w:rsidP="00163A7C">
    <w:pPr>
      <w:pStyle w:val="af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9E3" w:rsidRPr="004841C2" w:rsidRDefault="007779E3" w:rsidP="00163A7C">
    <w:pPr>
      <w:pStyle w:val="af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E0EDC1C"/>
    <w:lvl w:ilvl="0">
      <w:start w:val="1"/>
      <w:numFmt w:val="bullet"/>
      <w:lvlText w:val=""/>
      <w:lvlJc w:val="left"/>
      <w:pPr>
        <w:tabs>
          <w:tab w:val="num" w:pos="926"/>
        </w:tabs>
        <w:ind w:left="926" w:hanging="360"/>
      </w:pPr>
      <w:rPr>
        <w:rFonts w:ascii="Symbol" w:hAnsi="Symbol" w:hint="default"/>
      </w:rPr>
    </w:lvl>
  </w:abstractNum>
  <w:abstractNum w:abstractNumId="1">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2">
    <w:nsid w:val="00000002"/>
    <w:multiLevelType w:val="multilevel"/>
    <w:tmpl w:val="98F6B736"/>
    <w:name w:val="WW8Num2"/>
    <w:lvl w:ilvl="0">
      <w:start w:val="1"/>
      <w:numFmt w:val="decimal"/>
      <w:lvlText w:val="%1."/>
      <w:lvlJc w:val="left"/>
      <w:pPr>
        <w:tabs>
          <w:tab w:val="num" w:pos="1212"/>
        </w:tabs>
        <w:ind w:left="1212"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singleLevel"/>
    <w:tmpl w:val="00000003"/>
    <w:name w:val="WW8Num3"/>
    <w:lvl w:ilvl="0">
      <w:start w:val="1"/>
      <w:numFmt w:val="bullet"/>
      <w:lvlText w:val=""/>
      <w:lvlJc w:val="left"/>
      <w:pPr>
        <w:tabs>
          <w:tab w:val="num" w:pos="0"/>
        </w:tabs>
        <w:ind w:left="1429" w:hanging="360"/>
      </w:pPr>
      <w:rPr>
        <w:rFonts w:ascii="Symbol" w:hAnsi="Symbol" w:cs="OpenSymbol"/>
      </w:rPr>
    </w:lvl>
  </w:abstractNum>
  <w:abstractNum w:abstractNumId="4">
    <w:nsid w:val="00000004"/>
    <w:multiLevelType w:val="multilevel"/>
    <w:tmpl w:val="3650E61A"/>
    <w:name w:val="WW8Num4"/>
    <w:lvl w:ilvl="0">
      <w:start w:val="1"/>
      <w:numFmt w:val="decimal"/>
      <w:lvlText w:val="%1."/>
      <w:lvlJc w:val="left"/>
      <w:pPr>
        <w:tabs>
          <w:tab w:val="num" w:pos="385"/>
        </w:tabs>
        <w:ind w:left="385" w:hanging="360"/>
      </w:pPr>
      <w:rPr>
        <w:rFonts w:ascii="OpenSymbol" w:hAnsi="OpenSymbol" w:cs="OpenSymbol"/>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2C614E5"/>
    <w:multiLevelType w:val="hybridMultilevel"/>
    <w:tmpl w:val="528E6358"/>
    <w:lvl w:ilvl="0" w:tplc="86087A32">
      <w:start w:val="1"/>
      <w:numFmt w:val="decimal"/>
      <w:lvlText w:val="%1."/>
      <w:lvlJc w:val="left"/>
      <w:pPr>
        <w:ind w:left="1353" w:hanging="360"/>
      </w:pPr>
      <w:rPr>
        <w:rFonts w:hint="default"/>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nsid w:val="0ACE27F8"/>
    <w:multiLevelType w:val="hybridMultilevel"/>
    <w:tmpl w:val="03E6DC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C111343"/>
    <w:multiLevelType w:val="hybridMultilevel"/>
    <w:tmpl w:val="89DA1B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F7B19A8"/>
    <w:multiLevelType w:val="hybridMultilevel"/>
    <w:tmpl w:val="D4F676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0B647A8"/>
    <w:multiLevelType w:val="hybridMultilevel"/>
    <w:tmpl w:val="80328D0E"/>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3165FE9"/>
    <w:multiLevelType w:val="hybridMultilevel"/>
    <w:tmpl w:val="66BCBC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55F18BA"/>
    <w:multiLevelType w:val="hybridMultilevel"/>
    <w:tmpl w:val="A17448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40B04CA"/>
    <w:multiLevelType w:val="multilevel"/>
    <w:tmpl w:val="C0F04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4149CC"/>
    <w:multiLevelType w:val="multilevel"/>
    <w:tmpl w:val="99B8A5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27580B9B"/>
    <w:multiLevelType w:val="hybridMultilevel"/>
    <w:tmpl w:val="8234A60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FF6CDB"/>
    <w:multiLevelType w:val="multilevel"/>
    <w:tmpl w:val="5E3E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DAB21E6"/>
    <w:multiLevelType w:val="hybridMultilevel"/>
    <w:tmpl w:val="5422343E"/>
    <w:lvl w:ilvl="0" w:tplc="FFFFFFFF">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788"/>
        </w:tabs>
        <w:ind w:left="1788" w:hanging="360"/>
      </w:pPr>
      <w:rPr>
        <w:rFonts w:ascii="Courier New" w:hAnsi="Courier New" w:cs="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8">
    <w:nsid w:val="2EDC729C"/>
    <w:multiLevelType w:val="hybridMultilevel"/>
    <w:tmpl w:val="3D6CC154"/>
    <w:lvl w:ilvl="0" w:tplc="05F02D7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3018454C"/>
    <w:multiLevelType w:val="hybridMultilevel"/>
    <w:tmpl w:val="5C92E45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36860061"/>
    <w:multiLevelType w:val="hybridMultilevel"/>
    <w:tmpl w:val="6BCCECA4"/>
    <w:lvl w:ilvl="0" w:tplc="00000003">
      <w:start w:val="1"/>
      <w:numFmt w:val="decimal"/>
      <w:lvlText w:val="%1."/>
      <w:lvlJc w:val="left"/>
      <w:pPr>
        <w:tabs>
          <w:tab w:val="num" w:pos="1429"/>
        </w:tabs>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8182FC6"/>
    <w:multiLevelType w:val="hybridMultilevel"/>
    <w:tmpl w:val="1C3A614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2">
    <w:nsid w:val="3B143F36"/>
    <w:multiLevelType w:val="hybridMultilevel"/>
    <w:tmpl w:val="7B447642"/>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AB0791E"/>
    <w:multiLevelType w:val="hybridMultilevel"/>
    <w:tmpl w:val="F8A0A1E0"/>
    <w:lvl w:ilvl="0" w:tplc="E30601D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4">
    <w:nsid w:val="4CC1465F"/>
    <w:multiLevelType w:val="hybridMultilevel"/>
    <w:tmpl w:val="D90E9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AF25D6"/>
    <w:multiLevelType w:val="hybridMultilevel"/>
    <w:tmpl w:val="803291F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0D70554"/>
    <w:multiLevelType w:val="multilevel"/>
    <w:tmpl w:val="50D70554"/>
    <w:lvl w:ilvl="0">
      <w:start w:val="1"/>
      <w:numFmt w:val="decimal"/>
      <w:lvlText w:val="%1."/>
      <w:lvlJc w:val="left"/>
      <w:pPr>
        <w:tabs>
          <w:tab w:val="left" w:pos="644"/>
        </w:tabs>
        <w:ind w:left="644"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nsid w:val="554E4ECA"/>
    <w:multiLevelType w:val="hybridMultilevel"/>
    <w:tmpl w:val="A8F0A246"/>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0E20CFB"/>
    <w:multiLevelType w:val="hybridMultilevel"/>
    <w:tmpl w:val="309EAD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6FB729E"/>
    <w:multiLevelType w:val="hybridMultilevel"/>
    <w:tmpl w:val="CFD22D9C"/>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0">
    <w:nsid w:val="67EE5C2A"/>
    <w:multiLevelType w:val="hybridMultilevel"/>
    <w:tmpl w:val="80C6CC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80C55BE"/>
    <w:multiLevelType w:val="hybridMultilevel"/>
    <w:tmpl w:val="66E0349A"/>
    <w:lvl w:ilvl="0" w:tplc="08A4DFC6">
      <w:start w:val="1"/>
      <w:numFmt w:val="bullet"/>
      <w:lvlText w:val=""/>
      <w:lvlJc w:val="left"/>
      <w:pPr>
        <w:tabs>
          <w:tab w:val="num" w:pos="1996"/>
        </w:tabs>
        <w:ind w:left="1996"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nsid w:val="6A47671A"/>
    <w:multiLevelType w:val="multilevel"/>
    <w:tmpl w:val="6A47671A"/>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nsid w:val="6B0B64D0"/>
    <w:multiLevelType w:val="hybridMultilevel"/>
    <w:tmpl w:val="79506DF8"/>
    <w:lvl w:ilvl="0" w:tplc="0D4A336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6C152AC6"/>
    <w:multiLevelType w:val="multilevel"/>
    <w:tmpl w:val="4EC8B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61D0EE0"/>
    <w:multiLevelType w:val="hybridMultilevel"/>
    <w:tmpl w:val="CEBA75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2"/>
    <w:lvlOverride w:ilvl="0">
      <w:startOverride w:val="1"/>
    </w:lvlOverride>
  </w:num>
  <w:num w:numId="4">
    <w:abstractNumId w:val="4"/>
  </w:num>
  <w:num w:numId="5">
    <w:abstractNumId w:val="28"/>
  </w:num>
  <w:num w:numId="6">
    <w:abstractNumId w:val="17"/>
  </w:num>
  <w:num w:numId="7">
    <w:abstractNumId w:val="18"/>
  </w:num>
  <w:num w:numId="8">
    <w:abstractNumId w:val="19"/>
  </w:num>
  <w:num w:numId="9">
    <w:abstractNumId w:val="11"/>
  </w:num>
  <w:num w:numId="10">
    <w:abstractNumId w:val="9"/>
  </w:num>
  <w:num w:numId="11">
    <w:abstractNumId w:val="7"/>
  </w:num>
  <w:num w:numId="12">
    <w:abstractNumId w:val="12"/>
  </w:num>
  <w:num w:numId="13">
    <w:abstractNumId w:val="24"/>
  </w:num>
  <w:num w:numId="14">
    <w:abstractNumId w:val="25"/>
  </w:num>
  <w:num w:numId="15">
    <w:abstractNumId w:val="10"/>
  </w:num>
  <w:num w:numId="16">
    <w:abstractNumId w:val="22"/>
  </w:num>
  <w:num w:numId="17">
    <w:abstractNumId w:val="35"/>
  </w:num>
  <w:num w:numId="18">
    <w:abstractNumId w:val="30"/>
  </w:num>
  <w:num w:numId="19">
    <w:abstractNumId w:val="20"/>
  </w:num>
  <w:num w:numId="20">
    <w:abstractNumId w:val="27"/>
  </w:num>
  <w:num w:numId="21">
    <w:abstractNumId w:val="14"/>
  </w:num>
  <w:num w:numId="22">
    <w:abstractNumId w:val="16"/>
    <w:lvlOverride w:ilvl="0">
      <w:startOverride w:val="1"/>
    </w:lvlOverride>
    <w:lvlOverride w:ilvl="1"/>
    <w:lvlOverride w:ilvl="2"/>
    <w:lvlOverride w:ilvl="3"/>
    <w:lvlOverride w:ilvl="4"/>
    <w:lvlOverride w:ilvl="5"/>
    <w:lvlOverride w:ilvl="6"/>
    <w:lvlOverride w:ilvl="7"/>
    <w:lvlOverride w:ilvl="8"/>
  </w:num>
  <w:num w:numId="23">
    <w:abstractNumId w:val="34"/>
  </w:num>
  <w:num w:numId="24">
    <w:abstractNumId w:val="13"/>
  </w:num>
  <w:num w:numId="25">
    <w:abstractNumId w:val="29"/>
  </w:num>
  <w:num w:numId="26">
    <w:abstractNumId w:val="0"/>
  </w:num>
  <w:num w:numId="27">
    <w:abstractNumId w:val="21"/>
  </w:num>
  <w:num w:numId="28">
    <w:abstractNumId w:val="33"/>
  </w:num>
  <w:num w:numId="29">
    <w:abstractNumId w:val="26"/>
  </w:num>
  <w:num w:numId="30">
    <w:abstractNumId w:val="32"/>
  </w:num>
  <w:num w:numId="31">
    <w:abstractNumId w:val="5"/>
  </w:num>
  <w:num w:numId="32">
    <w:abstractNumId w:val="6"/>
  </w:num>
  <w:num w:numId="33">
    <w:abstractNumId w:val="15"/>
  </w:num>
  <w:num w:numId="34">
    <w:abstractNumId w:val="23"/>
  </w:num>
  <w:num w:numId="35">
    <w:abstractNumId w:val="31"/>
  </w:num>
  <w:num w:numId="36">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521"/>
    <w:rsid w:val="00001CFB"/>
    <w:rsid w:val="000025F3"/>
    <w:rsid w:val="00002FB4"/>
    <w:rsid w:val="0000324C"/>
    <w:rsid w:val="000033A3"/>
    <w:rsid w:val="00004406"/>
    <w:rsid w:val="0000754A"/>
    <w:rsid w:val="00007751"/>
    <w:rsid w:val="00007D3B"/>
    <w:rsid w:val="000128E5"/>
    <w:rsid w:val="0001372A"/>
    <w:rsid w:val="00014F23"/>
    <w:rsid w:val="00015281"/>
    <w:rsid w:val="00016C43"/>
    <w:rsid w:val="00023FDB"/>
    <w:rsid w:val="00026FB9"/>
    <w:rsid w:val="000331B6"/>
    <w:rsid w:val="000331BD"/>
    <w:rsid w:val="00040FBB"/>
    <w:rsid w:val="000415FA"/>
    <w:rsid w:val="00043118"/>
    <w:rsid w:val="00044951"/>
    <w:rsid w:val="00044A5B"/>
    <w:rsid w:val="0004657C"/>
    <w:rsid w:val="00046FC5"/>
    <w:rsid w:val="0005148D"/>
    <w:rsid w:val="00051A8B"/>
    <w:rsid w:val="00053680"/>
    <w:rsid w:val="00054CB2"/>
    <w:rsid w:val="000566AB"/>
    <w:rsid w:val="00057FA3"/>
    <w:rsid w:val="0006009F"/>
    <w:rsid w:val="0006264F"/>
    <w:rsid w:val="00064718"/>
    <w:rsid w:val="00064763"/>
    <w:rsid w:val="00065371"/>
    <w:rsid w:val="00070599"/>
    <w:rsid w:val="00071F7A"/>
    <w:rsid w:val="00072817"/>
    <w:rsid w:val="00075076"/>
    <w:rsid w:val="00076DFE"/>
    <w:rsid w:val="00076FA0"/>
    <w:rsid w:val="000772F8"/>
    <w:rsid w:val="000843E6"/>
    <w:rsid w:val="0008545A"/>
    <w:rsid w:val="00091B52"/>
    <w:rsid w:val="00091D80"/>
    <w:rsid w:val="0009556A"/>
    <w:rsid w:val="000959A7"/>
    <w:rsid w:val="00096DB1"/>
    <w:rsid w:val="00097D85"/>
    <w:rsid w:val="000A3112"/>
    <w:rsid w:val="000A349D"/>
    <w:rsid w:val="000A52DC"/>
    <w:rsid w:val="000A72B1"/>
    <w:rsid w:val="000A7E16"/>
    <w:rsid w:val="000B0095"/>
    <w:rsid w:val="000B28C8"/>
    <w:rsid w:val="000B6495"/>
    <w:rsid w:val="000B6572"/>
    <w:rsid w:val="000C0238"/>
    <w:rsid w:val="000C2E13"/>
    <w:rsid w:val="000C4199"/>
    <w:rsid w:val="000C4439"/>
    <w:rsid w:val="000C5D9F"/>
    <w:rsid w:val="000C7287"/>
    <w:rsid w:val="000D15F3"/>
    <w:rsid w:val="000D18F8"/>
    <w:rsid w:val="000D1F8F"/>
    <w:rsid w:val="000E10BE"/>
    <w:rsid w:val="000E168A"/>
    <w:rsid w:val="000E270D"/>
    <w:rsid w:val="000E324F"/>
    <w:rsid w:val="000E3F13"/>
    <w:rsid w:val="000F041D"/>
    <w:rsid w:val="000F0475"/>
    <w:rsid w:val="000F15E9"/>
    <w:rsid w:val="000F598D"/>
    <w:rsid w:val="000F779E"/>
    <w:rsid w:val="0010176E"/>
    <w:rsid w:val="00103C3D"/>
    <w:rsid w:val="00107304"/>
    <w:rsid w:val="00107994"/>
    <w:rsid w:val="00111CF1"/>
    <w:rsid w:val="00111D2E"/>
    <w:rsid w:val="00112220"/>
    <w:rsid w:val="00116C88"/>
    <w:rsid w:val="0012244A"/>
    <w:rsid w:val="00123656"/>
    <w:rsid w:val="0012619E"/>
    <w:rsid w:val="0012672D"/>
    <w:rsid w:val="00126D19"/>
    <w:rsid w:val="00126EE2"/>
    <w:rsid w:val="001275C6"/>
    <w:rsid w:val="00127EC9"/>
    <w:rsid w:val="00131561"/>
    <w:rsid w:val="0013157C"/>
    <w:rsid w:val="001316B4"/>
    <w:rsid w:val="00132B53"/>
    <w:rsid w:val="00132D4D"/>
    <w:rsid w:val="001331C1"/>
    <w:rsid w:val="001335AF"/>
    <w:rsid w:val="00133601"/>
    <w:rsid w:val="00136759"/>
    <w:rsid w:val="001372DB"/>
    <w:rsid w:val="001411A6"/>
    <w:rsid w:val="00141B1E"/>
    <w:rsid w:val="00142492"/>
    <w:rsid w:val="00144274"/>
    <w:rsid w:val="00144A53"/>
    <w:rsid w:val="00146FBC"/>
    <w:rsid w:val="00150E64"/>
    <w:rsid w:val="0015224B"/>
    <w:rsid w:val="00153075"/>
    <w:rsid w:val="0015312D"/>
    <w:rsid w:val="001538F6"/>
    <w:rsid w:val="0016075B"/>
    <w:rsid w:val="00160E81"/>
    <w:rsid w:val="00161954"/>
    <w:rsid w:val="0016199A"/>
    <w:rsid w:val="0016231E"/>
    <w:rsid w:val="0016349B"/>
    <w:rsid w:val="00163A7C"/>
    <w:rsid w:val="00164599"/>
    <w:rsid w:val="0016628A"/>
    <w:rsid w:val="00167BED"/>
    <w:rsid w:val="001727FE"/>
    <w:rsid w:val="0017403A"/>
    <w:rsid w:val="00175ECA"/>
    <w:rsid w:val="0017683B"/>
    <w:rsid w:val="0017724F"/>
    <w:rsid w:val="001813C7"/>
    <w:rsid w:val="00181FC1"/>
    <w:rsid w:val="0018548B"/>
    <w:rsid w:val="00186C11"/>
    <w:rsid w:val="001944C4"/>
    <w:rsid w:val="00194578"/>
    <w:rsid w:val="00196717"/>
    <w:rsid w:val="001A0082"/>
    <w:rsid w:val="001A1939"/>
    <w:rsid w:val="001A236A"/>
    <w:rsid w:val="001A38CE"/>
    <w:rsid w:val="001A43AB"/>
    <w:rsid w:val="001A49FD"/>
    <w:rsid w:val="001A4E28"/>
    <w:rsid w:val="001A5416"/>
    <w:rsid w:val="001A58BF"/>
    <w:rsid w:val="001A5F19"/>
    <w:rsid w:val="001A709D"/>
    <w:rsid w:val="001B14FD"/>
    <w:rsid w:val="001B5CDB"/>
    <w:rsid w:val="001B63CC"/>
    <w:rsid w:val="001B68A4"/>
    <w:rsid w:val="001B6FD9"/>
    <w:rsid w:val="001B7167"/>
    <w:rsid w:val="001C0F32"/>
    <w:rsid w:val="001C19D1"/>
    <w:rsid w:val="001C5897"/>
    <w:rsid w:val="001C6C24"/>
    <w:rsid w:val="001C75BC"/>
    <w:rsid w:val="001D0305"/>
    <w:rsid w:val="001D0961"/>
    <w:rsid w:val="001D1C6B"/>
    <w:rsid w:val="001D3116"/>
    <w:rsid w:val="001D494B"/>
    <w:rsid w:val="001D561D"/>
    <w:rsid w:val="001D5A5C"/>
    <w:rsid w:val="001E1A56"/>
    <w:rsid w:val="001E2428"/>
    <w:rsid w:val="001E5127"/>
    <w:rsid w:val="001E616D"/>
    <w:rsid w:val="001E7B08"/>
    <w:rsid w:val="001F1555"/>
    <w:rsid w:val="001F1A0E"/>
    <w:rsid w:val="001F3164"/>
    <w:rsid w:val="001F5A4C"/>
    <w:rsid w:val="0020156D"/>
    <w:rsid w:val="00201EC4"/>
    <w:rsid w:val="00204925"/>
    <w:rsid w:val="00206883"/>
    <w:rsid w:val="0020737A"/>
    <w:rsid w:val="00210451"/>
    <w:rsid w:val="0021147A"/>
    <w:rsid w:val="00211931"/>
    <w:rsid w:val="00213810"/>
    <w:rsid w:val="00214465"/>
    <w:rsid w:val="002146C9"/>
    <w:rsid w:val="002176FF"/>
    <w:rsid w:val="002243A0"/>
    <w:rsid w:val="00225757"/>
    <w:rsid w:val="0023036A"/>
    <w:rsid w:val="0023078D"/>
    <w:rsid w:val="0023180D"/>
    <w:rsid w:val="00232380"/>
    <w:rsid w:val="00233303"/>
    <w:rsid w:val="00234195"/>
    <w:rsid w:val="002349FB"/>
    <w:rsid w:val="00235969"/>
    <w:rsid w:val="002368A8"/>
    <w:rsid w:val="00236C28"/>
    <w:rsid w:val="0023743C"/>
    <w:rsid w:val="002414AE"/>
    <w:rsid w:val="00243BE6"/>
    <w:rsid w:val="00245D91"/>
    <w:rsid w:val="00246B76"/>
    <w:rsid w:val="00252266"/>
    <w:rsid w:val="00253554"/>
    <w:rsid w:val="00254B18"/>
    <w:rsid w:val="00255B0C"/>
    <w:rsid w:val="00261FBD"/>
    <w:rsid w:val="002620F3"/>
    <w:rsid w:val="00262260"/>
    <w:rsid w:val="00262560"/>
    <w:rsid w:val="00263BC5"/>
    <w:rsid w:val="00267E12"/>
    <w:rsid w:val="00270633"/>
    <w:rsid w:val="0027287B"/>
    <w:rsid w:val="002733EB"/>
    <w:rsid w:val="00275261"/>
    <w:rsid w:val="0027549E"/>
    <w:rsid w:val="00276DE2"/>
    <w:rsid w:val="00277415"/>
    <w:rsid w:val="002867CB"/>
    <w:rsid w:val="00287BEF"/>
    <w:rsid w:val="00287F08"/>
    <w:rsid w:val="00290EB8"/>
    <w:rsid w:val="00290EF8"/>
    <w:rsid w:val="002930E6"/>
    <w:rsid w:val="0029617D"/>
    <w:rsid w:val="00296829"/>
    <w:rsid w:val="002A107F"/>
    <w:rsid w:val="002A27CB"/>
    <w:rsid w:val="002A4A8A"/>
    <w:rsid w:val="002A4D05"/>
    <w:rsid w:val="002A4D3C"/>
    <w:rsid w:val="002A63E4"/>
    <w:rsid w:val="002A6F28"/>
    <w:rsid w:val="002A7CC8"/>
    <w:rsid w:val="002B0403"/>
    <w:rsid w:val="002B1FDF"/>
    <w:rsid w:val="002B2261"/>
    <w:rsid w:val="002B2459"/>
    <w:rsid w:val="002B36D3"/>
    <w:rsid w:val="002B5961"/>
    <w:rsid w:val="002B66F6"/>
    <w:rsid w:val="002B744D"/>
    <w:rsid w:val="002C1783"/>
    <w:rsid w:val="002C23B0"/>
    <w:rsid w:val="002C2FF2"/>
    <w:rsid w:val="002D2091"/>
    <w:rsid w:val="002D27D3"/>
    <w:rsid w:val="002D41C8"/>
    <w:rsid w:val="002D5322"/>
    <w:rsid w:val="002D5DE2"/>
    <w:rsid w:val="002E0415"/>
    <w:rsid w:val="002E1F14"/>
    <w:rsid w:val="002E239A"/>
    <w:rsid w:val="002E289F"/>
    <w:rsid w:val="002E3D52"/>
    <w:rsid w:val="002E43EA"/>
    <w:rsid w:val="002E465F"/>
    <w:rsid w:val="002E4F14"/>
    <w:rsid w:val="002E6968"/>
    <w:rsid w:val="002E6A00"/>
    <w:rsid w:val="002E7504"/>
    <w:rsid w:val="002E77BB"/>
    <w:rsid w:val="002F0D9A"/>
    <w:rsid w:val="002F218E"/>
    <w:rsid w:val="002F580F"/>
    <w:rsid w:val="002F6250"/>
    <w:rsid w:val="002F6B62"/>
    <w:rsid w:val="00302D8D"/>
    <w:rsid w:val="0030623F"/>
    <w:rsid w:val="00307B01"/>
    <w:rsid w:val="00312AB2"/>
    <w:rsid w:val="00312CC4"/>
    <w:rsid w:val="00313FE2"/>
    <w:rsid w:val="003149B3"/>
    <w:rsid w:val="00314BD2"/>
    <w:rsid w:val="00314C2F"/>
    <w:rsid w:val="00316342"/>
    <w:rsid w:val="00320187"/>
    <w:rsid w:val="00321123"/>
    <w:rsid w:val="00322540"/>
    <w:rsid w:val="00332D59"/>
    <w:rsid w:val="00333AE2"/>
    <w:rsid w:val="003352B9"/>
    <w:rsid w:val="0033663D"/>
    <w:rsid w:val="00336B4A"/>
    <w:rsid w:val="00340217"/>
    <w:rsid w:val="003411F8"/>
    <w:rsid w:val="00342BBE"/>
    <w:rsid w:val="00343A93"/>
    <w:rsid w:val="003448E8"/>
    <w:rsid w:val="00344F47"/>
    <w:rsid w:val="00347514"/>
    <w:rsid w:val="00350247"/>
    <w:rsid w:val="00350497"/>
    <w:rsid w:val="00351420"/>
    <w:rsid w:val="00354546"/>
    <w:rsid w:val="00355A8E"/>
    <w:rsid w:val="00357C43"/>
    <w:rsid w:val="00360683"/>
    <w:rsid w:val="00361C83"/>
    <w:rsid w:val="00364AD4"/>
    <w:rsid w:val="0036753D"/>
    <w:rsid w:val="0037084C"/>
    <w:rsid w:val="003714B3"/>
    <w:rsid w:val="00371B17"/>
    <w:rsid w:val="00371B34"/>
    <w:rsid w:val="00380602"/>
    <w:rsid w:val="00380DC9"/>
    <w:rsid w:val="00382375"/>
    <w:rsid w:val="003831F0"/>
    <w:rsid w:val="003844EE"/>
    <w:rsid w:val="003851E3"/>
    <w:rsid w:val="00387825"/>
    <w:rsid w:val="0038792E"/>
    <w:rsid w:val="00390ACA"/>
    <w:rsid w:val="003916C2"/>
    <w:rsid w:val="00391A5C"/>
    <w:rsid w:val="00393672"/>
    <w:rsid w:val="00393C51"/>
    <w:rsid w:val="0039504C"/>
    <w:rsid w:val="00395517"/>
    <w:rsid w:val="003A2160"/>
    <w:rsid w:val="003A37F5"/>
    <w:rsid w:val="003A47E6"/>
    <w:rsid w:val="003B2F3F"/>
    <w:rsid w:val="003B3171"/>
    <w:rsid w:val="003B5EEA"/>
    <w:rsid w:val="003B5F25"/>
    <w:rsid w:val="003B7744"/>
    <w:rsid w:val="003C0B7C"/>
    <w:rsid w:val="003C4A97"/>
    <w:rsid w:val="003C5169"/>
    <w:rsid w:val="003C5759"/>
    <w:rsid w:val="003C6964"/>
    <w:rsid w:val="003C6F72"/>
    <w:rsid w:val="003D2490"/>
    <w:rsid w:val="003D3451"/>
    <w:rsid w:val="003E1605"/>
    <w:rsid w:val="003E26EE"/>
    <w:rsid w:val="003E382D"/>
    <w:rsid w:val="003E3956"/>
    <w:rsid w:val="003E4476"/>
    <w:rsid w:val="003E512C"/>
    <w:rsid w:val="003F218D"/>
    <w:rsid w:val="003F23D7"/>
    <w:rsid w:val="003F46CF"/>
    <w:rsid w:val="003F471A"/>
    <w:rsid w:val="003F7C9C"/>
    <w:rsid w:val="00400E64"/>
    <w:rsid w:val="004035A4"/>
    <w:rsid w:val="004052DA"/>
    <w:rsid w:val="00405CA6"/>
    <w:rsid w:val="004063ED"/>
    <w:rsid w:val="0041080B"/>
    <w:rsid w:val="004121B6"/>
    <w:rsid w:val="004142C6"/>
    <w:rsid w:val="00420557"/>
    <w:rsid w:val="00423A71"/>
    <w:rsid w:val="00423CDE"/>
    <w:rsid w:val="00424583"/>
    <w:rsid w:val="00427CDA"/>
    <w:rsid w:val="00431615"/>
    <w:rsid w:val="00432C1E"/>
    <w:rsid w:val="0043319B"/>
    <w:rsid w:val="00435627"/>
    <w:rsid w:val="00435F50"/>
    <w:rsid w:val="00440CE8"/>
    <w:rsid w:val="00441F95"/>
    <w:rsid w:val="004422EA"/>
    <w:rsid w:val="00445661"/>
    <w:rsid w:val="004457D2"/>
    <w:rsid w:val="004461F1"/>
    <w:rsid w:val="00447E7C"/>
    <w:rsid w:val="00450DCA"/>
    <w:rsid w:val="0045354C"/>
    <w:rsid w:val="0045644C"/>
    <w:rsid w:val="0046599F"/>
    <w:rsid w:val="00466203"/>
    <w:rsid w:val="00471407"/>
    <w:rsid w:val="004753CB"/>
    <w:rsid w:val="004764F7"/>
    <w:rsid w:val="00476F19"/>
    <w:rsid w:val="004805AD"/>
    <w:rsid w:val="00481729"/>
    <w:rsid w:val="004822F8"/>
    <w:rsid w:val="004841C2"/>
    <w:rsid w:val="00484976"/>
    <w:rsid w:val="00484E39"/>
    <w:rsid w:val="004850BE"/>
    <w:rsid w:val="00485235"/>
    <w:rsid w:val="00491FA4"/>
    <w:rsid w:val="00495076"/>
    <w:rsid w:val="0049586F"/>
    <w:rsid w:val="0049618F"/>
    <w:rsid w:val="004A0E8F"/>
    <w:rsid w:val="004A1BF3"/>
    <w:rsid w:val="004A2C8F"/>
    <w:rsid w:val="004A31CA"/>
    <w:rsid w:val="004A448C"/>
    <w:rsid w:val="004A58B9"/>
    <w:rsid w:val="004A6794"/>
    <w:rsid w:val="004A7A2D"/>
    <w:rsid w:val="004B05B7"/>
    <w:rsid w:val="004B1C61"/>
    <w:rsid w:val="004B2C88"/>
    <w:rsid w:val="004B3F6D"/>
    <w:rsid w:val="004B6EC3"/>
    <w:rsid w:val="004C150E"/>
    <w:rsid w:val="004C157A"/>
    <w:rsid w:val="004C20F7"/>
    <w:rsid w:val="004C21F4"/>
    <w:rsid w:val="004C388F"/>
    <w:rsid w:val="004C4486"/>
    <w:rsid w:val="004C68CA"/>
    <w:rsid w:val="004C6E26"/>
    <w:rsid w:val="004C7F10"/>
    <w:rsid w:val="004D0852"/>
    <w:rsid w:val="004D1C10"/>
    <w:rsid w:val="004D2DC2"/>
    <w:rsid w:val="004D43C9"/>
    <w:rsid w:val="004D468F"/>
    <w:rsid w:val="004D58A2"/>
    <w:rsid w:val="004D7282"/>
    <w:rsid w:val="004E2498"/>
    <w:rsid w:val="004E48BF"/>
    <w:rsid w:val="004E6B09"/>
    <w:rsid w:val="004E6DFB"/>
    <w:rsid w:val="004E7D12"/>
    <w:rsid w:val="004F0143"/>
    <w:rsid w:val="004F155B"/>
    <w:rsid w:val="004F2099"/>
    <w:rsid w:val="004F3163"/>
    <w:rsid w:val="004F3FD8"/>
    <w:rsid w:val="004F622C"/>
    <w:rsid w:val="00503E0A"/>
    <w:rsid w:val="005050B7"/>
    <w:rsid w:val="005050C4"/>
    <w:rsid w:val="00505363"/>
    <w:rsid w:val="005073CA"/>
    <w:rsid w:val="0050755A"/>
    <w:rsid w:val="005101D1"/>
    <w:rsid w:val="00512633"/>
    <w:rsid w:val="005149DF"/>
    <w:rsid w:val="0051579D"/>
    <w:rsid w:val="005204B3"/>
    <w:rsid w:val="00520574"/>
    <w:rsid w:val="00522570"/>
    <w:rsid w:val="00523792"/>
    <w:rsid w:val="005243E2"/>
    <w:rsid w:val="00525FFD"/>
    <w:rsid w:val="00526192"/>
    <w:rsid w:val="0052673A"/>
    <w:rsid w:val="00530ACF"/>
    <w:rsid w:val="00532A4F"/>
    <w:rsid w:val="005332EA"/>
    <w:rsid w:val="00533D60"/>
    <w:rsid w:val="00534093"/>
    <w:rsid w:val="00535FBB"/>
    <w:rsid w:val="0053651E"/>
    <w:rsid w:val="00536E7B"/>
    <w:rsid w:val="0054101D"/>
    <w:rsid w:val="005425F0"/>
    <w:rsid w:val="00542FBF"/>
    <w:rsid w:val="005443B3"/>
    <w:rsid w:val="00545F2F"/>
    <w:rsid w:val="00546A2C"/>
    <w:rsid w:val="00546E8D"/>
    <w:rsid w:val="005503C1"/>
    <w:rsid w:val="005504FB"/>
    <w:rsid w:val="00552F14"/>
    <w:rsid w:val="005536BC"/>
    <w:rsid w:val="00553E8E"/>
    <w:rsid w:val="005544AF"/>
    <w:rsid w:val="00554A11"/>
    <w:rsid w:val="00557F60"/>
    <w:rsid w:val="00561B14"/>
    <w:rsid w:val="00562528"/>
    <w:rsid w:val="00563473"/>
    <w:rsid w:val="00564E47"/>
    <w:rsid w:val="00570CC2"/>
    <w:rsid w:val="0057288A"/>
    <w:rsid w:val="00576BC6"/>
    <w:rsid w:val="00576C31"/>
    <w:rsid w:val="005808DA"/>
    <w:rsid w:val="00581273"/>
    <w:rsid w:val="005817DA"/>
    <w:rsid w:val="00582F8A"/>
    <w:rsid w:val="00583C63"/>
    <w:rsid w:val="00583E78"/>
    <w:rsid w:val="00584A0C"/>
    <w:rsid w:val="005854D9"/>
    <w:rsid w:val="005904FC"/>
    <w:rsid w:val="00593416"/>
    <w:rsid w:val="00593483"/>
    <w:rsid w:val="00594F79"/>
    <w:rsid w:val="005960F0"/>
    <w:rsid w:val="005961DE"/>
    <w:rsid w:val="0059734A"/>
    <w:rsid w:val="00597DCA"/>
    <w:rsid w:val="005A1BDD"/>
    <w:rsid w:val="005A34F8"/>
    <w:rsid w:val="005A6A9B"/>
    <w:rsid w:val="005B32AC"/>
    <w:rsid w:val="005B3603"/>
    <w:rsid w:val="005B38BF"/>
    <w:rsid w:val="005B4C1C"/>
    <w:rsid w:val="005B7CC2"/>
    <w:rsid w:val="005C0F26"/>
    <w:rsid w:val="005C220A"/>
    <w:rsid w:val="005C2609"/>
    <w:rsid w:val="005C3C05"/>
    <w:rsid w:val="005C46BA"/>
    <w:rsid w:val="005C5721"/>
    <w:rsid w:val="005C71DC"/>
    <w:rsid w:val="005D3DE7"/>
    <w:rsid w:val="005D3FD7"/>
    <w:rsid w:val="005E2574"/>
    <w:rsid w:val="005E569F"/>
    <w:rsid w:val="005E7257"/>
    <w:rsid w:val="005F1F34"/>
    <w:rsid w:val="005F3764"/>
    <w:rsid w:val="005F4903"/>
    <w:rsid w:val="005F5132"/>
    <w:rsid w:val="005F5878"/>
    <w:rsid w:val="00600022"/>
    <w:rsid w:val="006021C3"/>
    <w:rsid w:val="00604E0D"/>
    <w:rsid w:val="00607E73"/>
    <w:rsid w:val="00611066"/>
    <w:rsid w:val="00613875"/>
    <w:rsid w:val="00614350"/>
    <w:rsid w:val="00617E55"/>
    <w:rsid w:val="00620705"/>
    <w:rsid w:val="00623596"/>
    <w:rsid w:val="00626C3A"/>
    <w:rsid w:val="00627C44"/>
    <w:rsid w:val="00630793"/>
    <w:rsid w:val="00630C29"/>
    <w:rsid w:val="00632712"/>
    <w:rsid w:val="00632D1A"/>
    <w:rsid w:val="006346FF"/>
    <w:rsid w:val="00636F23"/>
    <w:rsid w:val="006379CB"/>
    <w:rsid w:val="0064136D"/>
    <w:rsid w:val="0064761A"/>
    <w:rsid w:val="006501AA"/>
    <w:rsid w:val="00653252"/>
    <w:rsid w:val="006558CE"/>
    <w:rsid w:val="00656958"/>
    <w:rsid w:val="00656964"/>
    <w:rsid w:val="00657338"/>
    <w:rsid w:val="006578E1"/>
    <w:rsid w:val="00657E11"/>
    <w:rsid w:val="00662360"/>
    <w:rsid w:val="006624A2"/>
    <w:rsid w:val="006626C6"/>
    <w:rsid w:val="0066551A"/>
    <w:rsid w:val="00671677"/>
    <w:rsid w:val="006732ED"/>
    <w:rsid w:val="0067333A"/>
    <w:rsid w:val="00673CC7"/>
    <w:rsid w:val="00675BE3"/>
    <w:rsid w:val="00676F30"/>
    <w:rsid w:val="006773FA"/>
    <w:rsid w:val="00677DC0"/>
    <w:rsid w:val="00677EBC"/>
    <w:rsid w:val="00683D5C"/>
    <w:rsid w:val="006864F6"/>
    <w:rsid w:val="00686954"/>
    <w:rsid w:val="00687C42"/>
    <w:rsid w:val="00690ABB"/>
    <w:rsid w:val="00691BDF"/>
    <w:rsid w:val="00691C69"/>
    <w:rsid w:val="006920DD"/>
    <w:rsid w:val="0069635D"/>
    <w:rsid w:val="0069669B"/>
    <w:rsid w:val="006966A1"/>
    <w:rsid w:val="006A34AA"/>
    <w:rsid w:val="006A3806"/>
    <w:rsid w:val="006A3BC8"/>
    <w:rsid w:val="006A4BA1"/>
    <w:rsid w:val="006A5782"/>
    <w:rsid w:val="006A6DDF"/>
    <w:rsid w:val="006B2DBF"/>
    <w:rsid w:val="006B4AEA"/>
    <w:rsid w:val="006B7396"/>
    <w:rsid w:val="006C27FC"/>
    <w:rsid w:val="006C2B39"/>
    <w:rsid w:val="006D02E5"/>
    <w:rsid w:val="006D0B77"/>
    <w:rsid w:val="006D0E73"/>
    <w:rsid w:val="006D2A2A"/>
    <w:rsid w:val="006D46D2"/>
    <w:rsid w:val="006E0E9A"/>
    <w:rsid w:val="006E2923"/>
    <w:rsid w:val="006E3A00"/>
    <w:rsid w:val="006E4393"/>
    <w:rsid w:val="006E5027"/>
    <w:rsid w:val="006E5939"/>
    <w:rsid w:val="006E6277"/>
    <w:rsid w:val="006E6642"/>
    <w:rsid w:val="006E6A1B"/>
    <w:rsid w:val="006F081A"/>
    <w:rsid w:val="006F1655"/>
    <w:rsid w:val="006F1722"/>
    <w:rsid w:val="006F1C2D"/>
    <w:rsid w:val="00700D14"/>
    <w:rsid w:val="00707374"/>
    <w:rsid w:val="00707794"/>
    <w:rsid w:val="007107F1"/>
    <w:rsid w:val="0071129C"/>
    <w:rsid w:val="007143E3"/>
    <w:rsid w:val="00714602"/>
    <w:rsid w:val="007214C0"/>
    <w:rsid w:val="00721B75"/>
    <w:rsid w:val="00722C38"/>
    <w:rsid w:val="00722EE4"/>
    <w:rsid w:val="00727009"/>
    <w:rsid w:val="00730328"/>
    <w:rsid w:val="0073128F"/>
    <w:rsid w:val="007338AB"/>
    <w:rsid w:val="00736257"/>
    <w:rsid w:val="00737B7B"/>
    <w:rsid w:val="00741621"/>
    <w:rsid w:val="00741A59"/>
    <w:rsid w:val="007420C0"/>
    <w:rsid w:val="00742134"/>
    <w:rsid w:val="00750630"/>
    <w:rsid w:val="0075242D"/>
    <w:rsid w:val="007524C1"/>
    <w:rsid w:val="007560E7"/>
    <w:rsid w:val="00756228"/>
    <w:rsid w:val="00757863"/>
    <w:rsid w:val="007606EA"/>
    <w:rsid w:val="00761B1A"/>
    <w:rsid w:val="00761ED6"/>
    <w:rsid w:val="0076400D"/>
    <w:rsid w:val="00766797"/>
    <w:rsid w:val="007673C6"/>
    <w:rsid w:val="007715CA"/>
    <w:rsid w:val="00772D79"/>
    <w:rsid w:val="00773452"/>
    <w:rsid w:val="00776848"/>
    <w:rsid w:val="00776BB1"/>
    <w:rsid w:val="00777800"/>
    <w:rsid w:val="007779DA"/>
    <w:rsid w:val="007779E3"/>
    <w:rsid w:val="00783026"/>
    <w:rsid w:val="0078413B"/>
    <w:rsid w:val="00784CCF"/>
    <w:rsid w:val="00786932"/>
    <w:rsid w:val="007875D6"/>
    <w:rsid w:val="007965E4"/>
    <w:rsid w:val="00797A48"/>
    <w:rsid w:val="00797C9C"/>
    <w:rsid w:val="007A03DA"/>
    <w:rsid w:val="007A0D7D"/>
    <w:rsid w:val="007A57E9"/>
    <w:rsid w:val="007A769A"/>
    <w:rsid w:val="007B042D"/>
    <w:rsid w:val="007B313B"/>
    <w:rsid w:val="007B32DE"/>
    <w:rsid w:val="007B421F"/>
    <w:rsid w:val="007B45A7"/>
    <w:rsid w:val="007B4C6F"/>
    <w:rsid w:val="007C11DE"/>
    <w:rsid w:val="007C31CC"/>
    <w:rsid w:val="007C45F5"/>
    <w:rsid w:val="007C4AC0"/>
    <w:rsid w:val="007D003B"/>
    <w:rsid w:val="007D3375"/>
    <w:rsid w:val="007D45D2"/>
    <w:rsid w:val="007D663F"/>
    <w:rsid w:val="007E0098"/>
    <w:rsid w:val="007E1534"/>
    <w:rsid w:val="007E15BB"/>
    <w:rsid w:val="007E39CC"/>
    <w:rsid w:val="007E3F49"/>
    <w:rsid w:val="007E61BC"/>
    <w:rsid w:val="007E71F8"/>
    <w:rsid w:val="007F05F9"/>
    <w:rsid w:val="007F6F1D"/>
    <w:rsid w:val="00801762"/>
    <w:rsid w:val="008041DD"/>
    <w:rsid w:val="00804202"/>
    <w:rsid w:val="00807562"/>
    <w:rsid w:val="008108C2"/>
    <w:rsid w:val="00815FFC"/>
    <w:rsid w:val="00820C5D"/>
    <w:rsid w:val="00825A54"/>
    <w:rsid w:val="00827170"/>
    <w:rsid w:val="00827B79"/>
    <w:rsid w:val="0083008A"/>
    <w:rsid w:val="00832F20"/>
    <w:rsid w:val="008351AC"/>
    <w:rsid w:val="008426E1"/>
    <w:rsid w:val="008440C0"/>
    <w:rsid w:val="00844399"/>
    <w:rsid w:val="00845310"/>
    <w:rsid w:val="00845B26"/>
    <w:rsid w:val="00847337"/>
    <w:rsid w:val="00847CA0"/>
    <w:rsid w:val="008513B6"/>
    <w:rsid w:val="00851FA6"/>
    <w:rsid w:val="008520D6"/>
    <w:rsid w:val="0085457D"/>
    <w:rsid w:val="00855954"/>
    <w:rsid w:val="00855B0C"/>
    <w:rsid w:val="00857547"/>
    <w:rsid w:val="008602F3"/>
    <w:rsid w:val="00860619"/>
    <w:rsid w:val="00863A6F"/>
    <w:rsid w:val="008646BE"/>
    <w:rsid w:val="00866065"/>
    <w:rsid w:val="008664CF"/>
    <w:rsid w:val="00873103"/>
    <w:rsid w:val="00874296"/>
    <w:rsid w:val="00876CD8"/>
    <w:rsid w:val="0088338C"/>
    <w:rsid w:val="00885516"/>
    <w:rsid w:val="00885750"/>
    <w:rsid w:val="00886595"/>
    <w:rsid w:val="00886F59"/>
    <w:rsid w:val="0089017F"/>
    <w:rsid w:val="00890EC2"/>
    <w:rsid w:val="00892079"/>
    <w:rsid w:val="00894C98"/>
    <w:rsid w:val="008952C3"/>
    <w:rsid w:val="0089717F"/>
    <w:rsid w:val="008A10FF"/>
    <w:rsid w:val="008A275F"/>
    <w:rsid w:val="008A4002"/>
    <w:rsid w:val="008A4913"/>
    <w:rsid w:val="008A4B01"/>
    <w:rsid w:val="008A5641"/>
    <w:rsid w:val="008A705C"/>
    <w:rsid w:val="008B09D6"/>
    <w:rsid w:val="008B17CB"/>
    <w:rsid w:val="008B2D27"/>
    <w:rsid w:val="008B4A24"/>
    <w:rsid w:val="008B51A0"/>
    <w:rsid w:val="008B52AA"/>
    <w:rsid w:val="008B5851"/>
    <w:rsid w:val="008C1F44"/>
    <w:rsid w:val="008C206F"/>
    <w:rsid w:val="008C2BE2"/>
    <w:rsid w:val="008C39D4"/>
    <w:rsid w:val="008C39D6"/>
    <w:rsid w:val="008C64C5"/>
    <w:rsid w:val="008D09EC"/>
    <w:rsid w:val="008D217E"/>
    <w:rsid w:val="008D715D"/>
    <w:rsid w:val="008E3529"/>
    <w:rsid w:val="008E3DE1"/>
    <w:rsid w:val="008E7B04"/>
    <w:rsid w:val="008E7FF8"/>
    <w:rsid w:val="008F1E60"/>
    <w:rsid w:val="008F30F0"/>
    <w:rsid w:val="008F39CE"/>
    <w:rsid w:val="008F4BB4"/>
    <w:rsid w:val="00900AA8"/>
    <w:rsid w:val="00901BB5"/>
    <w:rsid w:val="00904260"/>
    <w:rsid w:val="009043DD"/>
    <w:rsid w:val="00905B5F"/>
    <w:rsid w:val="0090654C"/>
    <w:rsid w:val="00907CB4"/>
    <w:rsid w:val="0091162A"/>
    <w:rsid w:val="00911F61"/>
    <w:rsid w:val="009151E1"/>
    <w:rsid w:val="00915253"/>
    <w:rsid w:val="0091643A"/>
    <w:rsid w:val="00917DD7"/>
    <w:rsid w:val="00917E06"/>
    <w:rsid w:val="00924374"/>
    <w:rsid w:val="009245D7"/>
    <w:rsid w:val="00925119"/>
    <w:rsid w:val="009254CC"/>
    <w:rsid w:val="009254EE"/>
    <w:rsid w:val="00927A63"/>
    <w:rsid w:val="00932E11"/>
    <w:rsid w:val="00934D2B"/>
    <w:rsid w:val="00941E21"/>
    <w:rsid w:val="009432AE"/>
    <w:rsid w:val="0094395A"/>
    <w:rsid w:val="00946714"/>
    <w:rsid w:val="00946ABD"/>
    <w:rsid w:val="009479DE"/>
    <w:rsid w:val="00951034"/>
    <w:rsid w:val="009515F7"/>
    <w:rsid w:val="00955809"/>
    <w:rsid w:val="009567BA"/>
    <w:rsid w:val="00960254"/>
    <w:rsid w:val="009602B6"/>
    <w:rsid w:val="009617F0"/>
    <w:rsid w:val="00963526"/>
    <w:rsid w:val="00964AAD"/>
    <w:rsid w:val="00964D2C"/>
    <w:rsid w:val="00966BC5"/>
    <w:rsid w:val="00967400"/>
    <w:rsid w:val="00967820"/>
    <w:rsid w:val="00971DA4"/>
    <w:rsid w:val="00976986"/>
    <w:rsid w:val="00982E8E"/>
    <w:rsid w:val="009920B4"/>
    <w:rsid w:val="009924FD"/>
    <w:rsid w:val="00993C35"/>
    <w:rsid w:val="00993C93"/>
    <w:rsid w:val="00993DA5"/>
    <w:rsid w:val="00994395"/>
    <w:rsid w:val="00994C7B"/>
    <w:rsid w:val="00996C86"/>
    <w:rsid w:val="009A0A8C"/>
    <w:rsid w:val="009A1777"/>
    <w:rsid w:val="009A2FA5"/>
    <w:rsid w:val="009A399C"/>
    <w:rsid w:val="009A455C"/>
    <w:rsid w:val="009A550D"/>
    <w:rsid w:val="009A5E9F"/>
    <w:rsid w:val="009A5FCF"/>
    <w:rsid w:val="009A6EB5"/>
    <w:rsid w:val="009B0CFF"/>
    <w:rsid w:val="009B1083"/>
    <w:rsid w:val="009B1DAC"/>
    <w:rsid w:val="009B63DF"/>
    <w:rsid w:val="009C072B"/>
    <w:rsid w:val="009C0875"/>
    <w:rsid w:val="009C0C79"/>
    <w:rsid w:val="009C164E"/>
    <w:rsid w:val="009D1778"/>
    <w:rsid w:val="009D1FC5"/>
    <w:rsid w:val="009D37ED"/>
    <w:rsid w:val="009D426D"/>
    <w:rsid w:val="009D4B09"/>
    <w:rsid w:val="009D5F02"/>
    <w:rsid w:val="009D7B2D"/>
    <w:rsid w:val="009E2756"/>
    <w:rsid w:val="009E5D92"/>
    <w:rsid w:val="009E5E09"/>
    <w:rsid w:val="009E6704"/>
    <w:rsid w:val="009F03E2"/>
    <w:rsid w:val="009F1D27"/>
    <w:rsid w:val="009F3EDA"/>
    <w:rsid w:val="009F65AB"/>
    <w:rsid w:val="009F704D"/>
    <w:rsid w:val="00A020EE"/>
    <w:rsid w:val="00A03310"/>
    <w:rsid w:val="00A03D41"/>
    <w:rsid w:val="00A06DB8"/>
    <w:rsid w:val="00A1075F"/>
    <w:rsid w:val="00A13B64"/>
    <w:rsid w:val="00A141F7"/>
    <w:rsid w:val="00A165D1"/>
    <w:rsid w:val="00A16655"/>
    <w:rsid w:val="00A2095D"/>
    <w:rsid w:val="00A20C1B"/>
    <w:rsid w:val="00A20EBB"/>
    <w:rsid w:val="00A24900"/>
    <w:rsid w:val="00A25F64"/>
    <w:rsid w:val="00A35499"/>
    <w:rsid w:val="00A35FC6"/>
    <w:rsid w:val="00A36DF8"/>
    <w:rsid w:val="00A428C1"/>
    <w:rsid w:val="00A43397"/>
    <w:rsid w:val="00A4393D"/>
    <w:rsid w:val="00A47DA8"/>
    <w:rsid w:val="00A51092"/>
    <w:rsid w:val="00A51D5F"/>
    <w:rsid w:val="00A51DAC"/>
    <w:rsid w:val="00A5274F"/>
    <w:rsid w:val="00A573C8"/>
    <w:rsid w:val="00A57564"/>
    <w:rsid w:val="00A629F6"/>
    <w:rsid w:val="00A632FB"/>
    <w:rsid w:val="00A64136"/>
    <w:rsid w:val="00A64348"/>
    <w:rsid w:val="00A6505E"/>
    <w:rsid w:val="00A707EC"/>
    <w:rsid w:val="00A74C14"/>
    <w:rsid w:val="00A80B82"/>
    <w:rsid w:val="00A830C1"/>
    <w:rsid w:val="00A833FA"/>
    <w:rsid w:val="00A84C52"/>
    <w:rsid w:val="00A864ED"/>
    <w:rsid w:val="00A8652E"/>
    <w:rsid w:val="00A914E9"/>
    <w:rsid w:val="00A92307"/>
    <w:rsid w:val="00A93A6D"/>
    <w:rsid w:val="00A96322"/>
    <w:rsid w:val="00A96931"/>
    <w:rsid w:val="00A970E7"/>
    <w:rsid w:val="00A9739C"/>
    <w:rsid w:val="00AA0371"/>
    <w:rsid w:val="00AA41FB"/>
    <w:rsid w:val="00AA474A"/>
    <w:rsid w:val="00AA47CE"/>
    <w:rsid w:val="00AA6B36"/>
    <w:rsid w:val="00AB002A"/>
    <w:rsid w:val="00AB1898"/>
    <w:rsid w:val="00AB19C3"/>
    <w:rsid w:val="00AB35B8"/>
    <w:rsid w:val="00AB40EF"/>
    <w:rsid w:val="00AB6632"/>
    <w:rsid w:val="00AB6B04"/>
    <w:rsid w:val="00AB6D62"/>
    <w:rsid w:val="00AB6E46"/>
    <w:rsid w:val="00AB7F94"/>
    <w:rsid w:val="00AC357E"/>
    <w:rsid w:val="00AC3E74"/>
    <w:rsid w:val="00AC3EA0"/>
    <w:rsid w:val="00AC7555"/>
    <w:rsid w:val="00AD01F2"/>
    <w:rsid w:val="00AD09EA"/>
    <w:rsid w:val="00AD0CD4"/>
    <w:rsid w:val="00AD12DC"/>
    <w:rsid w:val="00AD238F"/>
    <w:rsid w:val="00AD33B3"/>
    <w:rsid w:val="00AD341C"/>
    <w:rsid w:val="00AD51C1"/>
    <w:rsid w:val="00AD7FE4"/>
    <w:rsid w:val="00AE00EB"/>
    <w:rsid w:val="00AE0F61"/>
    <w:rsid w:val="00AE186B"/>
    <w:rsid w:val="00AE2E81"/>
    <w:rsid w:val="00AE5263"/>
    <w:rsid w:val="00AE5E27"/>
    <w:rsid w:val="00AF05DF"/>
    <w:rsid w:val="00AF0793"/>
    <w:rsid w:val="00AF2081"/>
    <w:rsid w:val="00AF2AA0"/>
    <w:rsid w:val="00AF4A0D"/>
    <w:rsid w:val="00AF4F76"/>
    <w:rsid w:val="00AF522B"/>
    <w:rsid w:val="00AF705B"/>
    <w:rsid w:val="00AF7142"/>
    <w:rsid w:val="00AF7486"/>
    <w:rsid w:val="00AF78DE"/>
    <w:rsid w:val="00B0302B"/>
    <w:rsid w:val="00B03D12"/>
    <w:rsid w:val="00B05050"/>
    <w:rsid w:val="00B11720"/>
    <w:rsid w:val="00B11B3A"/>
    <w:rsid w:val="00B156D0"/>
    <w:rsid w:val="00B17C94"/>
    <w:rsid w:val="00B20DA5"/>
    <w:rsid w:val="00B230C5"/>
    <w:rsid w:val="00B231BE"/>
    <w:rsid w:val="00B2378F"/>
    <w:rsid w:val="00B23BEE"/>
    <w:rsid w:val="00B24530"/>
    <w:rsid w:val="00B265BD"/>
    <w:rsid w:val="00B32CA9"/>
    <w:rsid w:val="00B335EE"/>
    <w:rsid w:val="00B33E89"/>
    <w:rsid w:val="00B3499B"/>
    <w:rsid w:val="00B36009"/>
    <w:rsid w:val="00B404F4"/>
    <w:rsid w:val="00B40783"/>
    <w:rsid w:val="00B413DA"/>
    <w:rsid w:val="00B42E08"/>
    <w:rsid w:val="00B4365C"/>
    <w:rsid w:val="00B44F52"/>
    <w:rsid w:val="00B46528"/>
    <w:rsid w:val="00B4694D"/>
    <w:rsid w:val="00B477B7"/>
    <w:rsid w:val="00B51BF2"/>
    <w:rsid w:val="00B563F0"/>
    <w:rsid w:val="00B56424"/>
    <w:rsid w:val="00B570F5"/>
    <w:rsid w:val="00B577E1"/>
    <w:rsid w:val="00B613C8"/>
    <w:rsid w:val="00B6159F"/>
    <w:rsid w:val="00B62566"/>
    <w:rsid w:val="00B627B6"/>
    <w:rsid w:val="00B63660"/>
    <w:rsid w:val="00B64633"/>
    <w:rsid w:val="00B6637C"/>
    <w:rsid w:val="00B71847"/>
    <w:rsid w:val="00B725A2"/>
    <w:rsid w:val="00B74746"/>
    <w:rsid w:val="00B752AA"/>
    <w:rsid w:val="00B75521"/>
    <w:rsid w:val="00B757B5"/>
    <w:rsid w:val="00B77A7F"/>
    <w:rsid w:val="00B80D66"/>
    <w:rsid w:val="00B82CE4"/>
    <w:rsid w:val="00B84F4A"/>
    <w:rsid w:val="00B858EA"/>
    <w:rsid w:val="00B902DA"/>
    <w:rsid w:val="00B90CAD"/>
    <w:rsid w:val="00B90F10"/>
    <w:rsid w:val="00B91407"/>
    <w:rsid w:val="00B9312C"/>
    <w:rsid w:val="00B94D69"/>
    <w:rsid w:val="00B96688"/>
    <w:rsid w:val="00BA0CD5"/>
    <w:rsid w:val="00BA0DD8"/>
    <w:rsid w:val="00BA110C"/>
    <w:rsid w:val="00BA21EF"/>
    <w:rsid w:val="00BA2762"/>
    <w:rsid w:val="00BA4096"/>
    <w:rsid w:val="00BA4D13"/>
    <w:rsid w:val="00BB5AA0"/>
    <w:rsid w:val="00BC006F"/>
    <w:rsid w:val="00BC2A18"/>
    <w:rsid w:val="00BC4217"/>
    <w:rsid w:val="00BC700A"/>
    <w:rsid w:val="00BC7B81"/>
    <w:rsid w:val="00BC7D47"/>
    <w:rsid w:val="00BC7E2C"/>
    <w:rsid w:val="00BD1B9B"/>
    <w:rsid w:val="00BD1D56"/>
    <w:rsid w:val="00BD246C"/>
    <w:rsid w:val="00BD4252"/>
    <w:rsid w:val="00BD7295"/>
    <w:rsid w:val="00BD79F5"/>
    <w:rsid w:val="00BF0235"/>
    <w:rsid w:val="00BF04BD"/>
    <w:rsid w:val="00BF0723"/>
    <w:rsid w:val="00BF3ABD"/>
    <w:rsid w:val="00BF672C"/>
    <w:rsid w:val="00C019D8"/>
    <w:rsid w:val="00C031EF"/>
    <w:rsid w:val="00C05B82"/>
    <w:rsid w:val="00C0677F"/>
    <w:rsid w:val="00C06E3F"/>
    <w:rsid w:val="00C07D35"/>
    <w:rsid w:val="00C11798"/>
    <w:rsid w:val="00C12783"/>
    <w:rsid w:val="00C12988"/>
    <w:rsid w:val="00C144A1"/>
    <w:rsid w:val="00C14E20"/>
    <w:rsid w:val="00C16BF0"/>
    <w:rsid w:val="00C201A4"/>
    <w:rsid w:val="00C20AD0"/>
    <w:rsid w:val="00C2105A"/>
    <w:rsid w:val="00C213BD"/>
    <w:rsid w:val="00C23293"/>
    <w:rsid w:val="00C23817"/>
    <w:rsid w:val="00C30C7D"/>
    <w:rsid w:val="00C31F91"/>
    <w:rsid w:val="00C32C77"/>
    <w:rsid w:val="00C36142"/>
    <w:rsid w:val="00C3698D"/>
    <w:rsid w:val="00C37FFC"/>
    <w:rsid w:val="00C42C10"/>
    <w:rsid w:val="00C42C71"/>
    <w:rsid w:val="00C432C9"/>
    <w:rsid w:val="00C450C9"/>
    <w:rsid w:val="00C5032A"/>
    <w:rsid w:val="00C52AA5"/>
    <w:rsid w:val="00C52DC3"/>
    <w:rsid w:val="00C555C6"/>
    <w:rsid w:val="00C569AC"/>
    <w:rsid w:val="00C57582"/>
    <w:rsid w:val="00C57606"/>
    <w:rsid w:val="00C6021B"/>
    <w:rsid w:val="00C6067B"/>
    <w:rsid w:val="00C61338"/>
    <w:rsid w:val="00C6270B"/>
    <w:rsid w:val="00C631C7"/>
    <w:rsid w:val="00C66269"/>
    <w:rsid w:val="00C70DC0"/>
    <w:rsid w:val="00C72EA2"/>
    <w:rsid w:val="00C74458"/>
    <w:rsid w:val="00C74BF3"/>
    <w:rsid w:val="00C74F05"/>
    <w:rsid w:val="00C769CD"/>
    <w:rsid w:val="00C82A58"/>
    <w:rsid w:val="00C8690C"/>
    <w:rsid w:val="00C903C0"/>
    <w:rsid w:val="00C918D5"/>
    <w:rsid w:val="00C92185"/>
    <w:rsid w:val="00C922B5"/>
    <w:rsid w:val="00C95A39"/>
    <w:rsid w:val="00C96585"/>
    <w:rsid w:val="00C971C6"/>
    <w:rsid w:val="00C97CEA"/>
    <w:rsid w:val="00CA1553"/>
    <w:rsid w:val="00CA2F83"/>
    <w:rsid w:val="00CA3B59"/>
    <w:rsid w:val="00CA3EDF"/>
    <w:rsid w:val="00CA5BAD"/>
    <w:rsid w:val="00CA6326"/>
    <w:rsid w:val="00CA679F"/>
    <w:rsid w:val="00CA76E9"/>
    <w:rsid w:val="00CA7A65"/>
    <w:rsid w:val="00CB10F8"/>
    <w:rsid w:val="00CB163A"/>
    <w:rsid w:val="00CB351F"/>
    <w:rsid w:val="00CB5902"/>
    <w:rsid w:val="00CB5FC4"/>
    <w:rsid w:val="00CC059B"/>
    <w:rsid w:val="00CC0709"/>
    <w:rsid w:val="00CC086E"/>
    <w:rsid w:val="00CC4B8D"/>
    <w:rsid w:val="00CC4EF5"/>
    <w:rsid w:val="00CC742F"/>
    <w:rsid w:val="00CD1835"/>
    <w:rsid w:val="00CD3FD8"/>
    <w:rsid w:val="00CE16A3"/>
    <w:rsid w:val="00CE41AE"/>
    <w:rsid w:val="00CE4500"/>
    <w:rsid w:val="00CF6630"/>
    <w:rsid w:val="00CF7211"/>
    <w:rsid w:val="00CF7947"/>
    <w:rsid w:val="00D04C0C"/>
    <w:rsid w:val="00D051FA"/>
    <w:rsid w:val="00D12697"/>
    <w:rsid w:val="00D1279C"/>
    <w:rsid w:val="00D1311C"/>
    <w:rsid w:val="00D14FF3"/>
    <w:rsid w:val="00D15353"/>
    <w:rsid w:val="00D15CBB"/>
    <w:rsid w:val="00D16A1B"/>
    <w:rsid w:val="00D20300"/>
    <w:rsid w:val="00D20951"/>
    <w:rsid w:val="00D223B6"/>
    <w:rsid w:val="00D24036"/>
    <w:rsid w:val="00D25996"/>
    <w:rsid w:val="00D2687D"/>
    <w:rsid w:val="00D26C40"/>
    <w:rsid w:val="00D273CF"/>
    <w:rsid w:val="00D36C78"/>
    <w:rsid w:val="00D428AC"/>
    <w:rsid w:val="00D43D1B"/>
    <w:rsid w:val="00D4549A"/>
    <w:rsid w:val="00D50483"/>
    <w:rsid w:val="00D5159B"/>
    <w:rsid w:val="00D533AB"/>
    <w:rsid w:val="00D57D07"/>
    <w:rsid w:val="00D602D9"/>
    <w:rsid w:val="00D61D1D"/>
    <w:rsid w:val="00D66B79"/>
    <w:rsid w:val="00D74361"/>
    <w:rsid w:val="00D75A50"/>
    <w:rsid w:val="00D75D3F"/>
    <w:rsid w:val="00D77EA7"/>
    <w:rsid w:val="00D84BF8"/>
    <w:rsid w:val="00D85D94"/>
    <w:rsid w:val="00D86C72"/>
    <w:rsid w:val="00D91A74"/>
    <w:rsid w:val="00D92CFE"/>
    <w:rsid w:val="00D94A3F"/>
    <w:rsid w:val="00D952C3"/>
    <w:rsid w:val="00D95D60"/>
    <w:rsid w:val="00D95EBE"/>
    <w:rsid w:val="00D96660"/>
    <w:rsid w:val="00DA16AC"/>
    <w:rsid w:val="00DA2060"/>
    <w:rsid w:val="00DA2701"/>
    <w:rsid w:val="00DA3DD4"/>
    <w:rsid w:val="00DA425D"/>
    <w:rsid w:val="00DA51F0"/>
    <w:rsid w:val="00DA5A70"/>
    <w:rsid w:val="00DA6829"/>
    <w:rsid w:val="00DB1AC9"/>
    <w:rsid w:val="00DB21EA"/>
    <w:rsid w:val="00DB4F50"/>
    <w:rsid w:val="00DB7D6C"/>
    <w:rsid w:val="00DC02B8"/>
    <w:rsid w:val="00DC5B73"/>
    <w:rsid w:val="00DC5FBC"/>
    <w:rsid w:val="00DC64B9"/>
    <w:rsid w:val="00DD0983"/>
    <w:rsid w:val="00DD12BE"/>
    <w:rsid w:val="00DD1740"/>
    <w:rsid w:val="00DD321C"/>
    <w:rsid w:val="00DD7149"/>
    <w:rsid w:val="00DD795C"/>
    <w:rsid w:val="00DE0769"/>
    <w:rsid w:val="00DE2BC3"/>
    <w:rsid w:val="00DE34D5"/>
    <w:rsid w:val="00DE3F4D"/>
    <w:rsid w:val="00DE46DC"/>
    <w:rsid w:val="00DE6FF9"/>
    <w:rsid w:val="00DE70FF"/>
    <w:rsid w:val="00DF03F8"/>
    <w:rsid w:val="00DF156F"/>
    <w:rsid w:val="00DF4AFD"/>
    <w:rsid w:val="00DF54D3"/>
    <w:rsid w:val="00DF5CE7"/>
    <w:rsid w:val="00DF607D"/>
    <w:rsid w:val="00DF65EC"/>
    <w:rsid w:val="00E01AF3"/>
    <w:rsid w:val="00E0354B"/>
    <w:rsid w:val="00E03D56"/>
    <w:rsid w:val="00E0439B"/>
    <w:rsid w:val="00E04A03"/>
    <w:rsid w:val="00E051AB"/>
    <w:rsid w:val="00E05B7E"/>
    <w:rsid w:val="00E06E2F"/>
    <w:rsid w:val="00E076B0"/>
    <w:rsid w:val="00E07F8B"/>
    <w:rsid w:val="00E1021F"/>
    <w:rsid w:val="00E1379A"/>
    <w:rsid w:val="00E16513"/>
    <w:rsid w:val="00E2238B"/>
    <w:rsid w:val="00E2557C"/>
    <w:rsid w:val="00E265DE"/>
    <w:rsid w:val="00E303F0"/>
    <w:rsid w:val="00E32754"/>
    <w:rsid w:val="00E34F83"/>
    <w:rsid w:val="00E3561C"/>
    <w:rsid w:val="00E364A6"/>
    <w:rsid w:val="00E367B2"/>
    <w:rsid w:val="00E368B7"/>
    <w:rsid w:val="00E37D6C"/>
    <w:rsid w:val="00E41FB1"/>
    <w:rsid w:val="00E4203B"/>
    <w:rsid w:val="00E42464"/>
    <w:rsid w:val="00E42808"/>
    <w:rsid w:val="00E441CC"/>
    <w:rsid w:val="00E44423"/>
    <w:rsid w:val="00E446C6"/>
    <w:rsid w:val="00E44FB9"/>
    <w:rsid w:val="00E4595F"/>
    <w:rsid w:val="00E46AB8"/>
    <w:rsid w:val="00E47D6B"/>
    <w:rsid w:val="00E50FAA"/>
    <w:rsid w:val="00E511B0"/>
    <w:rsid w:val="00E51D21"/>
    <w:rsid w:val="00E52855"/>
    <w:rsid w:val="00E52D5B"/>
    <w:rsid w:val="00E52E01"/>
    <w:rsid w:val="00E55EF7"/>
    <w:rsid w:val="00E5650E"/>
    <w:rsid w:val="00E57329"/>
    <w:rsid w:val="00E60142"/>
    <w:rsid w:val="00E60DDE"/>
    <w:rsid w:val="00E61484"/>
    <w:rsid w:val="00E64E23"/>
    <w:rsid w:val="00E659FC"/>
    <w:rsid w:val="00E65A8D"/>
    <w:rsid w:val="00E67426"/>
    <w:rsid w:val="00E7498C"/>
    <w:rsid w:val="00E7712E"/>
    <w:rsid w:val="00E77214"/>
    <w:rsid w:val="00E81003"/>
    <w:rsid w:val="00E824E7"/>
    <w:rsid w:val="00E84436"/>
    <w:rsid w:val="00E8452C"/>
    <w:rsid w:val="00E84C67"/>
    <w:rsid w:val="00E8573A"/>
    <w:rsid w:val="00E95253"/>
    <w:rsid w:val="00E9661F"/>
    <w:rsid w:val="00EA0467"/>
    <w:rsid w:val="00EA183F"/>
    <w:rsid w:val="00EA4CB3"/>
    <w:rsid w:val="00EB1D0A"/>
    <w:rsid w:val="00EB3754"/>
    <w:rsid w:val="00EB395D"/>
    <w:rsid w:val="00EB438C"/>
    <w:rsid w:val="00EB4CF9"/>
    <w:rsid w:val="00EB7467"/>
    <w:rsid w:val="00EC00D9"/>
    <w:rsid w:val="00EC0282"/>
    <w:rsid w:val="00EC0FA1"/>
    <w:rsid w:val="00EC4890"/>
    <w:rsid w:val="00EC4E81"/>
    <w:rsid w:val="00ED3300"/>
    <w:rsid w:val="00ED4284"/>
    <w:rsid w:val="00ED4382"/>
    <w:rsid w:val="00ED5571"/>
    <w:rsid w:val="00ED72D7"/>
    <w:rsid w:val="00ED748F"/>
    <w:rsid w:val="00EE04D0"/>
    <w:rsid w:val="00EE21C5"/>
    <w:rsid w:val="00EE3765"/>
    <w:rsid w:val="00EE6ADE"/>
    <w:rsid w:val="00EE7A67"/>
    <w:rsid w:val="00EF10FF"/>
    <w:rsid w:val="00EF441B"/>
    <w:rsid w:val="00EF61D1"/>
    <w:rsid w:val="00EF7512"/>
    <w:rsid w:val="00EF7F41"/>
    <w:rsid w:val="00F03C9C"/>
    <w:rsid w:val="00F048F4"/>
    <w:rsid w:val="00F04A09"/>
    <w:rsid w:val="00F0595E"/>
    <w:rsid w:val="00F05F24"/>
    <w:rsid w:val="00F10BFE"/>
    <w:rsid w:val="00F10EDE"/>
    <w:rsid w:val="00F147B6"/>
    <w:rsid w:val="00F1723F"/>
    <w:rsid w:val="00F21CC1"/>
    <w:rsid w:val="00F24E1B"/>
    <w:rsid w:val="00F305B9"/>
    <w:rsid w:val="00F306B5"/>
    <w:rsid w:val="00F35A5B"/>
    <w:rsid w:val="00F37B17"/>
    <w:rsid w:val="00F37C9F"/>
    <w:rsid w:val="00F40050"/>
    <w:rsid w:val="00F418BB"/>
    <w:rsid w:val="00F41F23"/>
    <w:rsid w:val="00F4383B"/>
    <w:rsid w:val="00F43F6B"/>
    <w:rsid w:val="00F440D4"/>
    <w:rsid w:val="00F45460"/>
    <w:rsid w:val="00F458A1"/>
    <w:rsid w:val="00F45AE2"/>
    <w:rsid w:val="00F505BE"/>
    <w:rsid w:val="00F52435"/>
    <w:rsid w:val="00F52A30"/>
    <w:rsid w:val="00F536AE"/>
    <w:rsid w:val="00F55A64"/>
    <w:rsid w:val="00F562AD"/>
    <w:rsid w:val="00F56D60"/>
    <w:rsid w:val="00F57946"/>
    <w:rsid w:val="00F632E0"/>
    <w:rsid w:val="00F63D14"/>
    <w:rsid w:val="00F64A2B"/>
    <w:rsid w:val="00F66153"/>
    <w:rsid w:val="00F70806"/>
    <w:rsid w:val="00F71FB7"/>
    <w:rsid w:val="00F720F2"/>
    <w:rsid w:val="00F744CD"/>
    <w:rsid w:val="00F76FD6"/>
    <w:rsid w:val="00F80D5D"/>
    <w:rsid w:val="00F81E3A"/>
    <w:rsid w:val="00F81F48"/>
    <w:rsid w:val="00F85B7F"/>
    <w:rsid w:val="00F86D2C"/>
    <w:rsid w:val="00F8745D"/>
    <w:rsid w:val="00F9117B"/>
    <w:rsid w:val="00F958DD"/>
    <w:rsid w:val="00F9638E"/>
    <w:rsid w:val="00FA1D65"/>
    <w:rsid w:val="00FA2BCD"/>
    <w:rsid w:val="00FA307F"/>
    <w:rsid w:val="00FA3FAA"/>
    <w:rsid w:val="00FA40B3"/>
    <w:rsid w:val="00FB2ABE"/>
    <w:rsid w:val="00FB5A0F"/>
    <w:rsid w:val="00FB6187"/>
    <w:rsid w:val="00FB72EA"/>
    <w:rsid w:val="00FB7C28"/>
    <w:rsid w:val="00FC67EC"/>
    <w:rsid w:val="00FD19FA"/>
    <w:rsid w:val="00FD228F"/>
    <w:rsid w:val="00FD233A"/>
    <w:rsid w:val="00FD2547"/>
    <w:rsid w:val="00FD5774"/>
    <w:rsid w:val="00FD61E1"/>
    <w:rsid w:val="00FD66C3"/>
    <w:rsid w:val="00FD6F99"/>
    <w:rsid w:val="00FE0104"/>
    <w:rsid w:val="00FE0500"/>
    <w:rsid w:val="00FE34FD"/>
    <w:rsid w:val="00FE6C11"/>
    <w:rsid w:val="00FF067D"/>
    <w:rsid w:val="00FF1387"/>
    <w:rsid w:val="00FF43F5"/>
    <w:rsid w:val="00FF6A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semiHidden="0" w:uiPriority="35" w:unhideWhenUsed="0" w:qFormat="1"/>
    <w:lsdException w:name="envelope return" w:uiPriority="0"/>
    <w:lsdException w:name="footnote reference" w:uiPriority="0"/>
    <w:lsdException w:name="annotation reference" w:uiPriority="0"/>
    <w:lsdException w:name="page number" w:uiPriority="0"/>
    <w:lsdException w:name="endnote reference" w:uiPriority="0"/>
    <w:lsdException w:name="List" w:uiPriority="0"/>
    <w:lsdException w:name="List 2" w:uiPriority="0"/>
    <w:lsdException w:name="List 3"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qFormat="1"/>
    <w:lsdException w:name="Normal (Web)" w:uiPriority="0" w:qFormat="1"/>
    <w:lsdException w:name="HTML Preformatted" w:uiPriority="0"/>
    <w:lsdException w:name="annotation subject" w:uiPriority="0"/>
    <w:lsdException w:name="No Lis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0F2"/>
    <w:pPr>
      <w:suppressAutoHyphens/>
    </w:pPr>
    <w:rPr>
      <w:sz w:val="24"/>
      <w:szCs w:val="24"/>
      <w:lang w:eastAsia="zh-CN"/>
    </w:rPr>
  </w:style>
  <w:style w:type="paragraph" w:styleId="1">
    <w:name w:val="heading 1"/>
    <w:aliases w:val="1. Глава"/>
    <w:basedOn w:val="a"/>
    <w:next w:val="a"/>
    <w:qFormat/>
    <w:rsid w:val="00F720F2"/>
    <w:pPr>
      <w:keepNext/>
      <w:numPr>
        <w:numId w:val="1"/>
      </w:numPr>
      <w:spacing w:line="360" w:lineRule="auto"/>
      <w:jc w:val="center"/>
      <w:outlineLvl w:val="0"/>
    </w:pPr>
    <w:rPr>
      <w:b/>
      <w:bCs/>
    </w:rPr>
  </w:style>
  <w:style w:type="paragraph" w:styleId="2">
    <w:name w:val="heading 2"/>
    <w:aliases w:val="I"/>
    <w:basedOn w:val="a"/>
    <w:next w:val="a"/>
    <w:link w:val="20"/>
    <w:qFormat/>
    <w:rsid w:val="00F720F2"/>
    <w:pPr>
      <w:keepNext/>
      <w:numPr>
        <w:ilvl w:val="1"/>
        <w:numId w:val="1"/>
      </w:numPr>
      <w:spacing w:line="360" w:lineRule="auto"/>
      <w:jc w:val="center"/>
      <w:outlineLvl w:val="1"/>
    </w:pPr>
    <w:rPr>
      <w:b/>
      <w:bCs/>
    </w:rPr>
  </w:style>
  <w:style w:type="paragraph" w:styleId="3">
    <w:name w:val="heading 3"/>
    <w:aliases w:val="I.I"/>
    <w:basedOn w:val="a"/>
    <w:next w:val="a"/>
    <w:qFormat/>
    <w:rsid w:val="00F720F2"/>
    <w:pPr>
      <w:keepNext/>
      <w:numPr>
        <w:ilvl w:val="2"/>
        <w:numId w:val="1"/>
      </w:numPr>
      <w:spacing w:line="360" w:lineRule="auto"/>
      <w:jc w:val="both"/>
      <w:outlineLvl w:val="2"/>
    </w:pPr>
    <w:rPr>
      <w:b/>
      <w:bCs/>
      <w:sz w:val="20"/>
      <w:lang w:val="en-US"/>
    </w:rPr>
  </w:style>
  <w:style w:type="paragraph" w:styleId="4">
    <w:name w:val="heading 4"/>
    <w:basedOn w:val="a"/>
    <w:next w:val="a"/>
    <w:link w:val="40"/>
    <w:qFormat/>
    <w:rsid w:val="00F720F2"/>
    <w:pPr>
      <w:keepNext/>
      <w:numPr>
        <w:ilvl w:val="3"/>
        <w:numId w:val="1"/>
      </w:numPr>
      <w:spacing w:line="360" w:lineRule="auto"/>
      <w:jc w:val="center"/>
      <w:outlineLvl w:val="3"/>
    </w:pPr>
    <w:rPr>
      <w:b/>
      <w:bCs/>
      <w:sz w:val="20"/>
      <w:lang w:val="en-US"/>
    </w:rPr>
  </w:style>
  <w:style w:type="paragraph" w:styleId="5">
    <w:name w:val="heading 5"/>
    <w:basedOn w:val="a"/>
    <w:next w:val="a"/>
    <w:qFormat/>
    <w:rsid w:val="00F720F2"/>
    <w:pPr>
      <w:keepNext/>
      <w:numPr>
        <w:ilvl w:val="4"/>
        <w:numId w:val="1"/>
      </w:numPr>
      <w:spacing w:line="360" w:lineRule="auto"/>
      <w:ind w:left="0" w:firstLine="705"/>
      <w:jc w:val="center"/>
      <w:outlineLvl w:val="4"/>
    </w:pPr>
    <w:rPr>
      <w:b/>
      <w:bCs/>
    </w:rPr>
  </w:style>
  <w:style w:type="paragraph" w:styleId="6">
    <w:name w:val="heading 6"/>
    <w:basedOn w:val="a"/>
    <w:next w:val="a"/>
    <w:qFormat/>
    <w:rsid w:val="00F720F2"/>
    <w:pPr>
      <w:keepNext/>
      <w:numPr>
        <w:ilvl w:val="5"/>
        <w:numId w:val="1"/>
      </w:numPr>
      <w:spacing w:line="360" w:lineRule="auto"/>
      <w:ind w:left="0" w:firstLine="708"/>
      <w:jc w:val="both"/>
      <w:outlineLvl w:val="5"/>
    </w:pPr>
    <w:rPr>
      <w:b/>
    </w:rPr>
  </w:style>
  <w:style w:type="paragraph" w:styleId="7">
    <w:name w:val="heading 7"/>
    <w:basedOn w:val="a"/>
    <w:next w:val="a"/>
    <w:qFormat/>
    <w:rsid w:val="00F720F2"/>
    <w:pPr>
      <w:keepNext/>
      <w:numPr>
        <w:ilvl w:val="6"/>
        <w:numId w:val="1"/>
      </w:numPr>
      <w:outlineLvl w:val="6"/>
    </w:pPr>
    <w:rPr>
      <w:b/>
      <w:bCs/>
    </w:rPr>
  </w:style>
  <w:style w:type="paragraph" w:styleId="8">
    <w:name w:val="heading 8"/>
    <w:basedOn w:val="a"/>
    <w:next w:val="a"/>
    <w:qFormat/>
    <w:rsid w:val="00F720F2"/>
    <w:pPr>
      <w:keepNext/>
      <w:numPr>
        <w:ilvl w:val="7"/>
        <w:numId w:val="1"/>
      </w:numPr>
      <w:spacing w:line="360" w:lineRule="auto"/>
      <w:ind w:left="0" w:firstLine="720"/>
      <w:jc w:val="center"/>
      <w:outlineLvl w:val="7"/>
    </w:pPr>
    <w:rPr>
      <w:b/>
      <w:szCs w:val="20"/>
      <w:u w:val="single"/>
    </w:rPr>
  </w:style>
  <w:style w:type="paragraph" w:styleId="9">
    <w:name w:val="heading 9"/>
    <w:basedOn w:val="a"/>
    <w:next w:val="a"/>
    <w:qFormat/>
    <w:rsid w:val="00F720F2"/>
    <w:pPr>
      <w:keepNext/>
      <w:numPr>
        <w:ilvl w:val="8"/>
        <w:numId w:val="1"/>
      </w:numPr>
      <w:spacing w:line="360" w:lineRule="auto"/>
      <w:ind w:left="0" w:firstLine="851"/>
      <w:jc w:val="center"/>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 Знак"/>
    <w:basedOn w:val="a0"/>
    <w:link w:val="2"/>
    <w:rsid w:val="00E4203B"/>
    <w:rPr>
      <w:b/>
      <w:bCs/>
      <w:sz w:val="24"/>
      <w:szCs w:val="24"/>
      <w:lang w:eastAsia="zh-CN"/>
    </w:rPr>
  </w:style>
  <w:style w:type="character" w:customStyle="1" w:styleId="WW8Num3z0">
    <w:name w:val="WW8Num3z0"/>
    <w:rsid w:val="00F720F2"/>
    <w:rPr>
      <w:rFonts w:ascii="Symbol" w:hAnsi="Symbol" w:cs="OpenSymbol"/>
    </w:rPr>
  </w:style>
  <w:style w:type="character" w:customStyle="1" w:styleId="WW8Num4z0">
    <w:name w:val="WW8Num4z0"/>
    <w:rsid w:val="00F720F2"/>
    <w:rPr>
      <w:rFonts w:ascii="OpenSymbol" w:hAnsi="OpenSymbol" w:cs="OpenSymbol"/>
    </w:rPr>
  </w:style>
  <w:style w:type="character" w:customStyle="1" w:styleId="Absatz-Standardschriftart">
    <w:name w:val="Absatz-Standardschriftart"/>
    <w:rsid w:val="00F720F2"/>
  </w:style>
  <w:style w:type="character" w:customStyle="1" w:styleId="WW-Absatz-Standardschriftart">
    <w:name w:val="WW-Absatz-Standardschriftart"/>
    <w:rsid w:val="00F720F2"/>
  </w:style>
  <w:style w:type="character" w:customStyle="1" w:styleId="WW-Absatz-Standardschriftart1">
    <w:name w:val="WW-Absatz-Standardschriftart1"/>
    <w:rsid w:val="00F720F2"/>
  </w:style>
  <w:style w:type="character" w:customStyle="1" w:styleId="WW-Absatz-Standardschriftart11">
    <w:name w:val="WW-Absatz-Standardschriftart11"/>
    <w:rsid w:val="00F720F2"/>
  </w:style>
  <w:style w:type="character" w:customStyle="1" w:styleId="WW-Absatz-Standardschriftart111">
    <w:name w:val="WW-Absatz-Standardschriftart111"/>
    <w:rsid w:val="00F720F2"/>
  </w:style>
  <w:style w:type="character" w:customStyle="1" w:styleId="WW-Absatz-Standardschriftart1111">
    <w:name w:val="WW-Absatz-Standardschriftart1111"/>
    <w:rsid w:val="00F720F2"/>
  </w:style>
  <w:style w:type="character" w:customStyle="1" w:styleId="WW-Absatz-Standardschriftart11111">
    <w:name w:val="WW-Absatz-Standardschriftart11111"/>
    <w:rsid w:val="00F720F2"/>
  </w:style>
  <w:style w:type="character" w:customStyle="1" w:styleId="WW8Num2z0">
    <w:name w:val="WW8Num2z0"/>
    <w:rsid w:val="00F720F2"/>
    <w:rPr>
      <w:rFonts w:ascii="Times New Roman" w:eastAsia="Times New Roman" w:hAnsi="Times New Roman" w:cs="Times New Roman"/>
      <w:color w:val="auto"/>
    </w:rPr>
  </w:style>
  <w:style w:type="character" w:customStyle="1" w:styleId="WW8Num5z0">
    <w:name w:val="WW8Num5z0"/>
    <w:rsid w:val="00F720F2"/>
    <w:rPr>
      <w:rFonts w:ascii="Symbol" w:hAnsi="Symbol" w:cs="Symbol"/>
    </w:rPr>
  </w:style>
  <w:style w:type="character" w:customStyle="1" w:styleId="WW-Absatz-Standardschriftart111111">
    <w:name w:val="WW-Absatz-Standardschriftart111111"/>
    <w:rsid w:val="00F720F2"/>
  </w:style>
  <w:style w:type="character" w:customStyle="1" w:styleId="WW8Num1z0">
    <w:name w:val="WW8Num1z0"/>
    <w:rsid w:val="00F720F2"/>
    <w:rPr>
      <w:rFonts w:ascii="Symbol" w:hAnsi="Symbol" w:cs="Symbol"/>
    </w:rPr>
  </w:style>
  <w:style w:type="character" w:customStyle="1" w:styleId="WW8Num7z0">
    <w:name w:val="WW8Num7z0"/>
    <w:rsid w:val="00F720F2"/>
    <w:rPr>
      <w:rFonts w:ascii="Symbol" w:hAnsi="Symbol" w:cs="Symbol"/>
    </w:rPr>
  </w:style>
  <w:style w:type="character" w:customStyle="1" w:styleId="WW8Num7z1">
    <w:name w:val="WW8Num7z1"/>
    <w:rsid w:val="00F720F2"/>
    <w:rPr>
      <w:rFonts w:ascii="OpenSymbol" w:hAnsi="OpenSymbol" w:cs="OpenSymbol"/>
    </w:rPr>
  </w:style>
  <w:style w:type="character" w:customStyle="1" w:styleId="WW8Num8z0">
    <w:name w:val="WW8Num8z0"/>
    <w:rsid w:val="00F720F2"/>
    <w:rPr>
      <w:rFonts w:ascii="Times New Roman" w:eastAsia="Times New Roman" w:hAnsi="Times New Roman" w:cs="Times New Roman"/>
      <w:color w:val="auto"/>
    </w:rPr>
  </w:style>
  <w:style w:type="character" w:customStyle="1" w:styleId="WW8Num10z0">
    <w:name w:val="WW8Num10z0"/>
    <w:rsid w:val="00F720F2"/>
    <w:rPr>
      <w:color w:val="auto"/>
    </w:rPr>
  </w:style>
  <w:style w:type="character" w:customStyle="1" w:styleId="WW8Num11z0">
    <w:name w:val="WW8Num11z0"/>
    <w:rsid w:val="00F720F2"/>
    <w:rPr>
      <w:rFonts w:ascii="Times New Roman" w:eastAsia="Times New Roman" w:hAnsi="Times New Roman" w:cs="Times New Roman"/>
    </w:rPr>
  </w:style>
  <w:style w:type="character" w:customStyle="1" w:styleId="WW8Num11z1">
    <w:name w:val="WW8Num11z1"/>
    <w:rsid w:val="00F720F2"/>
    <w:rPr>
      <w:rFonts w:ascii="Courier New" w:hAnsi="Courier New" w:cs="Courier New"/>
    </w:rPr>
  </w:style>
  <w:style w:type="character" w:customStyle="1" w:styleId="WW8Num11z2">
    <w:name w:val="WW8Num11z2"/>
    <w:rsid w:val="00F720F2"/>
    <w:rPr>
      <w:rFonts w:ascii="Wingdings" w:hAnsi="Wingdings" w:cs="Wingdings"/>
    </w:rPr>
  </w:style>
  <w:style w:type="character" w:customStyle="1" w:styleId="WW8Num11z3">
    <w:name w:val="WW8Num11z3"/>
    <w:rsid w:val="00F720F2"/>
    <w:rPr>
      <w:rFonts w:ascii="Symbol" w:hAnsi="Symbol" w:cs="Symbol"/>
    </w:rPr>
  </w:style>
  <w:style w:type="character" w:customStyle="1" w:styleId="WW8Num14z0">
    <w:name w:val="WW8Num14z0"/>
    <w:rsid w:val="00F720F2"/>
    <w:rPr>
      <w:u w:val="none"/>
    </w:rPr>
  </w:style>
  <w:style w:type="character" w:customStyle="1" w:styleId="WW8Num17z0">
    <w:name w:val="WW8Num17z0"/>
    <w:rsid w:val="00F720F2"/>
    <w:rPr>
      <w:rFonts w:ascii="Times New Roman" w:eastAsia="Times New Roman" w:hAnsi="Times New Roman" w:cs="Times New Roman"/>
    </w:rPr>
  </w:style>
  <w:style w:type="character" w:customStyle="1" w:styleId="WW8Num17z1">
    <w:name w:val="WW8Num17z1"/>
    <w:rsid w:val="00F720F2"/>
    <w:rPr>
      <w:rFonts w:ascii="Courier New" w:hAnsi="Courier New" w:cs="Courier New"/>
    </w:rPr>
  </w:style>
  <w:style w:type="character" w:customStyle="1" w:styleId="WW8Num17z2">
    <w:name w:val="WW8Num17z2"/>
    <w:rsid w:val="00F720F2"/>
    <w:rPr>
      <w:rFonts w:ascii="Wingdings" w:hAnsi="Wingdings" w:cs="Wingdings"/>
    </w:rPr>
  </w:style>
  <w:style w:type="character" w:customStyle="1" w:styleId="WW8Num17z3">
    <w:name w:val="WW8Num17z3"/>
    <w:rsid w:val="00F720F2"/>
    <w:rPr>
      <w:rFonts w:ascii="Symbol" w:hAnsi="Symbol" w:cs="Symbol"/>
    </w:rPr>
  </w:style>
  <w:style w:type="character" w:customStyle="1" w:styleId="WW8Num18z0">
    <w:name w:val="WW8Num18z0"/>
    <w:rsid w:val="00F720F2"/>
    <w:rPr>
      <w:rFonts w:ascii="Symbol" w:hAnsi="Symbol" w:cs="Symbol"/>
    </w:rPr>
  </w:style>
  <w:style w:type="character" w:customStyle="1" w:styleId="WW8Num18z1">
    <w:name w:val="WW8Num18z1"/>
    <w:rsid w:val="00F720F2"/>
    <w:rPr>
      <w:rFonts w:ascii="Courier New" w:hAnsi="Courier New" w:cs="Courier New"/>
    </w:rPr>
  </w:style>
  <w:style w:type="character" w:customStyle="1" w:styleId="WW8Num18z2">
    <w:name w:val="WW8Num18z2"/>
    <w:rsid w:val="00F720F2"/>
    <w:rPr>
      <w:rFonts w:ascii="Wingdings" w:hAnsi="Wingdings" w:cs="Wingdings"/>
    </w:rPr>
  </w:style>
  <w:style w:type="character" w:customStyle="1" w:styleId="WW8Num20z0">
    <w:name w:val="WW8Num20z0"/>
    <w:rsid w:val="00F720F2"/>
    <w:rPr>
      <w:rFonts w:ascii="Times New Roman" w:eastAsia="MS Gothic" w:hAnsi="Times New Roman" w:cs="Times New Roman"/>
      <w:b/>
      <w:i w:val="0"/>
      <w:sz w:val="40"/>
    </w:rPr>
  </w:style>
  <w:style w:type="character" w:customStyle="1" w:styleId="WW8Num20z1">
    <w:name w:val="WW8Num20z1"/>
    <w:rsid w:val="00F720F2"/>
    <w:rPr>
      <w:rFonts w:ascii="Courier New" w:hAnsi="Courier New" w:cs="Courier New"/>
    </w:rPr>
  </w:style>
  <w:style w:type="character" w:customStyle="1" w:styleId="WW8Num20z2">
    <w:name w:val="WW8Num20z2"/>
    <w:rsid w:val="00F720F2"/>
    <w:rPr>
      <w:rFonts w:ascii="Wingdings" w:hAnsi="Wingdings" w:cs="Wingdings"/>
    </w:rPr>
  </w:style>
  <w:style w:type="character" w:customStyle="1" w:styleId="WW8Num20z3">
    <w:name w:val="WW8Num20z3"/>
    <w:rsid w:val="00F720F2"/>
    <w:rPr>
      <w:rFonts w:ascii="Symbol" w:hAnsi="Symbol" w:cs="Symbol"/>
    </w:rPr>
  </w:style>
  <w:style w:type="character" w:customStyle="1" w:styleId="WW8Num21z1">
    <w:name w:val="WW8Num21z1"/>
    <w:rsid w:val="00F720F2"/>
    <w:rPr>
      <w:b/>
    </w:rPr>
  </w:style>
  <w:style w:type="character" w:customStyle="1" w:styleId="WW8Num24z0">
    <w:name w:val="WW8Num24z0"/>
    <w:rsid w:val="00F720F2"/>
    <w:rPr>
      <w:rFonts w:ascii="Symbol" w:hAnsi="Symbol" w:cs="Symbol"/>
    </w:rPr>
  </w:style>
  <w:style w:type="character" w:customStyle="1" w:styleId="WW8Num24z1">
    <w:name w:val="WW8Num24z1"/>
    <w:rsid w:val="00F720F2"/>
    <w:rPr>
      <w:rFonts w:ascii="Courier New" w:hAnsi="Courier New" w:cs="Courier New"/>
    </w:rPr>
  </w:style>
  <w:style w:type="character" w:customStyle="1" w:styleId="WW8Num24z2">
    <w:name w:val="WW8Num24z2"/>
    <w:rsid w:val="00F720F2"/>
    <w:rPr>
      <w:rFonts w:ascii="Wingdings" w:hAnsi="Wingdings" w:cs="Wingdings"/>
    </w:rPr>
  </w:style>
  <w:style w:type="character" w:customStyle="1" w:styleId="WW8Num27z0">
    <w:name w:val="WW8Num27z0"/>
    <w:rsid w:val="00F720F2"/>
    <w:rPr>
      <w:rFonts w:ascii="Symbol" w:hAnsi="Symbol" w:cs="Symbol"/>
    </w:rPr>
  </w:style>
  <w:style w:type="character" w:customStyle="1" w:styleId="WW8Num27z1">
    <w:name w:val="WW8Num27z1"/>
    <w:rsid w:val="00F720F2"/>
    <w:rPr>
      <w:rFonts w:ascii="Courier New" w:hAnsi="Courier New" w:cs="Courier New"/>
    </w:rPr>
  </w:style>
  <w:style w:type="character" w:customStyle="1" w:styleId="WW8Num27z2">
    <w:name w:val="WW8Num27z2"/>
    <w:rsid w:val="00F720F2"/>
    <w:rPr>
      <w:rFonts w:ascii="Wingdings" w:hAnsi="Wingdings" w:cs="Wingdings"/>
    </w:rPr>
  </w:style>
  <w:style w:type="character" w:customStyle="1" w:styleId="WW8Num28z0">
    <w:name w:val="WW8Num28z0"/>
    <w:rsid w:val="00F720F2"/>
    <w:rPr>
      <w:color w:val="auto"/>
    </w:rPr>
  </w:style>
  <w:style w:type="character" w:customStyle="1" w:styleId="WW8Num30z0">
    <w:name w:val="WW8Num30z0"/>
    <w:rsid w:val="00F720F2"/>
    <w:rPr>
      <w:color w:val="auto"/>
    </w:rPr>
  </w:style>
  <w:style w:type="character" w:customStyle="1" w:styleId="WW8Num37z0">
    <w:name w:val="WW8Num37z0"/>
    <w:rsid w:val="00F720F2"/>
    <w:rPr>
      <w:rFonts w:ascii="Times New Roman" w:eastAsia="Times New Roman" w:hAnsi="Times New Roman" w:cs="Times New Roman"/>
      <w:color w:val="auto"/>
    </w:rPr>
  </w:style>
  <w:style w:type="character" w:customStyle="1" w:styleId="WW8Num37z1">
    <w:name w:val="WW8Num37z1"/>
    <w:rsid w:val="00F720F2"/>
    <w:rPr>
      <w:rFonts w:ascii="Courier New" w:hAnsi="Courier New" w:cs="Courier New"/>
    </w:rPr>
  </w:style>
  <w:style w:type="character" w:customStyle="1" w:styleId="WW8Num37z2">
    <w:name w:val="WW8Num37z2"/>
    <w:rsid w:val="00F720F2"/>
    <w:rPr>
      <w:rFonts w:ascii="Wingdings" w:hAnsi="Wingdings" w:cs="Wingdings"/>
    </w:rPr>
  </w:style>
  <w:style w:type="character" w:customStyle="1" w:styleId="WW8Num37z3">
    <w:name w:val="WW8Num37z3"/>
    <w:rsid w:val="00F720F2"/>
    <w:rPr>
      <w:rFonts w:ascii="Symbol" w:hAnsi="Symbol" w:cs="Symbol"/>
    </w:rPr>
  </w:style>
  <w:style w:type="character" w:customStyle="1" w:styleId="WW8Num38z0">
    <w:name w:val="WW8Num38z0"/>
    <w:rsid w:val="00F720F2"/>
    <w:rPr>
      <w:rFonts w:ascii="Times New Roman" w:eastAsia="Times New Roman" w:hAnsi="Times New Roman" w:cs="Times New Roman"/>
    </w:rPr>
  </w:style>
  <w:style w:type="character" w:customStyle="1" w:styleId="WW8Num38z1">
    <w:name w:val="WW8Num38z1"/>
    <w:rsid w:val="00F720F2"/>
    <w:rPr>
      <w:rFonts w:ascii="Courier New" w:hAnsi="Courier New" w:cs="Courier New"/>
    </w:rPr>
  </w:style>
  <w:style w:type="character" w:customStyle="1" w:styleId="WW8Num38z2">
    <w:name w:val="WW8Num38z2"/>
    <w:rsid w:val="00F720F2"/>
    <w:rPr>
      <w:rFonts w:ascii="Wingdings" w:hAnsi="Wingdings" w:cs="Wingdings"/>
    </w:rPr>
  </w:style>
  <w:style w:type="character" w:customStyle="1" w:styleId="WW8Num38z3">
    <w:name w:val="WW8Num38z3"/>
    <w:rsid w:val="00F720F2"/>
    <w:rPr>
      <w:rFonts w:ascii="Symbol" w:hAnsi="Symbol" w:cs="Symbol"/>
    </w:rPr>
  </w:style>
  <w:style w:type="character" w:customStyle="1" w:styleId="WW8Num41z0">
    <w:name w:val="WW8Num41z0"/>
    <w:rsid w:val="00F720F2"/>
    <w:rPr>
      <w:rFonts w:ascii="Symbol" w:hAnsi="Symbol" w:cs="Symbol"/>
    </w:rPr>
  </w:style>
  <w:style w:type="character" w:customStyle="1" w:styleId="WW8Num41z1">
    <w:name w:val="WW8Num41z1"/>
    <w:rsid w:val="00F720F2"/>
    <w:rPr>
      <w:rFonts w:ascii="Courier New" w:hAnsi="Courier New" w:cs="Courier New"/>
    </w:rPr>
  </w:style>
  <w:style w:type="character" w:customStyle="1" w:styleId="WW8Num41z2">
    <w:name w:val="WW8Num41z2"/>
    <w:rsid w:val="00F720F2"/>
    <w:rPr>
      <w:rFonts w:ascii="Wingdings" w:hAnsi="Wingdings" w:cs="Wingdings"/>
    </w:rPr>
  </w:style>
  <w:style w:type="character" w:customStyle="1" w:styleId="WW8Num42z0">
    <w:name w:val="WW8Num42z0"/>
    <w:rsid w:val="00F720F2"/>
    <w:rPr>
      <w:u w:val="none"/>
    </w:rPr>
  </w:style>
  <w:style w:type="character" w:customStyle="1" w:styleId="WW8Num45z0">
    <w:name w:val="WW8Num45z0"/>
    <w:rsid w:val="00F720F2"/>
    <w:rPr>
      <w:rFonts w:ascii="Symbol" w:hAnsi="Symbol" w:cs="Symbol"/>
    </w:rPr>
  </w:style>
  <w:style w:type="character" w:customStyle="1" w:styleId="WW8Num45z1">
    <w:name w:val="WW8Num45z1"/>
    <w:rsid w:val="00F720F2"/>
    <w:rPr>
      <w:rFonts w:ascii="Courier New" w:hAnsi="Courier New" w:cs="Courier New"/>
    </w:rPr>
  </w:style>
  <w:style w:type="character" w:customStyle="1" w:styleId="WW8Num45z2">
    <w:name w:val="WW8Num45z2"/>
    <w:rsid w:val="00F720F2"/>
    <w:rPr>
      <w:rFonts w:ascii="Wingdings" w:hAnsi="Wingdings" w:cs="Wingdings"/>
    </w:rPr>
  </w:style>
  <w:style w:type="character" w:customStyle="1" w:styleId="WW8Num46z0">
    <w:name w:val="WW8Num46z0"/>
    <w:rsid w:val="00F720F2"/>
    <w:rPr>
      <w:u w:val="none"/>
    </w:rPr>
  </w:style>
  <w:style w:type="character" w:customStyle="1" w:styleId="WW8Num47z0">
    <w:name w:val="WW8Num47z0"/>
    <w:rsid w:val="00F720F2"/>
    <w:rPr>
      <w:color w:val="auto"/>
    </w:rPr>
  </w:style>
  <w:style w:type="character" w:customStyle="1" w:styleId="WW8Num47z1">
    <w:name w:val="WW8Num47z1"/>
    <w:rsid w:val="00F720F2"/>
    <w:rPr>
      <w:rFonts w:ascii="Times New Roman" w:eastAsia="Times New Roman" w:hAnsi="Times New Roman" w:cs="Times New Roman"/>
    </w:rPr>
  </w:style>
  <w:style w:type="character" w:customStyle="1" w:styleId="10">
    <w:name w:val="Основной шрифт абзаца1"/>
    <w:rsid w:val="00F720F2"/>
  </w:style>
  <w:style w:type="character" w:customStyle="1" w:styleId="11">
    <w:name w:val="Знак Знак1"/>
    <w:rsid w:val="00F720F2"/>
    <w:rPr>
      <w:b/>
      <w:bCs/>
      <w:sz w:val="24"/>
      <w:szCs w:val="24"/>
      <w:lang w:val="ru-RU" w:bidi="ar-SA"/>
    </w:rPr>
  </w:style>
  <w:style w:type="character" w:customStyle="1" w:styleId="a3">
    <w:name w:val="Основной текст Знак Знак"/>
    <w:aliases w:val="Основной текст Знак1, Знак Знак2"/>
    <w:rsid w:val="00F720F2"/>
    <w:rPr>
      <w:sz w:val="24"/>
      <w:szCs w:val="24"/>
      <w:lang w:val="ru-RU" w:bidi="ar-SA"/>
    </w:rPr>
  </w:style>
  <w:style w:type="character" w:styleId="a4">
    <w:name w:val="page number"/>
    <w:basedOn w:val="10"/>
    <w:rsid w:val="00F720F2"/>
  </w:style>
  <w:style w:type="character" w:customStyle="1" w:styleId="a5">
    <w:name w:val="ВерхКолонтитул Знак Знак"/>
    <w:rsid w:val="00F720F2"/>
    <w:rPr>
      <w:lang w:val="ru-RU" w:bidi="ar-SA"/>
    </w:rPr>
  </w:style>
  <w:style w:type="character" w:customStyle="1" w:styleId="a6">
    <w:name w:val="Символ сноски"/>
    <w:rsid w:val="00F720F2"/>
    <w:rPr>
      <w:vertAlign w:val="superscript"/>
    </w:rPr>
  </w:style>
  <w:style w:type="character" w:styleId="a7">
    <w:name w:val="Hyperlink"/>
    <w:uiPriority w:val="99"/>
    <w:rsid w:val="00F720F2"/>
    <w:rPr>
      <w:color w:val="0000FF"/>
      <w:u w:val="single"/>
    </w:rPr>
  </w:style>
  <w:style w:type="character" w:customStyle="1" w:styleId="21">
    <w:name w:val="Знак Знак2"/>
    <w:rsid w:val="00F720F2"/>
    <w:rPr>
      <w:sz w:val="28"/>
    </w:rPr>
  </w:style>
  <w:style w:type="character" w:styleId="a8">
    <w:name w:val="Strong"/>
    <w:uiPriority w:val="22"/>
    <w:qFormat/>
    <w:rsid w:val="00F720F2"/>
    <w:rPr>
      <w:b/>
      <w:bCs/>
    </w:rPr>
  </w:style>
  <w:style w:type="character" w:customStyle="1" w:styleId="a9">
    <w:name w:val="Табличный Знак"/>
    <w:rsid w:val="00F720F2"/>
    <w:rPr>
      <w:sz w:val="24"/>
      <w:szCs w:val="24"/>
      <w:lang w:val="ru-RU" w:bidi="ar-SA"/>
    </w:rPr>
  </w:style>
  <w:style w:type="character" w:customStyle="1" w:styleId="Main">
    <w:name w:val="Main Знак"/>
    <w:rsid w:val="00F720F2"/>
    <w:rPr>
      <w:rFonts w:cs="Tahoma"/>
      <w:sz w:val="24"/>
      <w:szCs w:val="16"/>
      <w:lang w:val="ru-RU" w:bidi="ar-SA"/>
    </w:rPr>
  </w:style>
  <w:style w:type="character" w:customStyle="1" w:styleId="22">
    <w:name w:val="Основной текст 2 Знак"/>
    <w:rsid w:val="00F720F2"/>
    <w:rPr>
      <w:rFonts w:ascii="Arial" w:hAnsi="Arial" w:cs="Arial"/>
    </w:rPr>
  </w:style>
  <w:style w:type="character" w:customStyle="1" w:styleId="editsection">
    <w:name w:val="editsection"/>
    <w:basedOn w:val="10"/>
    <w:rsid w:val="00F720F2"/>
  </w:style>
  <w:style w:type="character" w:styleId="aa">
    <w:name w:val="FollowedHyperlink"/>
    <w:rsid w:val="00F720F2"/>
    <w:rPr>
      <w:color w:val="800080"/>
      <w:u w:val="single"/>
    </w:rPr>
  </w:style>
  <w:style w:type="character" w:styleId="ab">
    <w:name w:val="Emphasis"/>
    <w:aliases w:val="I.I.1"/>
    <w:qFormat/>
    <w:rsid w:val="00F720F2"/>
    <w:rPr>
      <w:i/>
      <w:iCs/>
    </w:rPr>
  </w:style>
  <w:style w:type="character" w:customStyle="1" w:styleId="MainChar">
    <w:name w:val="Main Char"/>
    <w:rsid w:val="00F720F2"/>
    <w:rPr>
      <w:rFonts w:cs="Tahoma"/>
      <w:sz w:val="24"/>
      <w:szCs w:val="16"/>
      <w:lang w:val="ru-RU" w:bidi="ar-SA"/>
    </w:rPr>
  </w:style>
  <w:style w:type="character" w:customStyle="1" w:styleId="st">
    <w:name w:val="st"/>
    <w:basedOn w:val="10"/>
    <w:rsid w:val="00F720F2"/>
  </w:style>
  <w:style w:type="character" w:customStyle="1" w:styleId="ac">
    <w:name w:val="Таблица Знак"/>
    <w:rsid w:val="00F720F2"/>
    <w:rPr>
      <w:color w:val="000000"/>
      <w:sz w:val="24"/>
      <w:szCs w:val="24"/>
      <w:lang w:val="ru-RU" w:bidi="ar-SA"/>
    </w:rPr>
  </w:style>
  <w:style w:type="character" w:customStyle="1" w:styleId="apple-converted-space">
    <w:name w:val="apple-converted-space"/>
    <w:basedOn w:val="10"/>
    <w:rsid w:val="00F720F2"/>
  </w:style>
  <w:style w:type="character" w:customStyle="1" w:styleId="ad">
    <w:name w:val="Ссылка указателя"/>
    <w:rsid w:val="00F720F2"/>
  </w:style>
  <w:style w:type="paragraph" w:customStyle="1" w:styleId="12">
    <w:name w:val="Заголовок1"/>
    <w:basedOn w:val="a"/>
    <w:next w:val="ae"/>
    <w:rsid w:val="00F720F2"/>
    <w:pPr>
      <w:jc w:val="center"/>
    </w:pPr>
    <w:rPr>
      <w:b/>
      <w:bCs/>
    </w:rPr>
  </w:style>
  <w:style w:type="paragraph" w:styleId="ae">
    <w:name w:val="Body Text"/>
    <w:aliases w:val=" Знак Знак, Знак,Знак Знак,Знак"/>
    <w:basedOn w:val="a"/>
    <w:link w:val="af"/>
    <w:rsid w:val="00F720F2"/>
    <w:pPr>
      <w:spacing w:line="360" w:lineRule="auto"/>
      <w:jc w:val="both"/>
    </w:pPr>
  </w:style>
  <w:style w:type="character" w:customStyle="1" w:styleId="af">
    <w:name w:val="Основной текст Знак"/>
    <w:aliases w:val=" Знак Знак Знак, Знак Знак1,Знак Знак Знак,Знак Знак3"/>
    <w:link w:val="ae"/>
    <w:rsid w:val="00917E06"/>
    <w:rPr>
      <w:sz w:val="24"/>
      <w:szCs w:val="24"/>
      <w:lang w:eastAsia="zh-CN"/>
    </w:rPr>
  </w:style>
  <w:style w:type="paragraph" w:styleId="af0">
    <w:name w:val="List"/>
    <w:basedOn w:val="ae"/>
    <w:rsid w:val="00F720F2"/>
    <w:rPr>
      <w:rFonts w:cs="Mangal"/>
    </w:rPr>
  </w:style>
  <w:style w:type="paragraph" w:styleId="af1">
    <w:name w:val="caption"/>
    <w:basedOn w:val="a"/>
    <w:uiPriority w:val="35"/>
    <w:qFormat/>
    <w:rsid w:val="00F720F2"/>
    <w:pPr>
      <w:suppressLineNumbers/>
      <w:spacing w:before="120" w:after="120"/>
    </w:pPr>
    <w:rPr>
      <w:rFonts w:cs="Mangal"/>
      <w:i/>
      <w:iCs/>
    </w:rPr>
  </w:style>
  <w:style w:type="paragraph" w:customStyle="1" w:styleId="13">
    <w:name w:val="Указатель1"/>
    <w:basedOn w:val="a"/>
    <w:rsid w:val="00F720F2"/>
    <w:pPr>
      <w:suppressLineNumbers/>
    </w:pPr>
    <w:rPr>
      <w:rFonts w:cs="Mangal"/>
    </w:rPr>
  </w:style>
  <w:style w:type="paragraph" w:customStyle="1" w:styleId="14">
    <w:name w:val="1"/>
    <w:basedOn w:val="a"/>
    <w:rsid w:val="00F720F2"/>
    <w:pPr>
      <w:spacing w:after="160" w:line="240" w:lineRule="exact"/>
      <w:jc w:val="both"/>
    </w:pPr>
    <w:rPr>
      <w:rFonts w:ascii="Verdana" w:hAnsi="Verdana" w:cs="Verdana"/>
      <w:lang w:val="en-US"/>
    </w:rPr>
  </w:style>
  <w:style w:type="paragraph" w:styleId="af2">
    <w:name w:val="Body Text Indent"/>
    <w:basedOn w:val="a"/>
    <w:link w:val="af3"/>
    <w:rsid w:val="00F720F2"/>
    <w:pPr>
      <w:spacing w:line="360" w:lineRule="auto"/>
      <w:ind w:firstLine="705"/>
      <w:jc w:val="both"/>
    </w:pPr>
  </w:style>
  <w:style w:type="character" w:customStyle="1" w:styleId="af3">
    <w:name w:val="Основной текст с отступом Знак"/>
    <w:basedOn w:val="a0"/>
    <w:link w:val="af2"/>
    <w:rsid w:val="00820C5D"/>
    <w:rPr>
      <w:sz w:val="24"/>
      <w:szCs w:val="24"/>
      <w:lang w:eastAsia="zh-CN"/>
    </w:rPr>
  </w:style>
  <w:style w:type="paragraph" w:customStyle="1" w:styleId="210">
    <w:name w:val="Основной текст с отступом 21"/>
    <w:basedOn w:val="a"/>
    <w:rsid w:val="00F720F2"/>
    <w:pPr>
      <w:spacing w:line="360" w:lineRule="auto"/>
      <w:ind w:firstLine="708"/>
      <w:jc w:val="both"/>
    </w:pPr>
    <w:rPr>
      <w:bCs/>
    </w:rPr>
  </w:style>
  <w:style w:type="paragraph" w:customStyle="1" w:styleId="ConsNormal">
    <w:name w:val="ConsNormal"/>
    <w:rsid w:val="00F720F2"/>
    <w:pPr>
      <w:widowControl w:val="0"/>
      <w:suppressAutoHyphens/>
      <w:ind w:firstLine="720"/>
    </w:pPr>
    <w:rPr>
      <w:rFonts w:ascii="Arial" w:hAnsi="Arial" w:cs="Arial"/>
      <w:sz w:val="18"/>
      <w:lang w:eastAsia="zh-CN"/>
    </w:rPr>
  </w:style>
  <w:style w:type="paragraph" w:customStyle="1" w:styleId="31">
    <w:name w:val="Основной текст с отступом 31"/>
    <w:basedOn w:val="a"/>
    <w:rsid w:val="00F720F2"/>
    <w:pPr>
      <w:spacing w:line="360" w:lineRule="auto"/>
      <w:ind w:firstLine="900"/>
      <w:jc w:val="both"/>
    </w:pPr>
  </w:style>
  <w:style w:type="paragraph" w:styleId="af4">
    <w:name w:val="header"/>
    <w:aliases w:val="ВерхКолонтитул,Знак1, Знак1"/>
    <w:basedOn w:val="a"/>
    <w:link w:val="af5"/>
    <w:rsid w:val="00F720F2"/>
    <w:pPr>
      <w:tabs>
        <w:tab w:val="center" w:pos="4153"/>
        <w:tab w:val="right" w:pos="8306"/>
      </w:tabs>
    </w:pPr>
    <w:rPr>
      <w:sz w:val="20"/>
      <w:szCs w:val="20"/>
    </w:rPr>
  </w:style>
  <w:style w:type="character" w:customStyle="1" w:styleId="af5">
    <w:name w:val="Верхний колонтитул Знак"/>
    <w:aliases w:val="ВерхКолонтитул Знак,Знак1 Знак, Знак1 Знак"/>
    <w:basedOn w:val="a0"/>
    <w:link w:val="af4"/>
    <w:rsid w:val="00B17C94"/>
    <w:rPr>
      <w:lang w:eastAsia="zh-CN"/>
    </w:rPr>
  </w:style>
  <w:style w:type="paragraph" w:customStyle="1" w:styleId="ConsNonformat">
    <w:name w:val="ConsNonformat"/>
    <w:rsid w:val="00F720F2"/>
    <w:pPr>
      <w:widowControl w:val="0"/>
      <w:suppressAutoHyphens/>
    </w:pPr>
    <w:rPr>
      <w:rFonts w:ascii="Courier New" w:hAnsi="Courier New" w:cs="Courier New"/>
      <w:sz w:val="18"/>
      <w:lang w:eastAsia="zh-CN"/>
    </w:rPr>
  </w:style>
  <w:style w:type="paragraph" w:customStyle="1" w:styleId="211">
    <w:name w:val="Основной текст 21"/>
    <w:basedOn w:val="a"/>
    <w:rsid w:val="00F720F2"/>
    <w:pPr>
      <w:ind w:firstLine="720"/>
      <w:jc w:val="both"/>
    </w:pPr>
    <w:rPr>
      <w:szCs w:val="20"/>
    </w:rPr>
  </w:style>
  <w:style w:type="paragraph" w:customStyle="1" w:styleId="ConsTitle">
    <w:name w:val="ConsTitle"/>
    <w:rsid w:val="00F720F2"/>
    <w:pPr>
      <w:widowControl w:val="0"/>
      <w:suppressAutoHyphens/>
    </w:pPr>
    <w:rPr>
      <w:rFonts w:ascii="Arial" w:hAnsi="Arial" w:cs="Arial"/>
      <w:b/>
      <w:sz w:val="16"/>
      <w:lang w:eastAsia="zh-CN"/>
    </w:rPr>
  </w:style>
  <w:style w:type="paragraph" w:customStyle="1" w:styleId="310">
    <w:name w:val="Основной текст 31"/>
    <w:basedOn w:val="a"/>
    <w:rsid w:val="00F720F2"/>
    <w:pPr>
      <w:widowControl w:val="0"/>
    </w:pPr>
    <w:rPr>
      <w:szCs w:val="20"/>
    </w:rPr>
  </w:style>
  <w:style w:type="paragraph" w:customStyle="1" w:styleId="23">
    <w:name w:val="Основной текст 23"/>
    <w:basedOn w:val="a"/>
    <w:rsid w:val="00F720F2"/>
    <w:pPr>
      <w:widowControl w:val="0"/>
      <w:spacing w:before="120" w:line="360" w:lineRule="auto"/>
      <w:jc w:val="both"/>
    </w:pPr>
    <w:rPr>
      <w:b/>
      <w:color w:val="000000"/>
      <w:szCs w:val="20"/>
    </w:rPr>
  </w:style>
  <w:style w:type="paragraph" w:styleId="af6">
    <w:name w:val="Subtitle"/>
    <w:basedOn w:val="a"/>
    <w:next w:val="ae"/>
    <w:link w:val="af7"/>
    <w:qFormat/>
    <w:rsid w:val="00F720F2"/>
    <w:pPr>
      <w:spacing w:line="360" w:lineRule="auto"/>
      <w:ind w:firstLine="720"/>
    </w:pPr>
    <w:rPr>
      <w:b/>
      <w:sz w:val="20"/>
      <w:szCs w:val="20"/>
    </w:rPr>
  </w:style>
  <w:style w:type="paragraph" w:customStyle="1" w:styleId="220">
    <w:name w:val="Основной текст с отступом 22"/>
    <w:basedOn w:val="a"/>
    <w:rsid w:val="00F720F2"/>
    <w:pPr>
      <w:ind w:firstLine="720"/>
      <w:jc w:val="both"/>
    </w:pPr>
    <w:rPr>
      <w:b/>
      <w:i/>
      <w:szCs w:val="20"/>
    </w:rPr>
  </w:style>
  <w:style w:type="paragraph" w:styleId="af8">
    <w:name w:val="footnote text"/>
    <w:basedOn w:val="a"/>
    <w:rsid w:val="00F720F2"/>
    <w:rPr>
      <w:sz w:val="20"/>
      <w:szCs w:val="20"/>
    </w:rPr>
  </w:style>
  <w:style w:type="paragraph" w:styleId="15">
    <w:name w:val="toc 1"/>
    <w:basedOn w:val="a"/>
    <w:next w:val="a"/>
    <w:uiPriority w:val="39"/>
    <w:rsid w:val="00F720F2"/>
    <w:pPr>
      <w:tabs>
        <w:tab w:val="right" w:leader="dot" w:pos="9360"/>
      </w:tabs>
      <w:spacing w:before="120" w:after="120"/>
    </w:pPr>
    <w:rPr>
      <w:b/>
      <w:caps/>
      <w:sz w:val="22"/>
      <w:szCs w:val="22"/>
      <w:lang w:val="en-US" w:eastAsia="ru-RU"/>
    </w:rPr>
  </w:style>
  <w:style w:type="paragraph" w:styleId="24">
    <w:name w:val="toc 2"/>
    <w:basedOn w:val="a"/>
    <w:next w:val="a"/>
    <w:uiPriority w:val="39"/>
    <w:rsid w:val="00F720F2"/>
    <w:pPr>
      <w:tabs>
        <w:tab w:val="right" w:leader="dot" w:pos="9360"/>
      </w:tabs>
      <w:spacing w:before="120"/>
      <w:ind w:left="238"/>
    </w:pPr>
    <w:rPr>
      <w:smallCaps/>
      <w:lang w:val="en-US" w:eastAsia="ru-RU"/>
    </w:rPr>
  </w:style>
  <w:style w:type="paragraph" w:styleId="30">
    <w:name w:val="toc 3"/>
    <w:basedOn w:val="a"/>
    <w:next w:val="a"/>
    <w:uiPriority w:val="39"/>
    <w:rsid w:val="00F720F2"/>
    <w:pPr>
      <w:tabs>
        <w:tab w:val="right" w:leader="dot" w:pos="9360"/>
      </w:tabs>
      <w:ind w:left="482"/>
    </w:pPr>
    <w:rPr>
      <w:i/>
      <w:szCs w:val="20"/>
      <w:lang w:eastAsia="ru-RU"/>
    </w:rPr>
  </w:style>
  <w:style w:type="paragraph" w:styleId="41">
    <w:name w:val="toc 4"/>
    <w:basedOn w:val="a"/>
    <w:next w:val="a"/>
    <w:uiPriority w:val="39"/>
    <w:rsid w:val="00F720F2"/>
    <w:pPr>
      <w:ind w:left="720"/>
    </w:pPr>
  </w:style>
  <w:style w:type="paragraph" w:styleId="50">
    <w:name w:val="toc 5"/>
    <w:basedOn w:val="a"/>
    <w:next w:val="a"/>
    <w:uiPriority w:val="39"/>
    <w:rsid w:val="00F720F2"/>
    <w:pPr>
      <w:ind w:left="960"/>
    </w:pPr>
  </w:style>
  <w:style w:type="paragraph" w:styleId="60">
    <w:name w:val="toc 6"/>
    <w:basedOn w:val="a"/>
    <w:next w:val="a"/>
    <w:rsid w:val="00F720F2"/>
    <w:pPr>
      <w:ind w:left="1200"/>
    </w:pPr>
  </w:style>
  <w:style w:type="paragraph" w:styleId="70">
    <w:name w:val="toc 7"/>
    <w:basedOn w:val="a"/>
    <w:next w:val="a"/>
    <w:rsid w:val="00F720F2"/>
    <w:pPr>
      <w:ind w:left="1440"/>
    </w:pPr>
  </w:style>
  <w:style w:type="paragraph" w:styleId="80">
    <w:name w:val="toc 8"/>
    <w:basedOn w:val="a"/>
    <w:next w:val="a"/>
    <w:rsid w:val="00F720F2"/>
    <w:pPr>
      <w:ind w:left="1680"/>
    </w:pPr>
  </w:style>
  <w:style w:type="paragraph" w:styleId="90">
    <w:name w:val="toc 9"/>
    <w:basedOn w:val="a"/>
    <w:next w:val="a"/>
    <w:rsid w:val="00F720F2"/>
    <w:pPr>
      <w:ind w:left="1920"/>
    </w:pPr>
  </w:style>
  <w:style w:type="paragraph" w:customStyle="1" w:styleId="16">
    <w:name w:val="Цитата1"/>
    <w:basedOn w:val="a"/>
    <w:rsid w:val="00F720F2"/>
    <w:pPr>
      <w:ind w:left="-57" w:right="-57"/>
      <w:jc w:val="center"/>
    </w:pPr>
    <w:rPr>
      <w:b/>
      <w:sz w:val="18"/>
      <w:szCs w:val="20"/>
    </w:rPr>
  </w:style>
  <w:style w:type="paragraph" w:styleId="17">
    <w:name w:val="index 1"/>
    <w:basedOn w:val="a"/>
    <w:next w:val="a"/>
    <w:rsid w:val="00F720F2"/>
    <w:pPr>
      <w:ind w:left="240" w:hanging="240"/>
    </w:pPr>
  </w:style>
  <w:style w:type="paragraph" w:customStyle="1" w:styleId="18">
    <w:name w:val="Название объекта1"/>
    <w:basedOn w:val="a"/>
    <w:next w:val="a"/>
    <w:rsid w:val="00F720F2"/>
    <w:pPr>
      <w:jc w:val="center"/>
    </w:pPr>
    <w:rPr>
      <w:b/>
      <w:i/>
      <w:sz w:val="28"/>
      <w:szCs w:val="20"/>
    </w:rPr>
  </w:style>
  <w:style w:type="paragraph" w:styleId="af9">
    <w:name w:val="footer"/>
    <w:basedOn w:val="a"/>
    <w:link w:val="afa"/>
    <w:uiPriority w:val="99"/>
    <w:rsid w:val="00F720F2"/>
    <w:pPr>
      <w:tabs>
        <w:tab w:val="center" w:pos="4677"/>
        <w:tab w:val="right" w:pos="9355"/>
      </w:tabs>
    </w:pPr>
    <w:rPr>
      <w:sz w:val="28"/>
      <w:szCs w:val="20"/>
    </w:rPr>
  </w:style>
  <w:style w:type="character" w:customStyle="1" w:styleId="afa">
    <w:name w:val="Нижний колонтитул Знак"/>
    <w:link w:val="af9"/>
    <w:uiPriority w:val="99"/>
    <w:rsid w:val="00380602"/>
    <w:rPr>
      <w:sz w:val="28"/>
      <w:lang w:eastAsia="zh-CN"/>
    </w:rPr>
  </w:style>
  <w:style w:type="paragraph" w:styleId="25">
    <w:name w:val="List Number 2"/>
    <w:basedOn w:val="a"/>
    <w:rsid w:val="00F720F2"/>
    <w:pPr>
      <w:tabs>
        <w:tab w:val="left" w:pos="1665"/>
      </w:tabs>
      <w:ind w:left="1665" w:hanging="960"/>
    </w:pPr>
    <w:rPr>
      <w:sz w:val="20"/>
      <w:szCs w:val="20"/>
    </w:rPr>
  </w:style>
  <w:style w:type="paragraph" w:customStyle="1" w:styleId="OTCHET00">
    <w:name w:val="OTCHET_00"/>
    <w:basedOn w:val="25"/>
    <w:rsid w:val="00F720F2"/>
    <w:pPr>
      <w:tabs>
        <w:tab w:val="left" w:pos="709"/>
        <w:tab w:val="left" w:pos="3402"/>
      </w:tabs>
      <w:spacing w:line="360" w:lineRule="auto"/>
      <w:ind w:left="0" w:firstLine="0"/>
      <w:jc w:val="both"/>
    </w:pPr>
    <w:rPr>
      <w:rFonts w:ascii="NTTimes/Cyrillic" w:hAnsi="NTTimes/Cyrillic" w:cs="NTTimes/Cyrillic"/>
      <w:sz w:val="24"/>
    </w:rPr>
  </w:style>
  <w:style w:type="paragraph" w:styleId="32">
    <w:name w:val="List Bullet 3"/>
    <w:basedOn w:val="a"/>
    <w:rsid w:val="00F720F2"/>
    <w:pPr>
      <w:tabs>
        <w:tab w:val="left" w:pos="0"/>
      </w:tabs>
      <w:spacing w:line="360" w:lineRule="auto"/>
      <w:ind w:firstLine="900"/>
    </w:pPr>
    <w:rPr>
      <w:sz w:val="28"/>
    </w:rPr>
  </w:style>
  <w:style w:type="paragraph" w:customStyle="1" w:styleId="212">
    <w:name w:val="Список 21"/>
    <w:basedOn w:val="a"/>
    <w:rsid w:val="00F720F2"/>
    <w:pPr>
      <w:ind w:left="566" w:hanging="283"/>
    </w:pPr>
  </w:style>
  <w:style w:type="paragraph" w:customStyle="1" w:styleId="311">
    <w:name w:val="Список 31"/>
    <w:basedOn w:val="a"/>
    <w:rsid w:val="00F720F2"/>
    <w:pPr>
      <w:ind w:left="849" w:hanging="283"/>
    </w:pPr>
  </w:style>
  <w:style w:type="paragraph" w:customStyle="1" w:styleId="213">
    <w:name w:val="Продолжение списка 21"/>
    <w:basedOn w:val="a"/>
    <w:rsid w:val="00F720F2"/>
    <w:pPr>
      <w:spacing w:after="120"/>
      <w:ind w:left="566"/>
    </w:pPr>
  </w:style>
  <w:style w:type="paragraph" w:customStyle="1" w:styleId="afb">
    <w:name w:val="Табличный"/>
    <w:basedOn w:val="a"/>
    <w:rsid w:val="00F720F2"/>
    <w:pPr>
      <w:jc w:val="center"/>
    </w:pPr>
  </w:style>
  <w:style w:type="paragraph" w:styleId="afc">
    <w:name w:val="Normal (Web)"/>
    <w:aliases w:val="Обычный (Web),Обычный (Web)1,Обычный (Web)11"/>
    <w:basedOn w:val="a"/>
    <w:link w:val="afd"/>
    <w:qFormat/>
    <w:rsid w:val="00F720F2"/>
    <w:pPr>
      <w:spacing w:before="100" w:after="100"/>
    </w:pPr>
  </w:style>
  <w:style w:type="character" w:customStyle="1" w:styleId="afd">
    <w:name w:val="Обычный (веб) Знак"/>
    <w:aliases w:val="Обычный (Web) Знак,Обычный (Web)1 Знак,Обычный (Web)11 Знак"/>
    <w:link w:val="afc"/>
    <w:locked/>
    <w:rsid w:val="0006264F"/>
    <w:rPr>
      <w:sz w:val="24"/>
      <w:szCs w:val="24"/>
      <w:lang w:eastAsia="zh-CN"/>
    </w:rPr>
  </w:style>
  <w:style w:type="paragraph" w:customStyle="1" w:styleId="afe">
    <w:name w:val="Обычный + По центру"/>
    <w:basedOn w:val="3"/>
    <w:rsid w:val="00F720F2"/>
    <w:pPr>
      <w:numPr>
        <w:ilvl w:val="0"/>
        <w:numId w:val="0"/>
      </w:numPr>
    </w:pPr>
    <w:rPr>
      <w:sz w:val="24"/>
    </w:rPr>
  </w:style>
  <w:style w:type="paragraph" w:customStyle="1" w:styleId="19">
    <w:name w:val="Схема документа1"/>
    <w:basedOn w:val="a"/>
    <w:rsid w:val="00F720F2"/>
    <w:pPr>
      <w:shd w:val="clear" w:color="auto" w:fill="000080"/>
    </w:pPr>
    <w:rPr>
      <w:rFonts w:ascii="Tahoma" w:hAnsi="Tahoma" w:cs="Tahoma"/>
      <w:sz w:val="20"/>
      <w:szCs w:val="20"/>
    </w:rPr>
  </w:style>
  <w:style w:type="paragraph" w:customStyle="1" w:styleId="Main0">
    <w:name w:val="Main"/>
    <w:rsid w:val="00F720F2"/>
    <w:pPr>
      <w:widowControl w:val="0"/>
      <w:suppressAutoHyphens/>
      <w:spacing w:line="360" w:lineRule="auto"/>
      <w:ind w:firstLine="709"/>
      <w:jc w:val="both"/>
    </w:pPr>
    <w:rPr>
      <w:rFonts w:cs="Tahoma"/>
      <w:sz w:val="24"/>
      <w:szCs w:val="16"/>
      <w:lang w:eastAsia="zh-CN"/>
    </w:rPr>
  </w:style>
  <w:style w:type="paragraph" w:customStyle="1" w:styleId="1a">
    <w:name w:val="заголовок 1"/>
    <w:basedOn w:val="a"/>
    <w:next w:val="a"/>
    <w:rsid w:val="00F720F2"/>
    <w:pPr>
      <w:keepNext/>
      <w:autoSpaceDE w:val="0"/>
      <w:spacing w:before="240" w:after="240"/>
      <w:jc w:val="center"/>
    </w:pPr>
    <w:rPr>
      <w:b/>
      <w:bCs/>
      <w:iCs/>
      <w:sz w:val="32"/>
    </w:rPr>
  </w:style>
  <w:style w:type="paragraph" w:customStyle="1" w:styleId="podpis">
    <w:name w:val="podpis"/>
    <w:basedOn w:val="a"/>
    <w:rsid w:val="00F720F2"/>
    <w:pPr>
      <w:spacing w:before="100" w:after="100"/>
    </w:pPr>
  </w:style>
  <w:style w:type="paragraph" w:styleId="26">
    <w:name w:val="envelope return"/>
    <w:basedOn w:val="a"/>
    <w:rsid w:val="00F720F2"/>
    <w:rPr>
      <w:rFonts w:ascii="Arial" w:hAnsi="Arial" w:cs="Arial"/>
      <w:sz w:val="20"/>
      <w:szCs w:val="20"/>
    </w:rPr>
  </w:style>
  <w:style w:type="paragraph" w:customStyle="1" w:styleId="BodyTextIndent21">
    <w:name w:val="Body Text Indent 21"/>
    <w:basedOn w:val="a"/>
    <w:rsid w:val="00F720F2"/>
    <w:pPr>
      <w:ind w:firstLine="720"/>
      <w:jc w:val="both"/>
    </w:pPr>
    <w:rPr>
      <w:b/>
      <w:i/>
      <w:szCs w:val="20"/>
    </w:rPr>
  </w:style>
  <w:style w:type="paragraph" w:customStyle="1" w:styleId="2110">
    <w:name w:val="Основной текст 211"/>
    <w:basedOn w:val="a"/>
    <w:rsid w:val="00F720F2"/>
    <w:pPr>
      <w:spacing w:after="120" w:line="480" w:lineRule="auto"/>
    </w:pPr>
    <w:rPr>
      <w:sz w:val="20"/>
      <w:szCs w:val="20"/>
    </w:rPr>
  </w:style>
  <w:style w:type="paragraph" w:customStyle="1" w:styleId="aff">
    <w:name w:val="Содержимое таблицы"/>
    <w:basedOn w:val="a"/>
    <w:rsid w:val="00F720F2"/>
    <w:pPr>
      <w:suppressLineNumbers/>
    </w:pPr>
    <w:rPr>
      <w:sz w:val="20"/>
      <w:szCs w:val="20"/>
    </w:rPr>
  </w:style>
  <w:style w:type="paragraph" w:customStyle="1" w:styleId="1b">
    <w:name w:val="Обычный1"/>
    <w:rsid w:val="00F720F2"/>
    <w:pPr>
      <w:suppressAutoHyphens/>
      <w:spacing w:before="100" w:after="100"/>
    </w:pPr>
    <w:rPr>
      <w:rFonts w:eastAsia="Arial"/>
      <w:sz w:val="24"/>
      <w:lang w:eastAsia="zh-CN"/>
    </w:rPr>
  </w:style>
  <w:style w:type="paragraph" w:customStyle="1" w:styleId="ConsPlusNormal">
    <w:name w:val="ConsPlusNormal"/>
    <w:rsid w:val="00F720F2"/>
    <w:pPr>
      <w:widowControl w:val="0"/>
      <w:suppressAutoHyphens/>
      <w:autoSpaceDE w:val="0"/>
      <w:ind w:firstLine="720"/>
    </w:pPr>
    <w:rPr>
      <w:rFonts w:ascii="Arial" w:hAnsi="Arial" w:cs="Arial"/>
      <w:lang w:eastAsia="zh-CN"/>
    </w:rPr>
  </w:style>
  <w:style w:type="paragraph" w:customStyle="1" w:styleId="221">
    <w:name w:val="Основной текст 22"/>
    <w:basedOn w:val="a"/>
    <w:rsid w:val="00F720F2"/>
    <w:pPr>
      <w:spacing w:after="120" w:line="480" w:lineRule="auto"/>
    </w:pPr>
  </w:style>
  <w:style w:type="paragraph" w:customStyle="1" w:styleId="h2">
    <w:name w:val="h2"/>
    <w:basedOn w:val="12"/>
    <w:rsid w:val="00F720F2"/>
    <w:pPr>
      <w:spacing w:after="480"/>
    </w:pPr>
    <w:rPr>
      <w:bCs w:val="0"/>
    </w:rPr>
  </w:style>
  <w:style w:type="paragraph" w:customStyle="1" w:styleId="TableContents">
    <w:name w:val="Table Contents"/>
    <w:basedOn w:val="a"/>
    <w:rsid w:val="00F720F2"/>
    <w:pPr>
      <w:widowControl w:val="0"/>
      <w:suppressLineNumbers/>
    </w:pPr>
    <w:rPr>
      <w:kern w:val="1"/>
    </w:rPr>
  </w:style>
  <w:style w:type="paragraph" w:customStyle="1" w:styleId="Normal1">
    <w:name w:val="Normal1"/>
    <w:rsid w:val="00F720F2"/>
    <w:pPr>
      <w:widowControl w:val="0"/>
      <w:suppressAutoHyphens/>
      <w:spacing w:line="276" w:lineRule="auto"/>
      <w:ind w:firstLine="560"/>
      <w:jc w:val="both"/>
    </w:pPr>
    <w:rPr>
      <w:lang w:eastAsia="zh-CN"/>
    </w:rPr>
  </w:style>
  <w:style w:type="paragraph" w:customStyle="1" w:styleId="ConsPlusDocList">
    <w:name w:val="ConsPlusDocList"/>
    <w:next w:val="a"/>
    <w:rsid w:val="00F720F2"/>
    <w:pPr>
      <w:widowControl w:val="0"/>
      <w:suppressAutoHyphens/>
      <w:autoSpaceDE w:val="0"/>
    </w:pPr>
    <w:rPr>
      <w:rFonts w:ascii="Arial" w:eastAsia="Arial" w:hAnsi="Arial" w:cs="Arial"/>
      <w:lang w:eastAsia="zh-CN" w:bidi="hi-IN"/>
    </w:rPr>
  </w:style>
  <w:style w:type="paragraph" w:customStyle="1" w:styleId="aff0">
    <w:name w:val="Название таблицы"/>
    <w:basedOn w:val="a"/>
    <w:qFormat/>
    <w:rsid w:val="00F720F2"/>
    <w:pPr>
      <w:spacing w:line="360" w:lineRule="auto"/>
      <w:jc w:val="center"/>
    </w:pPr>
  </w:style>
  <w:style w:type="paragraph" w:customStyle="1" w:styleId="aff1">
    <w:name w:val="Начало"/>
    <w:basedOn w:val="12"/>
    <w:next w:val="12"/>
    <w:rsid w:val="00F720F2"/>
    <w:pPr>
      <w:spacing w:line="360" w:lineRule="auto"/>
    </w:pPr>
    <w:rPr>
      <w:sz w:val="28"/>
      <w:szCs w:val="28"/>
    </w:rPr>
  </w:style>
  <w:style w:type="paragraph" w:styleId="aff2">
    <w:name w:val="List Paragraph"/>
    <w:basedOn w:val="a"/>
    <w:link w:val="aff3"/>
    <w:uiPriority w:val="34"/>
    <w:qFormat/>
    <w:rsid w:val="00F720F2"/>
    <w:pPr>
      <w:spacing w:line="360" w:lineRule="auto"/>
      <w:ind w:left="720" w:firstLine="709"/>
    </w:pPr>
  </w:style>
  <w:style w:type="character" w:customStyle="1" w:styleId="aff3">
    <w:name w:val="Абзац списка Знак"/>
    <w:link w:val="aff2"/>
    <w:rsid w:val="00F66153"/>
    <w:rPr>
      <w:sz w:val="24"/>
      <w:szCs w:val="24"/>
      <w:lang w:eastAsia="zh-CN"/>
    </w:rPr>
  </w:style>
  <w:style w:type="paragraph" w:customStyle="1" w:styleId="2x2gray">
    <w:name w:val="2x2gray"/>
    <w:basedOn w:val="a"/>
    <w:rsid w:val="00F720F2"/>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4">
    <w:name w:val="Таблица"/>
    <w:basedOn w:val="af6"/>
    <w:qFormat/>
    <w:rsid w:val="00F720F2"/>
    <w:pPr>
      <w:ind w:firstLine="709"/>
      <w:jc w:val="right"/>
    </w:pPr>
    <w:rPr>
      <w:b w:val="0"/>
      <w:color w:val="000000"/>
      <w:sz w:val="24"/>
      <w:szCs w:val="24"/>
    </w:rPr>
  </w:style>
  <w:style w:type="paragraph" w:customStyle="1" w:styleId="western">
    <w:name w:val="western"/>
    <w:basedOn w:val="a"/>
    <w:rsid w:val="00F720F2"/>
    <w:pPr>
      <w:spacing w:before="100" w:line="363" w:lineRule="atLeast"/>
      <w:jc w:val="both"/>
    </w:pPr>
    <w:rPr>
      <w:color w:val="00000A"/>
    </w:rPr>
  </w:style>
  <w:style w:type="paragraph" w:customStyle="1" w:styleId="27">
    <w:name w:val="Знак2"/>
    <w:basedOn w:val="a"/>
    <w:rsid w:val="00F720F2"/>
    <w:pPr>
      <w:spacing w:after="160" w:line="240" w:lineRule="exact"/>
      <w:jc w:val="both"/>
    </w:pPr>
    <w:rPr>
      <w:rFonts w:ascii="Verdana" w:hAnsi="Verdana" w:cs="Verdana"/>
      <w:lang w:val="en-US"/>
    </w:rPr>
  </w:style>
  <w:style w:type="paragraph" w:customStyle="1" w:styleId="WW-">
    <w:name w:val="WW-Заголовок"/>
    <w:basedOn w:val="a"/>
    <w:next w:val="ae"/>
    <w:rsid w:val="00F720F2"/>
    <w:pPr>
      <w:keepNext/>
      <w:spacing w:before="240" w:after="120"/>
    </w:pPr>
    <w:rPr>
      <w:rFonts w:ascii="Arial" w:eastAsia="Microsoft YaHei" w:hAnsi="Arial" w:cs="Mangal"/>
      <w:sz w:val="28"/>
      <w:szCs w:val="28"/>
    </w:rPr>
  </w:style>
  <w:style w:type="paragraph" w:customStyle="1" w:styleId="aff5">
    <w:name w:val="Заголовок таблицы"/>
    <w:basedOn w:val="aff"/>
    <w:rsid w:val="00F720F2"/>
    <w:pPr>
      <w:jc w:val="center"/>
    </w:pPr>
    <w:rPr>
      <w:b/>
      <w:bCs/>
    </w:rPr>
  </w:style>
  <w:style w:type="paragraph" w:customStyle="1" w:styleId="100">
    <w:name w:val="Оглавление 10"/>
    <w:basedOn w:val="13"/>
    <w:rsid w:val="00F720F2"/>
    <w:pPr>
      <w:tabs>
        <w:tab w:val="right" w:leader="dot" w:pos="7091"/>
      </w:tabs>
      <w:ind w:left="2547"/>
    </w:pPr>
  </w:style>
  <w:style w:type="paragraph" w:customStyle="1" w:styleId="aff6">
    <w:name w:val="Содержимое врезки"/>
    <w:basedOn w:val="ae"/>
    <w:rsid w:val="00F720F2"/>
  </w:style>
  <w:style w:type="character" w:customStyle="1" w:styleId="WW8Num15z1">
    <w:name w:val="WW8Num15z1"/>
    <w:rsid w:val="004C7F10"/>
    <w:rPr>
      <w:rFonts w:ascii="Times New Roman" w:hAnsi="Times New Roman" w:cs="Times New Roman"/>
      <w:sz w:val="24"/>
    </w:rPr>
  </w:style>
  <w:style w:type="character" w:customStyle="1" w:styleId="WW8Num6z0">
    <w:name w:val="WW8Num6z0"/>
    <w:rsid w:val="005A1BDD"/>
    <w:rPr>
      <w:rFonts w:ascii="Symbol" w:hAnsi="Symbol" w:cs="Symbol"/>
    </w:rPr>
  </w:style>
  <w:style w:type="character" w:customStyle="1" w:styleId="WW8Num16z0">
    <w:name w:val="WW8Num16z0"/>
    <w:rsid w:val="005A1BDD"/>
    <w:rPr>
      <w:rFonts w:ascii="Symbol" w:hAnsi="Symbol" w:cs="Symbol"/>
    </w:rPr>
  </w:style>
  <w:style w:type="character" w:customStyle="1" w:styleId="28">
    <w:name w:val="Основной шрифт абзаца2"/>
    <w:rsid w:val="005A1BDD"/>
  </w:style>
  <w:style w:type="character" w:customStyle="1" w:styleId="WW8Num1z1">
    <w:name w:val="WW8Num1z1"/>
    <w:rsid w:val="005A1BDD"/>
    <w:rPr>
      <w:rFonts w:ascii="Courier New" w:hAnsi="Courier New" w:cs="Courier New"/>
    </w:rPr>
  </w:style>
  <w:style w:type="character" w:customStyle="1" w:styleId="WW8Num1z2">
    <w:name w:val="WW8Num1z2"/>
    <w:rsid w:val="005A1BDD"/>
    <w:rPr>
      <w:rFonts w:ascii="Wingdings" w:hAnsi="Wingdings" w:cs="Wingdings"/>
    </w:rPr>
  </w:style>
  <w:style w:type="character" w:customStyle="1" w:styleId="WW8Num3z1">
    <w:name w:val="WW8Num3z1"/>
    <w:rsid w:val="005A1BDD"/>
    <w:rPr>
      <w:rFonts w:ascii="Courier New" w:hAnsi="Courier New" w:cs="Courier New"/>
    </w:rPr>
  </w:style>
  <w:style w:type="character" w:customStyle="1" w:styleId="WW8Num3z2">
    <w:name w:val="WW8Num3z2"/>
    <w:rsid w:val="005A1BDD"/>
    <w:rPr>
      <w:rFonts w:ascii="Wingdings" w:hAnsi="Wingdings" w:cs="Wingdings"/>
    </w:rPr>
  </w:style>
  <w:style w:type="character" w:customStyle="1" w:styleId="WW8Num4z1">
    <w:name w:val="WW8Num4z1"/>
    <w:rsid w:val="005A1BDD"/>
    <w:rPr>
      <w:rFonts w:ascii="Courier New" w:hAnsi="Courier New" w:cs="Courier New"/>
    </w:rPr>
  </w:style>
  <w:style w:type="character" w:customStyle="1" w:styleId="WW8Num4z2">
    <w:name w:val="WW8Num4z2"/>
    <w:rsid w:val="005A1BDD"/>
    <w:rPr>
      <w:rFonts w:ascii="Wingdings" w:hAnsi="Wingdings" w:cs="Wingdings"/>
    </w:rPr>
  </w:style>
  <w:style w:type="character" w:customStyle="1" w:styleId="WW8Num6z1">
    <w:name w:val="WW8Num6z1"/>
    <w:rsid w:val="005A1BDD"/>
    <w:rPr>
      <w:rFonts w:ascii="Courier New" w:hAnsi="Courier New" w:cs="Courier New"/>
    </w:rPr>
  </w:style>
  <w:style w:type="character" w:customStyle="1" w:styleId="WW8Num6z2">
    <w:name w:val="WW8Num6z2"/>
    <w:rsid w:val="005A1BDD"/>
    <w:rPr>
      <w:rFonts w:ascii="Wingdings" w:hAnsi="Wingdings" w:cs="Wingdings"/>
    </w:rPr>
  </w:style>
  <w:style w:type="character" w:customStyle="1" w:styleId="WW8Num7z2">
    <w:name w:val="WW8Num7z2"/>
    <w:rsid w:val="005A1BDD"/>
    <w:rPr>
      <w:rFonts w:ascii="Wingdings" w:hAnsi="Wingdings" w:cs="Wingdings"/>
    </w:rPr>
  </w:style>
  <w:style w:type="character" w:customStyle="1" w:styleId="WW8Num9z0">
    <w:name w:val="WW8Num9z0"/>
    <w:rsid w:val="005A1BDD"/>
    <w:rPr>
      <w:rFonts w:ascii="Symbol" w:hAnsi="Symbol" w:cs="Symbol"/>
    </w:rPr>
  </w:style>
  <w:style w:type="character" w:customStyle="1" w:styleId="WW8Num9z1">
    <w:name w:val="WW8Num9z1"/>
    <w:rsid w:val="005A1BDD"/>
    <w:rPr>
      <w:rFonts w:ascii="Courier New" w:hAnsi="Courier New" w:cs="Courier New"/>
    </w:rPr>
  </w:style>
  <w:style w:type="character" w:customStyle="1" w:styleId="WW8Num9z2">
    <w:name w:val="WW8Num9z2"/>
    <w:rsid w:val="005A1BDD"/>
    <w:rPr>
      <w:rFonts w:ascii="Wingdings" w:hAnsi="Wingdings" w:cs="Wingdings"/>
    </w:rPr>
  </w:style>
  <w:style w:type="character" w:customStyle="1" w:styleId="WW8Num10z1">
    <w:name w:val="WW8Num10z1"/>
    <w:rsid w:val="005A1BDD"/>
    <w:rPr>
      <w:rFonts w:ascii="Courier New" w:hAnsi="Courier New" w:cs="Courier New"/>
    </w:rPr>
  </w:style>
  <w:style w:type="character" w:customStyle="1" w:styleId="WW8Num10z2">
    <w:name w:val="WW8Num10z2"/>
    <w:rsid w:val="005A1BDD"/>
    <w:rPr>
      <w:rFonts w:ascii="Wingdings" w:hAnsi="Wingdings" w:cs="Wingdings"/>
    </w:rPr>
  </w:style>
  <w:style w:type="character" w:customStyle="1" w:styleId="WW8Num12z1">
    <w:name w:val="WW8Num12z1"/>
    <w:rsid w:val="005A1BDD"/>
    <w:rPr>
      <w:rFonts w:ascii="Symbol" w:hAnsi="Symbol" w:cs="Symbol"/>
    </w:rPr>
  </w:style>
  <w:style w:type="character" w:customStyle="1" w:styleId="WW8Num13z1">
    <w:name w:val="WW8Num13z1"/>
    <w:rsid w:val="005A1BDD"/>
    <w:rPr>
      <w:rFonts w:ascii="Symbol" w:hAnsi="Symbol" w:cs="Symbol"/>
    </w:rPr>
  </w:style>
  <w:style w:type="character" w:customStyle="1" w:styleId="WW8Num14z1">
    <w:name w:val="WW8Num14z1"/>
    <w:rsid w:val="005A1BDD"/>
    <w:rPr>
      <w:rFonts w:ascii="Symbol" w:hAnsi="Symbol" w:cs="Symbol"/>
    </w:rPr>
  </w:style>
  <w:style w:type="character" w:customStyle="1" w:styleId="WW8Num16z1">
    <w:name w:val="WW8Num16z1"/>
    <w:rsid w:val="005A1BDD"/>
    <w:rPr>
      <w:rFonts w:ascii="Courier New" w:hAnsi="Courier New" w:cs="Courier New"/>
    </w:rPr>
  </w:style>
  <w:style w:type="character" w:customStyle="1" w:styleId="WW8Num16z2">
    <w:name w:val="WW8Num16z2"/>
    <w:rsid w:val="005A1BDD"/>
    <w:rPr>
      <w:rFonts w:ascii="Wingdings" w:hAnsi="Wingdings" w:cs="Wingdings"/>
    </w:rPr>
  </w:style>
  <w:style w:type="character" w:customStyle="1" w:styleId="WW8Num21z0">
    <w:name w:val="WW8Num21z0"/>
    <w:rsid w:val="005A1BDD"/>
    <w:rPr>
      <w:rFonts w:ascii="Times New Roman" w:eastAsia="Times New Roman" w:hAnsi="Times New Roman" w:cs="Times New Roman"/>
    </w:rPr>
  </w:style>
  <w:style w:type="character" w:customStyle="1" w:styleId="WW8Num21z2">
    <w:name w:val="WW8Num21z2"/>
    <w:rsid w:val="005A1BDD"/>
    <w:rPr>
      <w:rFonts w:ascii="Wingdings" w:hAnsi="Wingdings" w:cs="Wingdings"/>
    </w:rPr>
  </w:style>
  <w:style w:type="character" w:customStyle="1" w:styleId="WW8Num21z3">
    <w:name w:val="WW8Num21z3"/>
    <w:rsid w:val="005A1BDD"/>
    <w:rPr>
      <w:rFonts w:ascii="Symbol" w:hAnsi="Symbol" w:cs="Symbol"/>
    </w:rPr>
  </w:style>
  <w:style w:type="character" w:customStyle="1" w:styleId="WW8Num23z0">
    <w:name w:val="WW8Num23z0"/>
    <w:rsid w:val="005A1BDD"/>
    <w:rPr>
      <w:rFonts w:ascii="Symbol" w:hAnsi="Symbol" w:cs="Symbol"/>
    </w:rPr>
  </w:style>
  <w:style w:type="character" w:customStyle="1" w:styleId="WW8Num23z1">
    <w:name w:val="WW8Num23z1"/>
    <w:rsid w:val="005A1BDD"/>
    <w:rPr>
      <w:rFonts w:ascii="Courier New" w:hAnsi="Courier New" w:cs="Courier New"/>
    </w:rPr>
  </w:style>
  <w:style w:type="character" w:customStyle="1" w:styleId="WW8Num23z2">
    <w:name w:val="WW8Num23z2"/>
    <w:rsid w:val="005A1BDD"/>
    <w:rPr>
      <w:rFonts w:ascii="Wingdings" w:hAnsi="Wingdings" w:cs="Wingdings"/>
    </w:rPr>
  </w:style>
  <w:style w:type="character" w:customStyle="1" w:styleId="WW8Num25z0">
    <w:name w:val="WW8Num25z0"/>
    <w:rsid w:val="005A1BDD"/>
    <w:rPr>
      <w:rFonts w:ascii="Symbol" w:hAnsi="Symbol" w:cs="Symbol"/>
    </w:rPr>
  </w:style>
  <w:style w:type="character" w:customStyle="1" w:styleId="WW8Num25z1">
    <w:name w:val="WW8Num25z1"/>
    <w:rsid w:val="005A1BDD"/>
    <w:rPr>
      <w:rFonts w:ascii="Courier New" w:hAnsi="Courier New" w:cs="Courier New"/>
    </w:rPr>
  </w:style>
  <w:style w:type="character" w:customStyle="1" w:styleId="WW8Num25z2">
    <w:name w:val="WW8Num25z2"/>
    <w:rsid w:val="005A1BDD"/>
    <w:rPr>
      <w:rFonts w:ascii="Wingdings" w:hAnsi="Wingdings" w:cs="Wingdings"/>
    </w:rPr>
  </w:style>
  <w:style w:type="character" w:customStyle="1" w:styleId="WW8Num26z0">
    <w:name w:val="WW8Num26z0"/>
    <w:rsid w:val="005A1BDD"/>
    <w:rPr>
      <w:rFonts w:ascii="Symbol" w:hAnsi="Symbol" w:cs="Symbol"/>
    </w:rPr>
  </w:style>
  <w:style w:type="character" w:customStyle="1" w:styleId="WW8Num26z2">
    <w:name w:val="WW8Num26z2"/>
    <w:rsid w:val="005A1BDD"/>
    <w:rPr>
      <w:rFonts w:ascii="Wingdings" w:hAnsi="Wingdings" w:cs="Wingdings"/>
    </w:rPr>
  </w:style>
  <w:style w:type="character" w:customStyle="1" w:styleId="WW8Num26z4">
    <w:name w:val="WW8Num26z4"/>
    <w:rsid w:val="005A1BDD"/>
    <w:rPr>
      <w:rFonts w:ascii="Courier New" w:hAnsi="Courier New" w:cs="Courier New"/>
    </w:rPr>
  </w:style>
  <w:style w:type="character" w:customStyle="1" w:styleId="WW8Num28z1">
    <w:name w:val="WW8Num28z1"/>
    <w:rsid w:val="005A1BDD"/>
    <w:rPr>
      <w:rFonts w:ascii="Courier New" w:hAnsi="Courier New" w:cs="Courier New"/>
    </w:rPr>
  </w:style>
  <w:style w:type="character" w:customStyle="1" w:styleId="WW8Num28z2">
    <w:name w:val="WW8Num28z2"/>
    <w:rsid w:val="005A1BDD"/>
    <w:rPr>
      <w:rFonts w:ascii="Wingdings" w:hAnsi="Wingdings" w:cs="Wingdings"/>
    </w:rPr>
  </w:style>
  <w:style w:type="character" w:customStyle="1" w:styleId="WW8Num30z1">
    <w:name w:val="WW8Num30z1"/>
    <w:rsid w:val="005A1BDD"/>
    <w:rPr>
      <w:rFonts w:ascii="Courier New" w:hAnsi="Courier New" w:cs="Courier New"/>
    </w:rPr>
  </w:style>
  <w:style w:type="character" w:customStyle="1" w:styleId="WW8Num30z2">
    <w:name w:val="WW8Num30z2"/>
    <w:rsid w:val="005A1BDD"/>
    <w:rPr>
      <w:rFonts w:ascii="Wingdings" w:hAnsi="Wingdings" w:cs="Wingdings"/>
    </w:rPr>
  </w:style>
  <w:style w:type="character" w:customStyle="1" w:styleId="WW8Num33z0">
    <w:name w:val="WW8Num33z0"/>
    <w:rsid w:val="005A1BDD"/>
    <w:rPr>
      <w:rFonts w:ascii="Symbol" w:hAnsi="Symbol" w:cs="Symbol"/>
    </w:rPr>
  </w:style>
  <w:style w:type="character" w:customStyle="1" w:styleId="WW8Num33z1">
    <w:name w:val="WW8Num33z1"/>
    <w:rsid w:val="005A1BDD"/>
    <w:rPr>
      <w:rFonts w:ascii="Courier New" w:hAnsi="Courier New" w:cs="Courier New"/>
    </w:rPr>
  </w:style>
  <w:style w:type="character" w:customStyle="1" w:styleId="WW8Num33z2">
    <w:name w:val="WW8Num33z2"/>
    <w:rsid w:val="005A1BDD"/>
    <w:rPr>
      <w:rFonts w:ascii="Wingdings" w:hAnsi="Wingdings" w:cs="Wingdings"/>
    </w:rPr>
  </w:style>
  <w:style w:type="character" w:customStyle="1" w:styleId="WW8Num35z0">
    <w:name w:val="WW8Num35z0"/>
    <w:rsid w:val="005A1BDD"/>
    <w:rPr>
      <w:rFonts w:ascii="Symbol" w:hAnsi="Symbol" w:cs="Symbol"/>
      <w:color w:val="000000"/>
    </w:rPr>
  </w:style>
  <w:style w:type="character" w:customStyle="1" w:styleId="WW8Num35z1">
    <w:name w:val="WW8Num35z1"/>
    <w:rsid w:val="005A1BDD"/>
    <w:rPr>
      <w:rFonts w:ascii="Courier New" w:hAnsi="Courier New" w:cs="Courier New"/>
    </w:rPr>
  </w:style>
  <w:style w:type="character" w:customStyle="1" w:styleId="WW8Num35z2">
    <w:name w:val="WW8Num35z2"/>
    <w:rsid w:val="005A1BDD"/>
    <w:rPr>
      <w:rFonts w:ascii="Wingdings" w:hAnsi="Wingdings" w:cs="Wingdings"/>
    </w:rPr>
  </w:style>
  <w:style w:type="character" w:customStyle="1" w:styleId="WW8Num35z3">
    <w:name w:val="WW8Num35z3"/>
    <w:rsid w:val="005A1BDD"/>
    <w:rPr>
      <w:rFonts w:ascii="Symbol" w:hAnsi="Symbol" w:cs="Symbol"/>
    </w:rPr>
  </w:style>
  <w:style w:type="character" w:customStyle="1" w:styleId="WW8Num36z0">
    <w:name w:val="WW8Num36z0"/>
    <w:rsid w:val="005A1BDD"/>
    <w:rPr>
      <w:rFonts w:ascii="Symbol" w:hAnsi="Symbol" w:cs="Symbol"/>
    </w:rPr>
  </w:style>
  <w:style w:type="character" w:customStyle="1" w:styleId="WW8Num36z1">
    <w:name w:val="WW8Num36z1"/>
    <w:rsid w:val="005A1BDD"/>
    <w:rPr>
      <w:rFonts w:ascii="Courier New" w:hAnsi="Courier New" w:cs="Courier New"/>
    </w:rPr>
  </w:style>
  <w:style w:type="character" w:customStyle="1" w:styleId="WW8Num36z2">
    <w:name w:val="WW8Num36z2"/>
    <w:rsid w:val="005A1BDD"/>
    <w:rPr>
      <w:rFonts w:ascii="Wingdings" w:hAnsi="Wingdings" w:cs="Wingdings"/>
    </w:rPr>
  </w:style>
  <w:style w:type="character" w:customStyle="1" w:styleId="WW8Num39z0">
    <w:name w:val="WW8Num39z0"/>
    <w:rsid w:val="005A1BDD"/>
    <w:rPr>
      <w:rFonts w:ascii="Symbol" w:hAnsi="Symbol" w:cs="Symbol"/>
    </w:rPr>
  </w:style>
  <w:style w:type="character" w:customStyle="1" w:styleId="WW8Num39z1">
    <w:name w:val="WW8Num39z1"/>
    <w:rsid w:val="005A1BDD"/>
    <w:rPr>
      <w:rFonts w:ascii="Courier New" w:hAnsi="Courier New" w:cs="Courier New"/>
    </w:rPr>
  </w:style>
  <w:style w:type="character" w:customStyle="1" w:styleId="WW8Num39z2">
    <w:name w:val="WW8Num39z2"/>
    <w:rsid w:val="005A1BDD"/>
    <w:rPr>
      <w:rFonts w:ascii="Wingdings" w:hAnsi="Wingdings" w:cs="Wingdings"/>
    </w:rPr>
  </w:style>
  <w:style w:type="character" w:customStyle="1" w:styleId="WW8Num40z0">
    <w:name w:val="WW8Num40z0"/>
    <w:rsid w:val="005A1BDD"/>
    <w:rPr>
      <w:rFonts w:ascii="Symbol" w:hAnsi="Symbol" w:cs="Symbol"/>
    </w:rPr>
  </w:style>
  <w:style w:type="character" w:customStyle="1" w:styleId="WW8Num40z1">
    <w:name w:val="WW8Num40z1"/>
    <w:rsid w:val="005A1BDD"/>
    <w:rPr>
      <w:rFonts w:ascii="Courier New" w:hAnsi="Courier New" w:cs="Courier New"/>
    </w:rPr>
  </w:style>
  <w:style w:type="character" w:customStyle="1" w:styleId="WW8Num40z2">
    <w:name w:val="WW8Num40z2"/>
    <w:rsid w:val="005A1BDD"/>
    <w:rPr>
      <w:rFonts w:ascii="Wingdings" w:hAnsi="Wingdings" w:cs="Wingdings"/>
    </w:rPr>
  </w:style>
  <w:style w:type="character" w:customStyle="1" w:styleId="WW8Num42z1">
    <w:name w:val="WW8Num42z1"/>
    <w:rsid w:val="005A1BDD"/>
    <w:rPr>
      <w:rFonts w:ascii="Courier New" w:hAnsi="Courier New" w:cs="Courier New"/>
    </w:rPr>
  </w:style>
  <w:style w:type="character" w:customStyle="1" w:styleId="WW8Num42z2">
    <w:name w:val="WW8Num42z2"/>
    <w:rsid w:val="005A1BDD"/>
    <w:rPr>
      <w:rFonts w:ascii="Wingdings" w:hAnsi="Wingdings" w:cs="Wingdings"/>
    </w:rPr>
  </w:style>
  <w:style w:type="character" w:customStyle="1" w:styleId="1c">
    <w:name w:val="Знак сноски1"/>
    <w:rsid w:val="005A1BDD"/>
    <w:rPr>
      <w:vertAlign w:val="superscript"/>
    </w:rPr>
  </w:style>
  <w:style w:type="character" w:customStyle="1" w:styleId="aff7">
    <w:name w:val="Маркеры списка"/>
    <w:rsid w:val="005A1BDD"/>
    <w:rPr>
      <w:rFonts w:ascii="OpenSymbol" w:eastAsia="OpenSymbol" w:hAnsi="OpenSymbol" w:cs="OpenSymbol"/>
    </w:rPr>
  </w:style>
  <w:style w:type="character" w:customStyle="1" w:styleId="aff8">
    <w:name w:val="Символы концевой сноски"/>
    <w:rsid w:val="005A1BDD"/>
    <w:rPr>
      <w:vertAlign w:val="superscript"/>
    </w:rPr>
  </w:style>
  <w:style w:type="character" w:customStyle="1" w:styleId="WW-0">
    <w:name w:val="WW-Символы концевой сноски"/>
    <w:rsid w:val="005A1BDD"/>
  </w:style>
  <w:style w:type="character" w:customStyle="1" w:styleId="aff9">
    <w:name w:val="Символ нумерации"/>
    <w:rsid w:val="005A1BDD"/>
  </w:style>
  <w:style w:type="character" w:customStyle="1" w:styleId="81">
    <w:name w:val="Знак Знак8"/>
    <w:rsid w:val="005A1BDD"/>
    <w:rPr>
      <w:b/>
      <w:bCs/>
      <w:sz w:val="24"/>
      <w:szCs w:val="24"/>
      <w:lang w:val="ru-RU" w:bidi="ar-SA"/>
    </w:rPr>
  </w:style>
  <w:style w:type="character" w:styleId="affa">
    <w:name w:val="footnote reference"/>
    <w:rsid w:val="005A1BDD"/>
    <w:rPr>
      <w:vertAlign w:val="superscript"/>
    </w:rPr>
  </w:style>
  <w:style w:type="character" w:styleId="affb">
    <w:name w:val="endnote reference"/>
    <w:rsid w:val="005A1BDD"/>
    <w:rPr>
      <w:vertAlign w:val="superscript"/>
    </w:rPr>
  </w:style>
  <w:style w:type="paragraph" w:customStyle="1" w:styleId="29">
    <w:name w:val="Указатель2"/>
    <w:basedOn w:val="a"/>
    <w:rsid w:val="005A1BDD"/>
    <w:pPr>
      <w:suppressLineNumbers/>
    </w:pPr>
    <w:rPr>
      <w:rFonts w:cs="Mangal"/>
    </w:rPr>
  </w:style>
  <w:style w:type="paragraph" w:customStyle="1" w:styleId="1d">
    <w:name w:val="Название1"/>
    <w:basedOn w:val="a"/>
    <w:rsid w:val="005A1BDD"/>
    <w:pPr>
      <w:suppressLineNumbers/>
      <w:spacing w:before="120" w:after="120"/>
    </w:pPr>
    <w:rPr>
      <w:rFonts w:ascii="Arial" w:hAnsi="Arial" w:cs="Tahoma"/>
      <w:i/>
      <w:iCs/>
      <w:sz w:val="20"/>
    </w:rPr>
  </w:style>
  <w:style w:type="paragraph" w:customStyle="1" w:styleId="ConsPlusNonformat">
    <w:name w:val="ConsPlusNonformat"/>
    <w:rsid w:val="005A1BDD"/>
    <w:pPr>
      <w:suppressAutoHyphens/>
      <w:autoSpaceDE w:val="0"/>
    </w:pPr>
    <w:rPr>
      <w:rFonts w:ascii="Courier New" w:eastAsia="Arial" w:hAnsi="Courier New" w:cs="Courier New"/>
      <w:lang w:eastAsia="zh-CN"/>
    </w:rPr>
  </w:style>
  <w:style w:type="paragraph" w:customStyle="1" w:styleId="ConsPlusTitle">
    <w:name w:val="ConsPlusTitle"/>
    <w:link w:val="ConsPlusTitle0"/>
    <w:rsid w:val="005A1BDD"/>
    <w:pPr>
      <w:suppressAutoHyphens/>
      <w:autoSpaceDE w:val="0"/>
    </w:pPr>
    <w:rPr>
      <w:rFonts w:eastAsia="Arial"/>
      <w:b/>
      <w:bCs/>
      <w:sz w:val="28"/>
      <w:szCs w:val="28"/>
      <w:lang w:eastAsia="zh-CN"/>
    </w:rPr>
  </w:style>
  <w:style w:type="paragraph" w:customStyle="1" w:styleId="ConsPlusCell">
    <w:name w:val="ConsPlusCell"/>
    <w:rsid w:val="005A1BDD"/>
    <w:pPr>
      <w:suppressAutoHyphens/>
      <w:autoSpaceDE w:val="0"/>
    </w:pPr>
    <w:rPr>
      <w:rFonts w:ascii="Arial" w:eastAsia="Arial" w:hAnsi="Arial" w:cs="Arial"/>
      <w:lang w:eastAsia="zh-CN"/>
    </w:rPr>
  </w:style>
  <w:style w:type="paragraph" w:customStyle="1" w:styleId="2a">
    <w:name w:val="Схема документа2"/>
    <w:basedOn w:val="a"/>
    <w:rsid w:val="005A1BDD"/>
    <w:pPr>
      <w:shd w:val="clear" w:color="auto" w:fill="000080"/>
    </w:pPr>
    <w:rPr>
      <w:rFonts w:ascii="Tahoma" w:hAnsi="Tahoma" w:cs="Tahoma"/>
      <w:sz w:val="20"/>
      <w:szCs w:val="20"/>
    </w:rPr>
  </w:style>
  <w:style w:type="paragraph" w:styleId="HTML">
    <w:name w:val="HTML Preformatted"/>
    <w:basedOn w:val="a"/>
    <w:link w:val="HTML0"/>
    <w:rsid w:val="005A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link w:val="HTML"/>
    <w:rsid w:val="005A1BDD"/>
    <w:rPr>
      <w:rFonts w:ascii="Courier New" w:hAnsi="Courier New" w:cs="Courier New"/>
      <w:lang w:eastAsia="zh-CN"/>
    </w:rPr>
  </w:style>
  <w:style w:type="paragraph" w:styleId="affc">
    <w:name w:val="Balloon Text"/>
    <w:basedOn w:val="a"/>
    <w:link w:val="affd"/>
    <w:uiPriority w:val="99"/>
    <w:rsid w:val="005A1BDD"/>
    <w:rPr>
      <w:rFonts w:ascii="Tahoma" w:hAnsi="Tahoma" w:cs="Tahoma"/>
      <w:sz w:val="16"/>
      <w:szCs w:val="16"/>
    </w:rPr>
  </w:style>
  <w:style w:type="character" w:customStyle="1" w:styleId="affd">
    <w:name w:val="Текст выноски Знак"/>
    <w:link w:val="affc"/>
    <w:uiPriority w:val="99"/>
    <w:rsid w:val="005A1BDD"/>
    <w:rPr>
      <w:rFonts w:ascii="Tahoma" w:hAnsi="Tahoma" w:cs="Tahoma"/>
      <w:sz w:val="16"/>
      <w:szCs w:val="16"/>
      <w:lang w:eastAsia="zh-CN"/>
    </w:rPr>
  </w:style>
  <w:style w:type="paragraph" w:styleId="affe">
    <w:name w:val="Document Map"/>
    <w:basedOn w:val="a"/>
    <w:link w:val="afff"/>
    <w:semiHidden/>
    <w:unhideWhenUsed/>
    <w:rsid w:val="00E659FC"/>
    <w:rPr>
      <w:rFonts w:ascii="Tahoma" w:hAnsi="Tahoma" w:cs="Tahoma"/>
      <w:sz w:val="16"/>
      <w:szCs w:val="16"/>
    </w:rPr>
  </w:style>
  <w:style w:type="character" w:customStyle="1" w:styleId="afff">
    <w:name w:val="Схема документа Знак"/>
    <w:basedOn w:val="a0"/>
    <w:link w:val="affe"/>
    <w:uiPriority w:val="99"/>
    <w:semiHidden/>
    <w:rsid w:val="00E659FC"/>
    <w:rPr>
      <w:rFonts w:ascii="Tahoma" w:hAnsi="Tahoma" w:cs="Tahoma"/>
      <w:sz w:val="16"/>
      <w:szCs w:val="16"/>
      <w:lang w:eastAsia="zh-CN"/>
    </w:rPr>
  </w:style>
  <w:style w:type="paragraph" w:customStyle="1" w:styleId="afff0">
    <w:name w:val="Нормальный (таблица)"/>
    <w:basedOn w:val="a"/>
    <w:next w:val="a"/>
    <w:uiPriority w:val="99"/>
    <w:rsid w:val="004850BE"/>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1">
    <w:name w:val="Прижатый влево"/>
    <w:basedOn w:val="a"/>
    <w:next w:val="a"/>
    <w:uiPriority w:val="99"/>
    <w:rsid w:val="004850BE"/>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Standard">
    <w:name w:val="Standard"/>
    <w:rsid w:val="00DD12BE"/>
    <w:pPr>
      <w:suppressAutoHyphens/>
      <w:autoSpaceDN w:val="0"/>
      <w:textAlignment w:val="baseline"/>
    </w:pPr>
    <w:rPr>
      <w:kern w:val="3"/>
      <w:sz w:val="24"/>
      <w:szCs w:val="24"/>
      <w:lang w:eastAsia="ar-SA"/>
    </w:rPr>
  </w:style>
  <w:style w:type="paragraph" w:customStyle="1" w:styleId="200">
    <w:name w:val="Титул_заголовок_20_центр"/>
    <w:rsid w:val="00917E06"/>
    <w:pPr>
      <w:suppressAutoHyphens/>
      <w:jc w:val="center"/>
    </w:pPr>
    <w:rPr>
      <w:b/>
      <w:bCs/>
      <w:sz w:val="40"/>
      <w:szCs w:val="40"/>
      <w:lang w:eastAsia="zh-CN"/>
    </w:rPr>
  </w:style>
  <w:style w:type="character" w:styleId="afff2">
    <w:name w:val="Intense Reference"/>
    <w:basedOn w:val="a0"/>
    <w:uiPriority w:val="32"/>
    <w:qFormat/>
    <w:rsid w:val="00FF43F5"/>
    <w:rPr>
      <w:b/>
      <w:bCs/>
      <w:smallCaps/>
      <w:color w:val="C0504D" w:themeColor="accent2"/>
      <w:spacing w:val="5"/>
      <w:u w:val="single"/>
    </w:rPr>
  </w:style>
  <w:style w:type="paragraph" w:customStyle="1" w:styleId="42">
    <w:name w:val="Заголовок 4 + авто"/>
    <w:basedOn w:val="3"/>
    <w:rsid w:val="0006264F"/>
    <w:pPr>
      <w:numPr>
        <w:ilvl w:val="0"/>
        <w:numId w:val="0"/>
      </w:numPr>
      <w:tabs>
        <w:tab w:val="num" w:pos="0"/>
      </w:tabs>
      <w:ind w:left="720" w:hanging="720"/>
      <w:jc w:val="center"/>
    </w:pPr>
    <w:rPr>
      <w:sz w:val="24"/>
      <w:lang w:val="ru-RU"/>
    </w:rPr>
  </w:style>
  <w:style w:type="character" w:customStyle="1" w:styleId="2b">
    <w:name w:val="Основной текст (2)_"/>
    <w:link w:val="2c"/>
    <w:rsid w:val="0006264F"/>
    <w:rPr>
      <w:sz w:val="26"/>
      <w:szCs w:val="26"/>
      <w:shd w:val="clear" w:color="auto" w:fill="FFFFFF"/>
    </w:rPr>
  </w:style>
  <w:style w:type="paragraph" w:customStyle="1" w:styleId="2c">
    <w:name w:val="Основной текст (2)"/>
    <w:basedOn w:val="a"/>
    <w:link w:val="2b"/>
    <w:rsid w:val="0006264F"/>
    <w:pPr>
      <w:widowControl w:val="0"/>
      <w:shd w:val="clear" w:color="auto" w:fill="FFFFFF"/>
      <w:suppressAutoHyphens w:val="0"/>
      <w:spacing w:before="360" w:line="298" w:lineRule="exact"/>
      <w:jc w:val="both"/>
    </w:pPr>
    <w:rPr>
      <w:sz w:val="26"/>
      <w:szCs w:val="26"/>
      <w:lang w:eastAsia="ru-RU"/>
    </w:rPr>
  </w:style>
  <w:style w:type="paragraph" w:customStyle="1" w:styleId="formattext">
    <w:name w:val="formattext"/>
    <w:basedOn w:val="a"/>
    <w:rsid w:val="0006264F"/>
    <w:pPr>
      <w:suppressAutoHyphens w:val="0"/>
      <w:spacing w:before="100" w:beforeAutospacing="1" w:after="100" w:afterAutospacing="1"/>
    </w:pPr>
    <w:rPr>
      <w:lang w:eastAsia="ru-RU"/>
    </w:rPr>
  </w:style>
  <w:style w:type="paragraph" w:customStyle="1" w:styleId="pboth">
    <w:name w:val="pboth"/>
    <w:basedOn w:val="a"/>
    <w:rsid w:val="0006264F"/>
    <w:pPr>
      <w:suppressAutoHyphens w:val="0"/>
      <w:spacing w:before="100" w:beforeAutospacing="1" w:after="100" w:afterAutospacing="1"/>
    </w:pPr>
    <w:rPr>
      <w:lang w:eastAsia="ru-RU"/>
    </w:rPr>
  </w:style>
  <w:style w:type="character" w:customStyle="1" w:styleId="51">
    <w:name w:val="Основной текст (5)_"/>
    <w:link w:val="52"/>
    <w:rsid w:val="0006264F"/>
    <w:rPr>
      <w:b/>
      <w:bCs/>
      <w:sz w:val="26"/>
      <w:szCs w:val="26"/>
      <w:shd w:val="clear" w:color="auto" w:fill="FFFFFF"/>
    </w:rPr>
  </w:style>
  <w:style w:type="paragraph" w:customStyle="1" w:styleId="52">
    <w:name w:val="Основной текст (5)"/>
    <w:basedOn w:val="a"/>
    <w:link w:val="51"/>
    <w:rsid w:val="0006264F"/>
    <w:pPr>
      <w:widowControl w:val="0"/>
      <w:shd w:val="clear" w:color="auto" w:fill="FFFFFF"/>
      <w:suppressAutoHyphens w:val="0"/>
      <w:spacing w:after="240" w:line="293" w:lineRule="exact"/>
      <w:jc w:val="center"/>
    </w:pPr>
    <w:rPr>
      <w:b/>
      <w:bCs/>
      <w:sz w:val="26"/>
      <w:szCs w:val="26"/>
      <w:lang w:eastAsia="ru-RU"/>
    </w:rPr>
  </w:style>
  <w:style w:type="character" w:customStyle="1" w:styleId="22pt">
    <w:name w:val="Основной текст (2) + Интервал 2 pt"/>
    <w:rsid w:val="0006264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qFormat/>
    <w:rsid w:val="002867CB"/>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750630"/>
    <w:pPr>
      <w:ind w:firstLine="720"/>
      <w:jc w:val="both"/>
    </w:pPr>
    <w:rPr>
      <w:szCs w:val="20"/>
    </w:rPr>
  </w:style>
  <w:style w:type="paragraph" w:customStyle="1" w:styleId="afff3">
    <w:name w:val="Обычный текст"/>
    <w:basedOn w:val="a"/>
    <w:link w:val="afff4"/>
    <w:qFormat/>
    <w:rsid w:val="00A16655"/>
    <w:pPr>
      <w:suppressAutoHyphens w:val="0"/>
      <w:ind w:firstLine="709"/>
      <w:jc w:val="both"/>
    </w:pPr>
    <w:rPr>
      <w:lang w:val="en-US" w:eastAsia="ar-SA" w:bidi="en-US"/>
    </w:rPr>
  </w:style>
  <w:style w:type="character" w:customStyle="1" w:styleId="afff4">
    <w:name w:val="Обычный текст Знак"/>
    <w:link w:val="afff3"/>
    <w:rsid w:val="00A16655"/>
    <w:rPr>
      <w:sz w:val="24"/>
      <w:szCs w:val="24"/>
      <w:lang w:val="en-US" w:eastAsia="ar-SA" w:bidi="en-US"/>
    </w:rPr>
  </w:style>
  <w:style w:type="paragraph" w:styleId="2d">
    <w:name w:val="Body Text 2"/>
    <w:basedOn w:val="a"/>
    <w:link w:val="214"/>
    <w:unhideWhenUsed/>
    <w:rsid w:val="004C388F"/>
    <w:pPr>
      <w:spacing w:after="120" w:line="480" w:lineRule="auto"/>
    </w:pPr>
  </w:style>
  <w:style w:type="character" w:customStyle="1" w:styleId="214">
    <w:name w:val="Основной текст 2 Знак1"/>
    <w:basedOn w:val="a0"/>
    <w:link w:val="2d"/>
    <w:uiPriority w:val="99"/>
    <w:semiHidden/>
    <w:rsid w:val="004C388F"/>
    <w:rPr>
      <w:sz w:val="24"/>
      <w:szCs w:val="24"/>
      <w:lang w:eastAsia="zh-CN"/>
    </w:rPr>
  </w:style>
  <w:style w:type="paragraph" w:customStyle="1" w:styleId="afff5">
    <w:name w:val="Стиль с нумерацией"/>
    <w:basedOn w:val="a"/>
    <w:rsid w:val="00820C5D"/>
    <w:pPr>
      <w:tabs>
        <w:tab w:val="num" w:pos="1260"/>
      </w:tabs>
      <w:ind w:left="1260" w:hanging="360"/>
    </w:pPr>
    <w:rPr>
      <w:sz w:val="26"/>
    </w:rPr>
  </w:style>
  <w:style w:type="character" w:customStyle="1" w:styleId="spelle">
    <w:name w:val="spelle"/>
    <w:basedOn w:val="a0"/>
    <w:rsid w:val="0045644C"/>
  </w:style>
  <w:style w:type="paragraph" w:customStyle="1" w:styleId="2100">
    <w:name w:val="Основной текст 210"/>
    <w:basedOn w:val="a"/>
    <w:rsid w:val="00A20EBB"/>
    <w:pPr>
      <w:suppressAutoHyphens w:val="0"/>
      <w:ind w:firstLine="720"/>
      <w:jc w:val="both"/>
    </w:pPr>
    <w:rPr>
      <w:szCs w:val="20"/>
      <w:lang w:eastAsia="ru-RU"/>
    </w:rPr>
  </w:style>
  <w:style w:type="paragraph" w:styleId="afff6">
    <w:name w:val="Title"/>
    <w:basedOn w:val="a"/>
    <w:link w:val="1e"/>
    <w:qFormat/>
    <w:rsid w:val="00485235"/>
    <w:pPr>
      <w:suppressAutoHyphens w:val="0"/>
      <w:jc w:val="center"/>
    </w:pPr>
    <w:rPr>
      <w:b/>
      <w:bCs/>
      <w:lang w:eastAsia="ru-RU"/>
    </w:rPr>
  </w:style>
  <w:style w:type="character" w:customStyle="1" w:styleId="1e">
    <w:name w:val="Название Знак1"/>
    <w:basedOn w:val="a0"/>
    <w:link w:val="afff6"/>
    <w:rsid w:val="00485235"/>
    <w:rPr>
      <w:b/>
      <w:bCs/>
      <w:sz w:val="24"/>
      <w:szCs w:val="24"/>
    </w:rPr>
  </w:style>
  <w:style w:type="paragraph" w:customStyle="1" w:styleId="260">
    <w:name w:val="Основной текст 26"/>
    <w:basedOn w:val="a"/>
    <w:rsid w:val="00485235"/>
    <w:pPr>
      <w:suppressAutoHyphens w:val="0"/>
      <w:ind w:firstLine="720"/>
      <w:jc w:val="both"/>
    </w:pPr>
    <w:rPr>
      <w:szCs w:val="20"/>
      <w:lang w:eastAsia="ru-RU"/>
    </w:rPr>
  </w:style>
  <w:style w:type="paragraph" w:styleId="2e">
    <w:name w:val="Body Text Indent 2"/>
    <w:basedOn w:val="a"/>
    <w:link w:val="2f"/>
    <w:unhideWhenUsed/>
    <w:rsid w:val="0057288A"/>
    <w:pPr>
      <w:suppressAutoHyphens w:val="0"/>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rsid w:val="0057288A"/>
    <w:rPr>
      <w:rFonts w:ascii="Calibri" w:eastAsia="Calibri" w:hAnsi="Calibri"/>
      <w:sz w:val="22"/>
      <w:szCs w:val="22"/>
      <w:lang w:eastAsia="en-US"/>
    </w:rPr>
  </w:style>
  <w:style w:type="paragraph" w:customStyle="1" w:styleId="Style7">
    <w:name w:val="Style7"/>
    <w:basedOn w:val="a"/>
    <w:rsid w:val="0057288A"/>
    <w:pPr>
      <w:widowControl w:val="0"/>
      <w:suppressAutoHyphens w:val="0"/>
      <w:autoSpaceDE w:val="0"/>
      <w:autoSpaceDN w:val="0"/>
      <w:adjustRightInd w:val="0"/>
    </w:pPr>
    <w:rPr>
      <w:rFonts w:ascii="Arial" w:hAnsi="Arial" w:cs="Arial"/>
      <w:lang w:eastAsia="ru-RU"/>
    </w:rPr>
  </w:style>
  <w:style w:type="character" w:customStyle="1" w:styleId="FontStyle16">
    <w:name w:val="Font Style16"/>
    <w:rsid w:val="009A399C"/>
    <w:rPr>
      <w:rFonts w:ascii="Arial" w:hAnsi="Arial" w:cs="Arial"/>
      <w:sz w:val="18"/>
      <w:szCs w:val="18"/>
    </w:rPr>
  </w:style>
  <w:style w:type="character" w:customStyle="1" w:styleId="FontStyle12">
    <w:name w:val="Font Style12"/>
    <w:rsid w:val="009A399C"/>
    <w:rPr>
      <w:rFonts w:ascii="Times New Roman" w:hAnsi="Times New Roman" w:cs="Times New Roman"/>
      <w:sz w:val="24"/>
      <w:szCs w:val="24"/>
    </w:rPr>
  </w:style>
  <w:style w:type="paragraph" w:styleId="afff7">
    <w:name w:val="No Spacing"/>
    <w:uiPriority w:val="1"/>
    <w:qFormat/>
    <w:rsid w:val="00FF1387"/>
    <w:pPr>
      <w:spacing w:after="80"/>
    </w:pPr>
    <w:rPr>
      <w:rFonts w:ascii="Calibri" w:eastAsia="Calibri" w:hAnsi="Calibri"/>
      <w:sz w:val="22"/>
      <w:szCs w:val="22"/>
      <w:lang w:eastAsia="en-US"/>
    </w:rPr>
  </w:style>
  <w:style w:type="paragraph" w:customStyle="1" w:styleId="afff8">
    <w:name w:val="Полужирный"/>
    <w:basedOn w:val="a"/>
    <w:link w:val="afff9"/>
    <w:rsid w:val="00FF1387"/>
    <w:pPr>
      <w:suppressAutoHyphens w:val="0"/>
      <w:ind w:firstLine="709"/>
      <w:jc w:val="both"/>
    </w:pPr>
    <w:rPr>
      <w:b/>
      <w:sz w:val="28"/>
      <w:lang w:eastAsia="ru-RU"/>
    </w:rPr>
  </w:style>
  <w:style w:type="character" w:customStyle="1" w:styleId="afff9">
    <w:name w:val="Полужирный Знак"/>
    <w:link w:val="afff8"/>
    <w:rsid w:val="00FF1387"/>
    <w:rPr>
      <w:b/>
      <w:sz w:val="28"/>
      <w:szCs w:val="24"/>
    </w:rPr>
  </w:style>
  <w:style w:type="paragraph" w:customStyle="1" w:styleId="1f">
    <w:name w:val="Без интервала1"/>
    <w:rsid w:val="00FF1387"/>
    <w:pPr>
      <w:spacing w:after="80"/>
    </w:pPr>
    <w:rPr>
      <w:rFonts w:ascii="Calibri" w:hAnsi="Calibri"/>
      <w:sz w:val="22"/>
      <w:szCs w:val="22"/>
      <w:lang w:eastAsia="en-US"/>
    </w:rPr>
  </w:style>
  <w:style w:type="paragraph" w:styleId="33">
    <w:name w:val="Body Text Indent 3"/>
    <w:basedOn w:val="a"/>
    <w:link w:val="34"/>
    <w:rsid w:val="00F66153"/>
    <w:pPr>
      <w:suppressAutoHyphens w:val="0"/>
      <w:spacing w:line="360" w:lineRule="auto"/>
      <w:ind w:firstLine="900"/>
      <w:jc w:val="both"/>
    </w:pPr>
    <w:rPr>
      <w:lang w:eastAsia="ru-RU"/>
    </w:rPr>
  </w:style>
  <w:style w:type="character" w:customStyle="1" w:styleId="34">
    <w:name w:val="Основной текст с отступом 3 Знак"/>
    <w:basedOn w:val="a0"/>
    <w:link w:val="33"/>
    <w:rsid w:val="00F66153"/>
    <w:rPr>
      <w:sz w:val="24"/>
      <w:szCs w:val="24"/>
    </w:rPr>
  </w:style>
  <w:style w:type="paragraph" w:customStyle="1" w:styleId="250">
    <w:name w:val="Основной текст 25"/>
    <w:basedOn w:val="a"/>
    <w:rsid w:val="00F66153"/>
    <w:pPr>
      <w:suppressAutoHyphens w:val="0"/>
      <w:ind w:firstLine="720"/>
      <w:jc w:val="both"/>
    </w:pPr>
    <w:rPr>
      <w:szCs w:val="20"/>
      <w:lang w:eastAsia="ru-RU"/>
    </w:rPr>
  </w:style>
  <w:style w:type="paragraph" w:styleId="35">
    <w:name w:val="Body Text 3"/>
    <w:basedOn w:val="a"/>
    <w:link w:val="36"/>
    <w:rsid w:val="00F66153"/>
    <w:pPr>
      <w:widowControl w:val="0"/>
      <w:suppressAutoHyphens w:val="0"/>
    </w:pPr>
    <w:rPr>
      <w:snapToGrid w:val="0"/>
      <w:szCs w:val="20"/>
      <w:lang w:eastAsia="ru-RU"/>
    </w:rPr>
  </w:style>
  <w:style w:type="character" w:customStyle="1" w:styleId="36">
    <w:name w:val="Основной текст 3 Знак"/>
    <w:basedOn w:val="a0"/>
    <w:link w:val="35"/>
    <w:rsid w:val="00F66153"/>
    <w:rPr>
      <w:snapToGrid w:val="0"/>
      <w:sz w:val="24"/>
    </w:rPr>
  </w:style>
  <w:style w:type="paragraph" w:customStyle="1" w:styleId="230">
    <w:name w:val="Основной текст с отступом 23"/>
    <w:basedOn w:val="a"/>
    <w:rsid w:val="00F66153"/>
    <w:pPr>
      <w:suppressAutoHyphens w:val="0"/>
      <w:ind w:firstLine="720"/>
      <w:jc w:val="both"/>
    </w:pPr>
    <w:rPr>
      <w:b/>
      <w:i/>
      <w:szCs w:val="20"/>
      <w:lang w:eastAsia="ru-RU"/>
    </w:rPr>
  </w:style>
  <w:style w:type="paragraph" w:styleId="afffa">
    <w:name w:val="Block Text"/>
    <w:basedOn w:val="a"/>
    <w:rsid w:val="00F66153"/>
    <w:pPr>
      <w:suppressAutoHyphens w:val="0"/>
      <w:ind w:left="-57" w:right="-57"/>
      <w:jc w:val="center"/>
    </w:pPr>
    <w:rPr>
      <w:b/>
      <w:sz w:val="18"/>
      <w:szCs w:val="20"/>
      <w:lang w:eastAsia="ru-RU"/>
    </w:rPr>
  </w:style>
  <w:style w:type="paragraph" w:styleId="2f0">
    <w:name w:val="List 2"/>
    <w:basedOn w:val="a"/>
    <w:rsid w:val="00F66153"/>
    <w:pPr>
      <w:suppressAutoHyphens w:val="0"/>
      <w:ind w:left="566" w:hanging="283"/>
    </w:pPr>
    <w:rPr>
      <w:lang w:eastAsia="ru-RU"/>
    </w:rPr>
  </w:style>
  <w:style w:type="paragraph" w:styleId="37">
    <w:name w:val="List 3"/>
    <w:basedOn w:val="a"/>
    <w:rsid w:val="00F66153"/>
    <w:pPr>
      <w:suppressAutoHyphens w:val="0"/>
      <w:ind w:left="849" w:hanging="283"/>
    </w:pPr>
    <w:rPr>
      <w:lang w:eastAsia="ru-RU"/>
    </w:rPr>
  </w:style>
  <w:style w:type="paragraph" w:styleId="2f1">
    <w:name w:val="List Continue 2"/>
    <w:basedOn w:val="a"/>
    <w:rsid w:val="00F66153"/>
    <w:pPr>
      <w:suppressAutoHyphens w:val="0"/>
      <w:spacing w:after="120"/>
      <w:ind w:left="566"/>
    </w:pPr>
    <w:rPr>
      <w:lang w:eastAsia="ru-RU"/>
    </w:rPr>
  </w:style>
  <w:style w:type="paragraph" w:customStyle="1" w:styleId="2f2">
    <w:name w:val="Обычный2"/>
    <w:rsid w:val="00F66153"/>
    <w:pPr>
      <w:suppressAutoHyphens/>
      <w:spacing w:before="100" w:after="100"/>
    </w:pPr>
    <w:rPr>
      <w:rFonts w:eastAsia="Arial"/>
      <w:sz w:val="24"/>
      <w:lang w:eastAsia="ar-SA"/>
    </w:rPr>
  </w:style>
  <w:style w:type="character" w:customStyle="1" w:styleId="afffb">
    <w:name w:val="Название Знак"/>
    <w:rsid w:val="00F66153"/>
    <w:rPr>
      <w:b/>
      <w:bCs/>
      <w:sz w:val="24"/>
      <w:szCs w:val="24"/>
      <w:lang w:val="ru-RU" w:eastAsia="ru-RU" w:bidi="ar-SA"/>
    </w:rPr>
  </w:style>
  <w:style w:type="paragraph" w:customStyle="1" w:styleId="ConsPlusDocList0">
    <w:name w:val="ConsPlusDocList"/>
    <w:next w:val="a"/>
    <w:rsid w:val="00F66153"/>
    <w:pPr>
      <w:widowControl w:val="0"/>
      <w:suppressAutoHyphens/>
      <w:autoSpaceDE w:val="0"/>
    </w:pPr>
    <w:rPr>
      <w:rFonts w:ascii="Arial" w:eastAsia="Arial" w:hAnsi="Arial" w:cs="Arial"/>
      <w:lang w:eastAsia="hi-IN" w:bidi="hi-IN"/>
    </w:rPr>
  </w:style>
  <w:style w:type="paragraph" w:customStyle="1" w:styleId="215">
    <w:name w:val="Нумерованный список 21"/>
    <w:basedOn w:val="a"/>
    <w:rsid w:val="00F66153"/>
    <w:pPr>
      <w:tabs>
        <w:tab w:val="num" w:pos="1262"/>
      </w:tabs>
      <w:ind w:left="1262" w:hanging="360"/>
    </w:pPr>
    <w:rPr>
      <w:sz w:val="26"/>
      <w:lang w:eastAsia="ar-SA"/>
    </w:rPr>
  </w:style>
  <w:style w:type="paragraph" w:customStyle="1" w:styleId="Default">
    <w:name w:val="Default"/>
    <w:rsid w:val="00F66153"/>
    <w:pPr>
      <w:autoSpaceDE w:val="0"/>
      <w:autoSpaceDN w:val="0"/>
      <w:adjustRightInd w:val="0"/>
    </w:pPr>
    <w:rPr>
      <w:color w:val="000000"/>
      <w:sz w:val="24"/>
      <w:szCs w:val="24"/>
    </w:rPr>
  </w:style>
  <w:style w:type="paragraph" w:customStyle="1" w:styleId="2f3">
    <w:name w:val="Без интервала2"/>
    <w:rsid w:val="00F66153"/>
    <w:pPr>
      <w:widowControl w:val="0"/>
      <w:tabs>
        <w:tab w:val="left" w:pos="709"/>
      </w:tabs>
      <w:suppressAutoHyphens/>
      <w:spacing w:line="200" w:lineRule="atLeast"/>
    </w:pPr>
    <w:rPr>
      <w:rFonts w:ascii="Arial" w:eastAsia="Arial Unicode MS" w:hAnsi="Arial" w:cs="Tahoma"/>
      <w:szCs w:val="24"/>
    </w:rPr>
  </w:style>
  <w:style w:type="paragraph" w:customStyle="1" w:styleId="38">
    <w:name w:val="Знак Знак3 Знак Знак"/>
    <w:basedOn w:val="a"/>
    <w:rsid w:val="00F66153"/>
    <w:pPr>
      <w:suppressAutoHyphens w:val="0"/>
      <w:spacing w:after="160" w:line="240" w:lineRule="exact"/>
      <w:jc w:val="both"/>
    </w:pPr>
    <w:rPr>
      <w:rFonts w:ascii="Verdana" w:hAnsi="Verdana"/>
      <w:lang w:val="en-US" w:eastAsia="en-US"/>
    </w:rPr>
  </w:style>
  <w:style w:type="character" w:customStyle="1" w:styleId="text31">
    <w:name w:val="text31"/>
    <w:rsid w:val="00F66153"/>
    <w:rPr>
      <w:rFonts w:ascii="Arial" w:hAnsi="Arial" w:cs="Arial" w:hint="default"/>
      <w:b w:val="0"/>
      <w:bCs w:val="0"/>
      <w:color w:val="000000"/>
      <w:sz w:val="18"/>
      <w:szCs w:val="18"/>
    </w:rPr>
  </w:style>
  <w:style w:type="paragraph" w:customStyle="1" w:styleId="39">
    <w:name w:val="3"/>
    <w:basedOn w:val="a"/>
    <w:next w:val="afc"/>
    <w:rsid w:val="00F66153"/>
    <w:pPr>
      <w:suppressAutoHyphens w:val="0"/>
    </w:pPr>
    <w:rPr>
      <w:lang w:eastAsia="ru-RU"/>
    </w:rPr>
  </w:style>
  <w:style w:type="paragraph" w:customStyle="1" w:styleId="2f4">
    <w:name w:val="Знак2"/>
    <w:basedOn w:val="a"/>
    <w:rsid w:val="00F66153"/>
    <w:pPr>
      <w:suppressAutoHyphens w:val="0"/>
      <w:spacing w:after="160" w:line="240" w:lineRule="exact"/>
      <w:jc w:val="both"/>
    </w:pPr>
    <w:rPr>
      <w:rFonts w:ascii="Verdana" w:hAnsi="Verdana"/>
      <w:lang w:val="en-US" w:eastAsia="en-US"/>
    </w:rPr>
  </w:style>
  <w:style w:type="character" w:customStyle="1" w:styleId="afffc">
    <w:name w:val="Подпись к таблице_"/>
    <w:link w:val="afffd"/>
    <w:rsid w:val="00F66153"/>
    <w:rPr>
      <w:sz w:val="26"/>
      <w:szCs w:val="26"/>
      <w:shd w:val="clear" w:color="auto" w:fill="FFFFFF"/>
    </w:rPr>
  </w:style>
  <w:style w:type="paragraph" w:customStyle="1" w:styleId="afffd">
    <w:name w:val="Подпись к таблице"/>
    <w:basedOn w:val="a"/>
    <w:link w:val="afffc"/>
    <w:rsid w:val="00F66153"/>
    <w:pPr>
      <w:widowControl w:val="0"/>
      <w:shd w:val="clear" w:color="auto" w:fill="FFFFFF"/>
      <w:suppressAutoHyphens w:val="0"/>
      <w:spacing w:line="0" w:lineRule="atLeast"/>
    </w:pPr>
    <w:rPr>
      <w:sz w:val="26"/>
      <w:szCs w:val="26"/>
      <w:lang w:eastAsia="ru-RU"/>
    </w:rPr>
  </w:style>
  <w:style w:type="character" w:customStyle="1" w:styleId="2f5">
    <w:name w:val="Основной текст (2) + Полужирный"/>
    <w:rsid w:val="00F6615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F661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F66153"/>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F66153"/>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F66153"/>
    <w:rPr>
      <w:b/>
      <w:bCs/>
      <w:sz w:val="22"/>
      <w:szCs w:val="22"/>
      <w:shd w:val="clear" w:color="auto" w:fill="FFFFFF"/>
    </w:rPr>
  </w:style>
  <w:style w:type="paragraph" w:customStyle="1" w:styleId="181">
    <w:name w:val="Основной текст (18)"/>
    <w:basedOn w:val="a"/>
    <w:link w:val="180"/>
    <w:rsid w:val="00F66153"/>
    <w:pPr>
      <w:widowControl w:val="0"/>
      <w:shd w:val="clear" w:color="auto" w:fill="FFFFFF"/>
      <w:suppressAutoHyphens w:val="0"/>
      <w:spacing w:after="300" w:line="264" w:lineRule="exact"/>
      <w:ind w:firstLine="740"/>
      <w:jc w:val="both"/>
    </w:pPr>
    <w:rPr>
      <w:b/>
      <w:bCs/>
      <w:sz w:val="22"/>
      <w:szCs w:val="22"/>
      <w:lang w:eastAsia="ru-RU"/>
    </w:rPr>
  </w:style>
  <w:style w:type="character" w:customStyle="1" w:styleId="120">
    <w:name w:val="Заголовок №12_"/>
    <w:link w:val="121"/>
    <w:rsid w:val="00F66153"/>
    <w:rPr>
      <w:b/>
      <w:bCs/>
      <w:sz w:val="26"/>
      <w:szCs w:val="26"/>
      <w:shd w:val="clear" w:color="auto" w:fill="FFFFFF"/>
    </w:rPr>
  </w:style>
  <w:style w:type="paragraph" w:customStyle="1" w:styleId="121">
    <w:name w:val="Заголовок №12"/>
    <w:basedOn w:val="a"/>
    <w:link w:val="120"/>
    <w:rsid w:val="00F66153"/>
    <w:pPr>
      <w:widowControl w:val="0"/>
      <w:shd w:val="clear" w:color="auto" w:fill="FFFFFF"/>
      <w:suppressAutoHyphens w:val="0"/>
      <w:spacing w:line="619" w:lineRule="exact"/>
      <w:jc w:val="center"/>
    </w:pPr>
    <w:rPr>
      <w:b/>
      <w:bCs/>
      <w:sz w:val="26"/>
      <w:szCs w:val="26"/>
      <w:lang w:eastAsia="ru-RU"/>
    </w:rPr>
  </w:style>
  <w:style w:type="character" w:styleId="afffe">
    <w:name w:val="annotation reference"/>
    <w:rsid w:val="00F66153"/>
    <w:rPr>
      <w:sz w:val="16"/>
      <w:szCs w:val="16"/>
    </w:rPr>
  </w:style>
  <w:style w:type="paragraph" w:styleId="affff">
    <w:name w:val="annotation text"/>
    <w:basedOn w:val="a"/>
    <w:link w:val="affff0"/>
    <w:rsid w:val="00F66153"/>
    <w:pPr>
      <w:suppressAutoHyphens w:val="0"/>
    </w:pPr>
    <w:rPr>
      <w:sz w:val="20"/>
      <w:szCs w:val="20"/>
      <w:lang w:eastAsia="ru-RU"/>
    </w:rPr>
  </w:style>
  <w:style w:type="character" w:customStyle="1" w:styleId="affff0">
    <w:name w:val="Текст примечания Знак"/>
    <w:basedOn w:val="a0"/>
    <w:link w:val="affff"/>
    <w:rsid w:val="00F66153"/>
  </w:style>
  <w:style w:type="paragraph" w:styleId="affff1">
    <w:name w:val="annotation subject"/>
    <w:basedOn w:val="affff"/>
    <w:next w:val="affff"/>
    <w:link w:val="affff2"/>
    <w:rsid w:val="00F66153"/>
    <w:rPr>
      <w:b/>
      <w:bCs/>
    </w:rPr>
  </w:style>
  <w:style w:type="character" w:customStyle="1" w:styleId="affff2">
    <w:name w:val="Тема примечания Знак"/>
    <w:basedOn w:val="affff0"/>
    <w:link w:val="affff1"/>
    <w:rsid w:val="00F66153"/>
    <w:rPr>
      <w:b/>
      <w:bCs/>
    </w:rPr>
  </w:style>
  <w:style w:type="character" w:customStyle="1" w:styleId="2Exact0">
    <w:name w:val="Основной текст (2) + Полужирный Exact"/>
    <w:rsid w:val="00F6615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F661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3">
    <w:name w:val="Subtle Reference"/>
    <w:uiPriority w:val="31"/>
    <w:qFormat/>
    <w:rsid w:val="00F66153"/>
    <w:rPr>
      <w:smallCaps/>
      <w:color w:val="C0504D"/>
      <w:u w:val="single"/>
    </w:rPr>
  </w:style>
  <w:style w:type="character" w:styleId="affff4">
    <w:name w:val="Book Title"/>
    <w:uiPriority w:val="33"/>
    <w:qFormat/>
    <w:rsid w:val="00F66153"/>
    <w:rPr>
      <w:b/>
      <w:bCs/>
      <w:smallCaps/>
      <w:spacing w:val="5"/>
    </w:rPr>
  </w:style>
  <w:style w:type="character" w:customStyle="1" w:styleId="40">
    <w:name w:val="Заголовок 4 Знак"/>
    <w:link w:val="4"/>
    <w:rsid w:val="00302D8D"/>
    <w:rPr>
      <w:b/>
      <w:bCs/>
      <w:szCs w:val="24"/>
      <w:lang w:val="en-US" w:eastAsia="zh-CN"/>
    </w:rPr>
  </w:style>
  <w:style w:type="paragraph" w:customStyle="1" w:styleId="270">
    <w:name w:val="Основной текст 27"/>
    <w:basedOn w:val="a"/>
    <w:rsid w:val="00FD6F99"/>
    <w:pPr>
      <w:suppressAutoHyphens w:val="0"/>
      <w:ind w:firstLine="720"/>
      <w:jc w:val="both"/>
    </w:pPr>
    <w:rPr>
      <w:szCs w:val="20"/>
      <w:lang w:eastAsia="ru-RU"/>
    </w:rPr>
  </w:style>
  <w:style w:type="paragraph" w:customStyle="1" w:styleId="affff5">
    <w:name w:val="отчет"/>
    <w:basedOn w:val="a"/>
    <w:link w:val="affff6"/>
    <w:qFormat/>
    <w:rsid w:val="00276DE2"/>
    <w:pPr>
      <w:suppressAutoHyphens w:val="0"/>
      <w:spacing w:line="276" w:lineRule="auto"/>
      <w:ind w:firstLine="709"/>
      <w:jc w:val="both"/>
    </w:pPr>
    <w:rPr>
      <w:sz w:val="28"/>
      <w:szCs w:val="22"/>
      <w:lang w:val="x-none" w:eastAsia="x-none"/>
    </w:rPr>
  </w:style>
  <w:style w:type="character" w:customStyle="1" w:styleId="affff6">
    <w:name w:val="отчет Знак"/>
    <w:link w:val="affff5"/>
    <w:rsid w:val="00276DE2"/>
    <w:rPr>
      <w:sz w:val="28"/>
      <w:szCs w:val="22"/>
      <w:lang w:val="x-none" w:eastAsia="x-none"/>
    </w:rPr>
  </w:style>
  <w:style w:type="character" w:customStyle="1" w:styleId="ConsPlusTitle0">
    <w:name w:val="ConsPlusTitle Знак"/>
    <w:link w:val="ConsPlusTitle"/>
    <w:rsid w:val="00276DE2"/>
    <w:rPr>
      <w:rFonts w:eastAsia="Arial"/>
      <w:b/>
      <w:bCs/>
      <w:sz w:val="28"/>
      <w:szCs w:val="28"/>
      <w:lang w:eastAsia="zh-CN"/>
    </w:rPr>
  </w:style>
  <w:style w:type="character" w:customStyle="1" w:styleId="af7">
    <w:name w:val="Подзаголовок Знак"/>
    <w:link w:val="af6"/>
    <w:rsid w:val="00A4393D"/>
    <w:rPr>
      <w:b/>
      <w:lang w:eastAsia="zh-CN"/>
    </w:rPr>
  </w:style>
  <w:style w:type="paragraph" w:styleId="affff7">
    <w:name w:val="Plain Text"/>
    <w:basedOn w:val="a"/>
    <w:link w:val="affff8"/>
    <w:qFormat/>
    <w:rsid w:val="000A7E16"/>
    <w:pPr>
      <w:suppressAutoHyphens w:val="0"/>
    </w:pPr>
    <w:rPr>
      <w:rFonts w:ascii="Courier New" w:hAnsi="Courier New" w:cs="Courier New"/>
      <w:sz w:val="20"/>
      <w:szCs w:val="20"/>
      <w:lang w:eastAsia="ru-RU"/>
    </w:rPr>
  </w:style>
  <w:style w:type="character" w:customStyle="1" w:styleId="affff8">
    <w:name w:val="Текст Знак"/>
    <w:basedOn w:val="a0"/>
    <w:link w:val="affff7"/>
    <w:qFormat/>
    <w:rsid w:val="000A7E16"/>
    <w:rPr>
      <w:rFonts w:ascii="Courier New" w:hAnsi="Courier New" w:cs="Courier New"/>
    </w:rPr>
  </w:style>
  <w:style w:type="paragraph" w:customStyle="1" w:styleId="affff9">
    <w:name w:val="таблица."/>
    <w:basedOn w:val="a"/>
    <w:link w:val="affffa"/>
    <w:qFormat/>
    <w:rsid w:val="002F6250"/>
    <w:pPr>
      <w:suppressAutoHyphens w:val="0"/>
      <w:spacing w:line="276" w:lineRule="auto"/>
      <w:jc w:val="center"/>
    </w:pPr>
    <w:rPr>
      <w:color w:val="000000"/>
      <w:sz w:val="26"/>
      <w:szCs w:val="26"/>
      <w:lang w:val="x-none" w:eastAsia="x-none"/>
    </w:rPr>
  </w:style>
  <w:style w:type="character" w:customStyle="1" w:styleId="affffa">
    <w:name w:val="таблица. Знак"/>
    <w:link w:val="affff9"/>
    <w:rsid w:val="002F6250"/>
    <w:rPr>
      <w:color w:val="000000"/>
      <w:sz w:val="26"/>
      <w:szCs w:val="26"/>
      <w:lang w:val="x-none" w:eastAsia="x-none"/>
    </w:rPr>
  </w:style>
  <w:style w:type="character" w:customStyle="1" w:styleId="title-link">
    <w:name w:val="title-link"/>
    <w:basedOn w:val="a0"/>
    <w:rsid w:val="000033A3"/>
  </w:style>
  <w:style w:type="table" w:styleId="affffb">
    <w:name w:val="Table Grid"/>
    <w:basedOn w:val="a1"/>
    <w:uiPriority w:val="39"/>
    <w:rsid w:val="004C21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c">
    <w:name w:val="Заголовок"/>
    <w:basedOn w:val="a"/>
    <w:next w:val="ae"/>
    <w:rsid w:val="00D61D1D"/>
    <w:pPr>
      <w:jc w:val="center"/>
    </w:pPr>
    <w:rPr>
      <w:b/>
      <w:bCs/>
    </w:rPr>
  </w:style>
  <w:style w:type="paragraph" w:customStyle="1" w:styleId="280">
    <w:name w:val="Основной текст 28"/>
    <w:basedOn w:val="a"/>
    <w:rsid w:val="00552F14"/>
    <w:pPr>
      <w:suppressAutoHyphens w:val="0"/>
      <w:ind w:firstLine="720"/>
      <w:jc w:val="both"/>
    </w:pPr>
    <w:rPr>
      <w:szCs w:val="20"/>
      <w:lang w:eastAsia="ru-RU"/>
    </w:rPr>
  </w:style>
  <w:style w:type="character" w:customStyle="1" w:styleId="mw-headline">
    <w:name w:val="mw-headline"/>
    <w:rsid w:val="005854D9"/>
  </w:style>
  <w:style w:type="paragraph" w:customStyle="1" w:styleId="-">
    <w:name w:val="СТП-Э Позиция"/>
    <w:basedOn w:val="a"/>
    <w:qFormat/>
    <w:rsid w:val="00111D2E"/>
    <w:pPr>
      <w:suppressAutoHyphens w:val="0"/>
    </w:pPr>
    <w:rPr>
      <w:szCs w:val="22"/>
      <w:lang w:eastAsia="ru-RU"/>
    </w:rPr>
  </w:style>
  <w:style w:type="paragraph" w:customStyle="1" w:styleId="-0">
    <w:name w:val="СТП-Э Позиция по центру"/>
    <w:basedOn w:val="a"/>
    <w:qFormat/>
    <w:rsid w:val="00111D2E"/>
    <w:pPr>
      <w:suppressAutoHyphens w:val="0"/>
      <w:jc w:val="center"/>
    </w:pPr>
    <w:rPr>
      <w:szCs w:val="22"/>
      <w:lang w:eastAsia="ru-RU"/>
    </w:rPr>
  </w:style>
  <w:style w:type="character" w:customStyle="1" w:styleId="button-search">
    <w:name w:val="button-search"/>
    <w:basedOn w:val="a0"/>
    <w:rsid w:val="005E569F"/>
  </w:style>
  <w:style w:type="character" w:customStyle="1" w:styleId="markedcontent">
    <w:name w:val="markedcontent"/>
    <w:basedOn w:val="a0"/>
    <w:rsid w:val="00BC700A"/>
  </w:style>
  <w:style w:type="paragraph" w:customStyle="1" w:styleId="2f6">
    <w:name w:val="Знак2"/>
    <w:basedOn w:val="a"/>
    <w:rsid w:val="00676F30"/>
    <w:pPr>
      <w:suppressAutoHyphens w:val="0"/>
      <w:spacing w:after="160" w:line="240" w:lineRule="exact"/>
      <w:jc w:val="both"/>
    </w:pPr>
    <w:rPr>
      <w:rFonts w:ascii="Verdana" w:hAnsi="Verdan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semiHidden="0" w:uiPriority="35" w:unhideWhenUsed="0" w:qFormat="1"/>
    <w:lsdException w:name="envelope return" w:uiPriority="0"/>
    <w:lsdException w:name="footnote reference" w:uiPriority="0"/>
    <w:lsdException w:name="annotation reference" w:uiPriority="0"/>
    <w:lsdException w:name="page number" w:uiPriority="0"/>
    <w:lsdException w:name="endnote reference" w:uiPriority="0"/>
    <w:lsdException w:name="List" w:uiPriority="0"/>
    <w:lsdException w:name="List 2" w:uiPriority="0"/>
    <w:lsdException w:name="List 3"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qFormat="1"/>
    <w:lsdException w:name="Normal (Web)" w:uiPriority="0" w:qFormat="1"/>
    <w:lsdException w:name="HTML Preformatted" w:uiPriority="0"/>
    <w:lsdException w:name="annotation subject" w:uiPriority="0"/>
    <w:lsdException w:name="No Lis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0F2"/>
    <w:pPr>
      <w:suppressAutoHyphens/>
    </w:pPr>
    <w:rPr>
      <w:sz w:val="24"/>
      <w:szCs w:val="24"/>
      <w:lang w:eastAsia="zh-CN"/>
    </w:rPr>
  </w:style>
  <w:style w:type="paragraph" w:styleId="1">
    <w:name w:val="heading 1"/>
    <w:aliases w:val="1. Глава"/>
    <w:basedOn w:val="a"/>
    <w:next w:val="a"/>
    <w:qFormat/>
    <w:rsid w:val="00F720F2"/>
    <w:pPr>
      <w:keepNext/>
      <w:numPr>
        <w:numId w:val="1"/>
      </w:numPr>
      <w:spacing w:line="360" w:lineRule="auto"/>
      <w:jc w:val="center"/>
      <w:outlineLvl w:val="0"/>
    </w:pPr>
    <w:rPr>
      <w:b/>
      <w:bCs/>
    </w:rPr>
  </w:style>
  <w:style w:type="paragraph" w:styleId="2">
    <w:name w:val="heading 2"/>
    <w:aliases w:val="I"/>
    <w:basedOn w:val="a"/>
    <w:next w:val="a"/>
    <w:link w:val="20"/>
    <w:qFormat/>
    <w:rsid w:val="00F720F2"/>
    <w:pPr>
      <w:keepNext/>
      <w:numPr>
        <w:ilvl w:val="1"/>
        <w:numId w:val="1"/>
      </w:numPr>
      <w:spacing w:line="360" w:lineRule="auto"/>
      <w:jc w:val="center"/>
      <w:outlineLvl w:val="1"/>
    </w:pPr>
    <w:rPr>
      <w:b/>
      <w:bCs/>
    </w:rPr>
  </w:style>
  <w:style w:type="paragraph" w:styleId="3">
    <w:name w:val="heading 3"/>
    <w:aliases w:val="I.I"/>
    <w:basedOn w:val="a"/>
    <w:next w:val="a"/>
    <w:qFormat/>
    <w:rsid w:val="00F720F2"/>
    <w:pPr>
      <w:keepNext/>
      <w:numPr>
        <w:ilvl w:val="2"/>
        <w:numId w:val="1"/>
      </w:numPr>
      <w:spacing w:line="360" w:lineRule="auto"/>
      <w:jc w:val="both"/>
      <w:outlineLvl w:val="2"/>
    </w:pPr>
    <w:rPr>
      <w:b/>
      <w:bCs/>
      <w:sz w:val="20"/>
      <w:lang w:val="en-US"/>
    </w:rPr>
  </w:style>
  <w:style w:type="paragraph" w:styleId="4">
    <w:name w:val="heading 4"/>
    <w:basedOn w:val="a"/>
    <w:next w:val="a"/>
    <w:link w:val="40"/>
    <w:qFormat/>
    <w:rsid w:val="00F720F2"/>
    <w:pPr>
      <w:keepNext/>
      <w:numPr>
        <w:ilvl w:val="3"/>
        <w:numId w:val="1"/>
      </w:numPr>
      <w:spacing w:line="360" w:lineRule="auto"/>
      <w:jc w:val="center"/>
      <w:outlineLvl w:val="3"/>
    </w:pPr>
    <w:rPr>
      <w:b/>
      <w:bCs/>
      <w:sz w:val="20"/>
      <w:lang w:val="en-US"/>
    </w:rPr>
  </w:style>
  <w:style w:type="paragraph" w:styleId="5">
    <w:name w:val="heading 5"/>
    <w:basedOn w:val="a"/>
    <w:next w:val="a"/>
    <w:qFormat/>
    <w:rsid w:val="00F720F2"/>
    <w:pPr>
      <w:keepNext/>
      <w:numPr>
        <w:ilvl w:val="4"/>
        <w:numId w:val="1"/>
      </w:numPr>
      <w:spacing w:line="360" w:lineRule="auto"/>
      <w:ind w:left="0" w:firstLine="705"/>
      <w:jc w:val="center"/>
      <w:outlineLvl w:val="4"/>
    </w:pPr>
    <w:rPr>
      <w:b/>
      <w:bCs/>
    </w:rPr>
  </w:style>
  <w:style w:type="paragraph" w:styleId="6">
    <w:name w:val="heading 6"/>
    <w:basedOn w:val="a"/>
    <w:next w:val="a"/>
    <w:qFormat/>
    <w:rsid w:val="00F720F2"/>
    <w:pPr>
      <w:keepNext/>
      <w:numPr>
        <w:ilvl w:val="5"/>
        <w:numId w:val="1"/>
      </w:numPr>
      <w:spacing w:line="360" w:lineRule="auto"/>
      <w:ind w:left="0" w:firstLine="708"/>
      <w:jc w:val="both"/>
      <w:outlineLvl w:val="5"/>
    </w:pPr>
    <w:rPr>
      <w:b/>
    </w:rPr>
  </w:style>
  <w:style w:type="paragraph" w:styleId="7">
    <w:name w:val="heading 7"/>
    <w:basedOn w:val="a"/>
    <w:next w:val="a"/>
    <w:qFormat/>
    <w:rsid w:val="00F720F2"/>
    <w:pPr>
      <w:keepNext/>
      <w:numPr>
        <w:ilvl w:val="6"/>
        <w:numId w:val="1"/>
      </w:numPr>
      <w:outlineLvl w:val="6"/>
    </w:pPr>
    <w:rPr>
      <w:b/>
      <w:bCs/>
    </w:rPr>
  </w:style>
  <w:style w:type="paragraph" w:styleId="8">
    <w:name w:val="heading 8"/>
    <w:basedOn w:val="a"/>
    <w:next w:val="a"/>
    <w:qFormat/>
    <w:rsid w:val="00F720F2"/>
    <w:pPr>
      <w:keepNext/>
      <w:numPr>
        <w:ilvl w:val="7"/>
        <w:numId w:val="1"/>
      </w:numPr>
      <w:spacing w:line="360" w:lineRule="auto"/>
      <w:ind w:left="0" w:firstLine="720"/>
      <w:jc w:val="center"/>
      <w:outlineLvl w:val="7"/>
    </w:pPr>
    <w:rPr>
      <w:b/>
      <w:szCs w:val="20"/>
      <w:u w:val="single"/>
    </w:rPr>
  </w:style>
  <w:style w:type="paragraph" w:styleId="9">
    <w:name w:val="heading 9"/>
    <w:basedOn w:val="a"/>
    <w:next w:val="a"/>
    <w:qFormat/>
    <w:rsid w:val="00F720F2"/>
    <w:pPr>
      <w:keepNext/>
      <w:numPr>
        <w:ilvl w:val="8"/>
        <w:numId w:val="1"/>
      </w:numPr>
      <w:spacing w:line="360" w:lineRule="auto"/>
      <w:ind w:left="0" w:firstLine="851"/>
      <w:jc w:val="center"/>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 Знак"/>
    <w:basedOn w:val="a0"/>
    <w:link w:val="2"/>
    <w:rsid w:val="00E4203B"/>
    <w:rPr>
      <w:b/>
      <w:bCs/>
      <w:sz w:val="24"/>
      <w:szCs w:val="24"/>
      <w:lang w:eastAsia="zh-CN"/>
    </w:rPr>
  </w:style>
  <w:style w:type="character" w:customStyle="1" w:styleId="WW8Num3z0">
    <w:name w:val="WW8Num3z0"/>
    <w:rsid w:val="00F720F2"/>
    <w:rPr>
      <w:rFonts w:ascii="Symbol" w:hAnsi="Symbol" w:cs="OpenSymbol"/>
    </w:rPr>
  </w:style>
  <w:style w:type="character" w:customStyle="1" w:styleId="WW8Num4z0">
    <w:name w:val="WW8Num4z0"/>
    <w:rsid w:val="00F720F2"/>
    <w:rPr>
      <w:rFonts w:ascii="OpenSymbol" w:hAnsi="OpenSymbol" w:cs="OpenSymbol"/>
    </w:rPr>
  </w:style>
  <w:style w:type="character" w:customStyle="1" w:styleId="Absatz-Standardschriftart">
    <w:name w:val="Absatz-Standardschriftart"/>
    <w:rsid w:val="00F720F2"/>
  </w:style>
  <w:style w:type="character" w:customStyle="1" w:styleId="WW-Absatz-Standardschriftart">
    <w:name w:val="WW-Absatz-Standardschriftart"/>
    <w:rsid w:val="00F720F2"/>
  </w:style>
  <w:style w:type="character" w:customStyle="1" w:styleId="WW-Absatz-Standardschriftart1">
    <w:name w:val="WW-Absatz-Standardschriftart1"/>
    <w:rsid w:val="00F720F2"/>
  </w:style>
  <w:style w:type="character" w:customStyle="1" w:styleId="WW-Absatz-Standardschriftart11">
    <w:name w:val="WW-Absatz-Standardschriftart11"/>
    <w:rsid w:val="00F720F2"/>
  </w:style>
  <w:style w:type="character" w:customStyle="1" w:styleId="WW-Absatz-Standardschriftart111">
    <w:name w:val="WW-Absatz-Standardschriftart111"/>
    <w:rsid w:val="00F720F2"/>
  </w:style>
  <w:style w:type="character" w:customStyle="1" w:styleId="WW-Absatz-Standardschriftart1111">
    <w:name w:val="WW-Absatz-Standardschriftart1111"/>
    <w:rsid w:val="00F720F2"/>
  </w:style>
  <w:style w:type="character" w:customStyle="1" w:styleId="WW-Absatz-Standardschriftart11111">
    <w:name w:val="WW-Absatz-Standardschriftart11111"/>
    <w:rsid w:val="00F720F2"/>
  </w:style>
  <w:style w:type="character" w:customStyle="1" w:styleId="WW8Num2z0">
    <w:name w:val="WW8Num2z0"/>
    <w:rsid w:val="00F720F2"/>
    <w:rPr>
      <w:rFonts w:ascii="Times New Roman" w:eastAsia="Times New Roman" w:hAnsi="Times New Roman" w:cs="Times New Roman"/>
      <w:color w:val="auto"/>
    </w:rPr>
  </w:style>
  <w:style w:type="character" w:customStyle="1" w:styleId="WW8Num5z0">
    <w:name w:val="WW8Num5z0"/>
    <w:rsid w:val="00F720F2"/>
    <w:rPr>
      <w:rFonts w:ascii="Symbol" w:hAnsi="Symbol" w:cs="Symbol"/>
    </w:rPr>
  </w:style>
  <w:style w:type="character" w:customStyle="1" w:styleId="WW-Absatz-Standardschriftart111111">
    <w:name w:val="WW-Absatz-Standardschriftart111111"/>
    <w:rsid w:val="00F720F2"/>
  </w:style>
  <w:style w:type="character" w:customStyle="1" w:styleId="WW8Num1z0">
    <w:name w:val="WW8Num1z0"/>
    <w:rsid w:val="00F720F2"/>
    <w:rPr>
      <w:rFonts w:ascii="Symbol" w:hAnsi="Symbol" w:cs="Symbol"/>
    </w:rPr>
  </w:style>
  <w:style w:type="character" w:customStyle="1" w:styleId="WW8Num7z0">
    <w:name w:val="WW8Num7z0"/>
    <w:rsid w:val="00F720F2"/>
    <w:rPr>
      <w:rFonts w:ascii="Symbol" w:hAnsi="Symbol" w:cs="Symbol"/>
    </w:rPr>
  </w:style>
  <w:style w:type="character" w:customStyle="1" w:styleId="WW8Num7z1">
    <w:name w:val="WW8Num7z1"/>
    <w:rsid w:val="00F720F2"/>
    <w:rPr>
      <w:rFonts w:ascii="OpenSymbol" w:hAnsi="OpenSymbol" w:cs="OpenSymbol"/>
    </w:rPr>
  </w:style>
  <w:style w:type="character" w:customStyle="1" w:styleId="WW8Num8z0">
    <w:name w:val="WW8Num8z0"/>
    <w:rsid w:val="00F720F2"/>
    <w:rPr>
      <w:rFonts w:ascii="Times New Roman" w:eastAsia="Times New Roman" w:hAnsi="Times New Roman" w:cs="Times New Roman"/>
      <w:color w:val="auto"/>
    </w:rPr>
  </w:style>
  <w:style w:type="character" w:customStyle="1" w:styleId="WW8Num10z0">
    <w:name w:val="WW8Num10z0"/>
    <w:rsid w:val="00F720F2"/>
    <w:rPr>
      <w:color w:val="auto"/>
    </w:rPr>
  </w:style>
  <w:style w:type="character" w:customStyle="1" w:styleId="WW8Num11z0">
    <w:name w:val="WW8Num11z0"/>
    <w:rsid w:val="00F720F2"/>
    <w:rPr>
      <w:rFonts w:ascii="Times New Roman" w:eastAsia="Times New Roman" w:hAnsi="Times New Roman" w:cs="Times New Roman"/>
    </w:rPr>
  </w:style>
  <w:style w:type="character" w:customStyle="1" w:styleId="WW8Num11z1">
    <w:name w:val="WW8Num11z1"/>
    <w:rsid w:val="00F720F2"/>
    <w:rPr>
      <w:rFonts w:ascii="Courier New" w:hAnsi="Courier New" w:cs="Courier New"/>
    </w:rPr>
  </w:style>
  <w:style w:type="character" w:customStyle="1" w:styleId="WW8Num11z2">
    <w:name w:val="WW8Num11z2"/>
    <w:rsid w:val="00F720F2"/>
    <w:rPr>
      <w:rFonts w:ascii="Wingdings" w:hAnsi="Wingdings" w:cs="Wingdings"/>
    </w:rPr>
  </w:style>
  <w:style w:type="character" w:customStyle="1" w:styleId="WW8Num11z3">
    <w:name w:val="WW8Num11z3"/>
    <w:rsid w:val="00F720F2"/>
    <w:rPr>
      <w:rFonts w:ascii="Symbol" w:hAnsi="Symbol" w:cs="Symbol"/>
    </w:rPr>
  </w:style>
  <w:style w:type="character" w:customStyle="1" w:styleId="WW8Num14z0">
    <w:name w:val="WW8Num14z0"/>
    <w:rsid w:val="00F720F2"/>
    <w:rPr>
      <w:u w:val="none"/>
    </w:rPr>
  </w:style>
  <w:style w:type="character" w:customStyle="1" w:styleId="WW8Num17z0">
    <w:name w:val="WW8Num17z0"/>
    <w:rsid w:val="00F720F2"/>
    <w:rPr>
      <w:rFonts w:ascii="Times New Roman" w:eastAsia="Times New Roman" w:hAnsi="Times New Roman" w:cs="Times New Roman"/>
    </w:rPr>
  </w:style>
  <w:style w:type="character" w:customStyle="1" w:styleId="WW8Num17z1">
    <w:name w:val="WW8Num17z1"/>
    <w:rsid w:val="00F720F2"/>
    <w:rPr>
      <w:rFonts w:ascii="Courier New" w:hAnsi="Courier New" w:cs="Courier New"/>
    </w:rPr>
  </w:style>
  <w:style w:type="character" w:customStyle="1" w:styleId="WW8Num17z2">
    <w:name w:val="WW8Num17z2"/>
    <w:rsid w:val="00F720F2"/>
    <w:rPr>
      <w:rFonts w:ascii="Wingdings" w:hAnsi="Wingdings" w:cs="Wingdings"/>
    </w:rPr>
  </w:style>
  <w:style w:type="character" w:customStyle="1" w:styleId="WW8Num17z3">
    <w:name w:val="WW8Num17z3"/>
    <w:rsid w:val="00F720F2"/>
    <w:rPr>
      <w:rFonts w:ascii="Symbol" w:hAnsi="Symbol" w:cs="Symbol"/>
    </w:rPr>
  </w:style>
  <w:style w:type="character" w:customStyle="1" w:styleId="WW8Num18z0">
    <w:name w:val="WW8Num18z0"/>
    <w:rsid w:val="00F720F2"/>
    <w:rPr>
      <w:rFonts w:ascii="Symbol" w:hAnsi="Symbol" w:cs="Symbol"/>
    </w:rPr>
  </w:style>
  <w:style w:type="character" w:customStyle="1" w:styleId="WW8Num18z1">
    <w:name w:val="WW8Num18z1"/>
    <w:rsid w:val="00F720F2"/>
    <w:rPr>
      <w:rFonts w:ascii="Courier New" w:hAnsi="Courier New" w:cs="Courier New"/>
    </w:rPr>
  </w:style>
  <w:style w:type="character" w:customStyle="1" w:styleId="WW8Num18z2">
    <w:name w:val="WW8Num18z2"/>
    <w:rsid w:val="00F720F2"/>
    <w:rPr>
      <w:rFonts w:ascii="Wingdings" w:hAnsi="Wingdings" w:cs="Wingdings"/>
    </w:rPr>
  </w:style>
  <w:style w:type="character" w:customStyle="1" w:styleId="WW8Num20z0">
    <w:name w:val="WW8Num20z0"/>
    <w:rsid w:val="00F720F2"/>
    <w:rPr>
      <w:rFonts w:ascii="Times New Roman" w:eastAsia="MS Gothic" w:hAnsi="Times New Roman" w:cs="Times New Roman"/>
      <w:b/>
      <w:i w:val="0"/>
      <w:sz w:val="40"/>
    </w:rPr>
  </w:style>
  <w:style w:type="character" w:customStyle="1" w:styleId="WW8Num20z1">
    <w:name w:val="WW8Num20z1"/>
    <w:rsid w:val="00F720F2"/>
    <w:rPr>
      <w:rFonts w:ascii="Courier New" w:hAnsi="Courier New" w:cs="Courier New"/>
    </w:rPr>
  </w:style>
  <w:style w:type="character" w:customStyle="1" w:styleId="WW8Num20z2">
    <w:name w:val="WW8Num20z2"/>
    <w:rsid w:val="00F720F2"/>
    <w:rPr>
      <w:rFonts w:ascii="Wingdings" w:hAnsi="Wingdings" w:cs="Wingdings"/>
    </w:rPr>
  </w:style>
  <w:style w:type="character" w:customStyle="1" w:styleId="WW8Num20z3">
    <w:name w:val="WW8Num20z3"/>
    <w:rsid w:val="00F720F2"/>
    <w:rPr>
      <w:rFonts w:ascii="Symbol" w:hAnsi="Symbol" w:cs="Symbol"/>
    </w:rPr>
  </w:style>
  <w:style w:type="character" w:customStyle="1" w:styleId="WW8Num21z1">
    <w:name w:val="WW8Num21z1"/>
    <w:rsid w:val="00F720F2"/>
    <w:rPr>
      <w:b/>
    </w:rPr>
  </w:style>
  <w:style w:type="character" w:customStyle="1" w:styleId="WW8Num24z0">
    <w:name w:val="WW8Num24z0"/>
    <w:rsid w:val="00F720F2"/>
    <w:rPr>
      <w:rFonts w:ascii="Symbol" w:hAnsi="Symbol" w:cs="Symbol"/>
    </w:rPr>
  </w:style>
  <w:style w:type="character" w:customStyle="1" w:styleId="WW8Num24z1">
    <w:name w:val="WW8Num24z1"/>
    <w:rsid w:val="00F720F2"/>
    <w:rPr>
      <w:rFonts w:ascii="Courier New" w:hAnsi="Courier New" w:cs="Courier New"/>
    </w:rPr>
  </w:style>
  <w:style w:type="character" w:customStyle="1" w:styleId="WW8Num24z2">
    <w:name w:val="WW8Num24z2"/>
    <w:rsid w:val="00F720F2"/>
    <w:rPr>
      <w:rFonts w:ascii="Wingdings" w:hAnsi="Wingdings" w:cs="Wingdings"/>
    </w:rPr>
  </w:style>
  <w:style w:type="character" w:customStyle="1" w:styleId="WW8Num27z0">
    <w:name w:val="WW8Num27z0"/>
    <w:rsid w:val="00F720F2"/>
    <w:rPr>
      <w:rFonts w:ascii="Symbol" w:hAnsi="Symbol" w:cs="Symbol"/>
    </w:rPr>
  </w:style>
  <w:style w:type="character" w:customStyle="1" w:styleId="WW8Num27z1">
    <w:name w:val="WW8Num27z1"/>
    <w:rsid w:val="00F720F2"/>
    <w:rPr>
      <w:rFonts w:ascii="Courier New" w:hAnsi="Courier New" w:cs="Courier New"/>
    </w:rPr>
  </w:style>
  <w:style w:type="character" w:customStyle="1" w:styleId="WW8Num27z2">
    <w:name w:val="WW8Num27z2"/>
    <w:rsid w:val="00F720F2"/>
    <w:rPr>
      <w:rFonts w:ascii="Wingdings" w:hAnsi="Wingdings" w:cs="Wingdings"/>
    </w:rPr>
  </w:style>
  <w:style w:type="character" w:customStyle="1" w:styleId="WW8Num28z0">
    <w:name w:val="WW8Num28z0"/>
    <w:rsid w:val="00F720F2"/>
    <w:rPr>
      <w:color w:val="auto"/>
    </w:rPr>
  </w:style>
  <w:style w:type="character" w:customStyle="1" w:styleId="WW8Num30z0">
    <w:name w:val="WW8Num30z0"/>
    <w:rsid w:val="00F720F2"/>
    <w:rPr>
      <w:color w:val="auto"/>
    </w:rPr>
  </w:style>
  <w:style w:type="character" w:customStyle="1" w:styleId="WW8Num37z0">
    <w:name w:val="WW8Num37z0"/>
    <w:rsid w:val="00F720F2"/>
    <w:rPr>
      <w:rFonts w:ascii="Times New Roman" w:eastAsia="Times New Roman" w:hAnsi="Times New Roman" w:cs="Times New Roman"/>
      <w:color w:val="auto"/>
    </w:rPr>
  </w:style>
  <w:style w:type="character" w:customStyle="1" w:styleId="WW8Num37z1">
    <w:name w:val="WW8Num37z1"/>
    <w:rsid w:val="00F720F2"/>
    <w:rPr>
      <w:rFonts w:ascii="Courier New" w:hAnsi="Courier New" w:cs="Courier New"/>
    </w:rPr>
  </w:style>
  <w:style w:type="character" w:customStyle="1" w:styleId="WW8Num37z2">
    <w:name w:val="WW8Num37z2"/>
    <w:rsid w:val="00F720F2"/>
    <w:rPr>
      <w:rFonts w:ascii="Wingdings" w:hAnsi="Wingdings" w:cs="Wingdings"/>
    </w:rPr>
  </w:style>
  <w:style w:type="character" w:customStyle="1" w:styleId="WW8Num37z3">
    <w:name w:val="WW8Num37z3"/>
    <w:rsid w:val="00F720F2"/>
    <w:rPr>
      <w:rFonts w:ascii="Symbol" w:hAnsi="Symbol" w:cs="Symbol"/>
    </w:rPr>
  </w:style>
  <w:style w:type="character" w:customStyle="1" w:styleId="WW8Num38z0">
    <w:name w:val="WW8Num38z0"/>
    <w:rsid w:val="00F720F2"/>
    <w:rPr>
      <w:rFonts w:ascii="Times New Roman" w:eastAsia="Times New Roman" w:hAnsi="Times New Roman" w:cs="Times New Roman"/>
    </w:rPr>
  </w:style>
  <w:style w:type="character" w:customStyle="1" w:styleId="WW8Num38z1">
    <w:name w:val="WW8Num38z1"/>
    <w:rsid w:val="00F720F2"/>
    <w:rPr>
      <w:rFonts w:ascii="Courier New" w:hAnsi="Courier New" w:cs="Courier New"/>
    </w:rPr>
  </w:style>
  <w:style w:type="character" w:customStyle="1" w:styleId="WW8Num38z2">
    <w:name w:val="WW8Num38z2"/>
    <w:rsid w:val="00F720F2"/>
    <w:rPr>
      <w:rFonts w:ascii="Wingdings" w:hAnsi="Wingdings" w:cs="Wingdings"/>
    </w:rPr>
  </w:style>
  <w:style w:type="character" w:customStyle="1" w:styleId="WW8Num38z3">
    <w:name w:val="WW8Num38z3"/>
    <w:rsid w:val="00F720F2"/>
    <w:rPr>
      <w:rFonts w:ascii="Symbol" w:hAnsi="Symbol" w:cs="Symbol"/>
    </w:rPr>
  </w:style>
  <w:style w:type="character" w:customStyle="1" w:styleId="WW8Num41z0">
    <w:name w:val="WW8Num41z0"/>
    <w:rsid w:val="00F720F2"/>
    <w:rPr>
      <w:rFonts w:ascii="Symbol" w:hAnsi="Symbol" w:cs="Symbol"/>
    </w:rPr>
  </w:style>
  <w:style w:type="character" w:customStyle="1" w:styleId="WW8Num41z1">
    <w:name w:val="WW8Num41z1"/>
    <w:rsid w:val="00F720F2"/>
    <w:rPr>
      <w:rFonts w:ascii="Courier New" w:hAnsi="Courier New" w:cs="Courier New"/>
    </w:rPr>
  </w:style>
  <w:style w:type="character" w:customStyle="1" w:styleId="WW8Num41z2">
    <w:name w:val="WW8Num41z2"/>
    <w:rsid w:val="00F720F2"/>
    <w:rPr>
      <w:rFonts w:ascii="Wingdings" w:hAnsi="Wingdings" w:cs="Wingdings"/>
    </w:rPr>
  </w:style>
  <w:style w:type="character" w:customStyle="1" w:styleId="WW8Num42z0">
    <w:name w:val="WW8Num42z0"/>
    <w:rsid w:val="00F720F2"/>
    <w:rPr>
      <w:u w:val="none"/>
    </w:rPr>
  </w:style>
  <w:style w:type="character" w:customStyle="1" w:styleId="WW8Num45z0">
    <w:name w:val="WW8Num45z0"/>
    <w:rsid w:val="00F720F2"/>
    <w:rPr>
      <w:rFonts w:ascii="Symbol" w:hAnsi="Symbol" w:cs="Symbol"/>
    </w:rPr>
  </w:style>
  <w:style w:type="character" w:customStyle="1" w:styleId="WW8Num45z1">
    <w:name w:val="WW8Num45z1"/>
    <w:rsid w:val="00F720F2"/>
    <w:rPr>
      <w:rFonts w:ascii="Courier New" w:hAnsi="Courier New" w:cs="Courier New"/>
    </w:rPr>
  </w:style>
  <w:style w:type="character" w:customStyle="1" w:styleId="WW8Num45z2">
    <w:name w:val="WW8Num45z2"/>
    <w:rsid w:val="00F720F2"/>
    <w:rPr>
      <w:rFonts w:ascii="Wingdings" w:hAnsi="Wingdings" w:cs="Wingdings"/>
    </w:rPr>
  </w:style>
  <w:style w:type="character" w:customStyle="1" w:styleId="WW8Num46z0">
    <w:name w:val="WW8Num46z0"/>
    <w:rsid w:val="00F720F2"/>
    <w:rPr>
      <w:u w:val="none"/>
    </w:rPr>
  </w:style>
  <w:style w:type="character" w:customStyle="1" w:styleId="WW8Num47z0">
    <w:name w:val="WW8Num47z0"/>
    <w:rsid w:val="00F720F2"/>
    <w:rPr>
      <w:color w:val="auto"/>
    </w:rPr>
  </w:style>
  <w:style w:type="character" w:customStyle="1" w:styleId="WW8Num47z1">
    <w:name w:val="WW8Num47z1"/>
    <w:rsid w:val="00F720F2"/>
    <w:rPr>
      <w:rFonts w:ascii="Times New Roman" w:eastAsia="Times New Roman" w:hAnsi="Times New Roman" w:cs="Times New Roman"/>
    </w:rPr>
  </w:style>
  <w:style w:type="character" w:customStyle="1" w:styleId="10">
    <w:name w:val="Основной шрифт абзаца1"/>
    <w:rsid w:val="00F720F2"/>
  </w:style>
  <w:style w:type="character" w:customStyle="1" w:styleId="11">
    <w:name w:val="Знак Знак1"/>
    <w:rsid w:val="00F720F2"/>
    <w:rPr>
      <w:b/>
      <w:bCs/>
      <w:sz w:val="24"/>
      <w:szCs w:val="24"/>
      <w:lang w:val="ru-RU" w:bidi="ar-SA"/>
    </w:rPr>
  </w:style>
  <w:style w:type="character" w:customStyle="1" w:styleId="a3">
    <w:name w:val="Основной текст Знак Знак"/>
    <w:aliases w:val="Основной текст Знак1, Знак Знак2"/>
    <w:rsid w:val="00F720F2"/>
    <w:rPr>
      <w:sz w:val="24"/>
      <w:szCs w:val="24"/>
      <w:lang w:val="ru-RU" w:bidi="ar-SA"/>
    </w:rPr>
  </w:style>
  <w:style w:type="character" w:styleId="a4">
    <w:name w:val="page number"/>
    <w:basedOn w:val="10"/>
    <w:rsid w:val="00F720F2"/>
  </w:style>
  <w:style w:type="character" w:customStyle="1" w:styleId="a5">
    <w:name w:val="ВерхКолонтитул Знак Знак"/>
    <w:rsid w:val="00F720F2"/>
    <w:rPr>
      <w:lang w:val="ru-RU" w:bidi="ar-SA"/>
    </w:rPr>
  </w:style>
  <w:style w:type="character" w:customStyle="1" w:styleId="a6">
    <w:name w:val="Символ сноски"/>
    <w:rsid w:val="00F720F2"/>
    <w:rPr>
      <w:vertAlign w:val="superscript"/>
    </w:rPr>
  </w:style>
  <w:style w:type="character" w:styleId="a7">
    <w:name w:val="Hyperlink"/>
    <w:uiPriority w:val="99"/>
    <w:rsid w:val="00F720F2"/>
    <w:rPr>
      <w:color w:val="0000FF"/>
      <w:u w:val="single"/>
    </w:rPr>
  </w:style>
  <w:style w:type="character" w:customStyle="1" w:styleId="21">
    <w:name w:val="Знак Знак2"/>
    <w:rsid w:val="00F720F2"/>
    <w:rPr>
      <w:sz w:val="28"/>
    </w:rPr>
  </w:style>
  <w:style w:type="character" w:styleId="a8">
    <w:name w:val="Strong"/>
    <w:uiPriority w:val="22"/>
    <w:qFormat/>
    <w:rsid w:val="00F720F2"/>
    <w:rPr>
      <w:b/>
      <w:bCs/>
    </w:rPr>
  </w:style>
  <w:style w:type="character" w:customStyle="1" w:styleId="a9">
    <w:name w:val="Табличный Знак"/>
    <w:rsid w:val="00F720F2"/>
    <w:rPr>
      <w:sz w:val="24"/>
      <w:szCs w:val="24"/>
      <w:lang w:val="ru-RU" w:bidi="ar-SA"/>
    </w:rPr>
  </w:style>
  <w:style w:type="character" w:customStyle="1" w:styleId="Main">
    <w:name w:val="Main Знак"/>
    <w:rsid w:val="00F720F2"/>
    <w:rPr>
      <w:rFonts w:cs="Tahoma"/>
      <w:sz w:val="24"/>
      <w:szCs w:val="16"/>
      <w:lang w:val="ru-RU" w:bidi="ar-SA"/>
    </w:rPr>
  </w:style>
  <w:style w:type="character" w:customStyle="1" w:styleId="22">
    <w:name w:val="Основной текст 2 Знак"/>
    <w:rsid w:val="00F720F2"/>
    <w:rPr>
      <w:rFonts w:ascii="Arial" w:hAnsi="Arial" w:cs="Arial"/>
    </w:rPr>
  </w:style>
  <w:style w:type="character" w:customStyle="1" w:styleId="editsection">
    <w:name w:val="editsection"/>
    <w:basedOn w:val="10"/>
    <w:rsid w:val="00F720F2"/>
  </w:style>
  <w:style w:type="character" w:styleId="aa">
    <w:name w:val="FollowedHyperlink"/>
    <w:rsid w:val="00F720F2"/>
    <w:rPr>
      <w:color w:val="800080"/>
      <w:u w:val="single"/>
    </w:rPr>
  </w:style>
  <w:style w:type="character" w:styleId="ab">
    <w:name w:val="Emphasis"/>
    <w:aliases w:val="I.I.1"/>
    <w:qFormat/>
    <w:rsid w:val="00F720F2"/>
    <w:rPr>
      <w:i/>
      <w:iCs/>
    </w:rPr>
  </w:style>
  <w:style w:type="character" w:customStyle="1" w:styleId="MainChar">
    <w:name w:val="Main Char"/>
    <w:rsid w:val="00F720F2"/>
    <w:rPr>
      <w:rFonts w:cs="Tahoma"/>
      <w:sz w:val="24"/>
      <w:szCs w:val="16"/>
      <w:lang w:val="ru-RU" w:bidi="ar-SA"/>
    </w:rPr>
  </w:style>
  <w:style w:type="character" w:customStyle="1" w:styleId="st">
    <w:name w:val="st"/>
    <w:basedOn w:val="10"/>
    <w:rsid w:val="00F720F2"/>
  </w:style>
  <w:style w:type="character" w:customStyle="1" w:styleId="ac">
    <w:name w:val="Таблица Знак"/>
    <w:rsid w:val="00F720F2"/>
    <w:rPr>
      <w:color w:val="000000"/>
      <w:sz w:val="24"/>
      <w:szCs w:val="24"/>
      <w:lang w:val="ru-RU" w:bidi="ar-SA"/>
    </w:rPr>
  </w:style>
  <w:style w:type="character" w:customStyle="1" w:styleId="apple-converted-space">
    <w:name w:val="apple-converted-space"/>
    <w:basedOn w:val="10"/>
    <w:rsid w:val="00F720F2"/>
  </w:style>
  <w:style w:type="character" w:customStyle="1" w:styleId="ad">
    <w:name w:val="Ссылка указателя"/>
    <w:rsid w:val="00F720F2"/>
  </w:style>
  <w:style w:type="paragraph" w:customStyle="1" w:styleId="12">
    <w:name w:val="Заголовок1"/>
    <w:basedOn w:val="a"/>
    <w:next w:val="ae"/>
    <w:rsid w:val="00F720F2"/>
    <w:pPr>
      <w:jc w:val="center"/>
    </w:pPr>
    <w:rPr>
      <w:b/>
      <w:bCs/>
    </w:rPr>
  </w:style>
  <w:style w:type="paragraph" w:styleId="ae">
    <w:name w:val="Body Text"/>
    <w:aliases w:val=" Знак Знак, Знак,Знак Знак,Знак"/>
    <w:basedOn w:val="a"/>
    <w:link w:val="af"/>
    <w:rsid w:val="00F720F2"/>
    <w:pPr>
      <w:spacing w:line="360" w:lineRule="auto"/>
      <w:jc w:val="both"/>
    </w:pPr>
  </w:style>
  <w:style w:type="character" w:customStyle="1" w:styleId="af">
    <w:name w:val="Основной текст Знак"/>
    <w:aliases w:val=" Знак Знак Знак, Знак Знак1,Знак Знак Знак,Знак Знак3"/>
    <w:link w:val="ae"/>
    <w:rsid w:val="00917E06"/>
    <w:rPr>
      <w:sz w:val="24"/>
      <w:szCs w:val="24"/>
      <w:lang w:eastAsia="zh-CN"/>
    </w:rPr>
  </w:style>
  <w:style w:type="paragraph" w:styleId="af0">
    <w:name w:val="List"/>
    <w:basedOn w:val="ae"/>
    <w:rsid w:val="00F720F2"/>
    <w:rPr>
      <w:rFonts w:cs="Mangal"/>
    </w:rPr>
  </w:style>
  <w:style w:type="paragraph" w:styleId="af1">
    <w:name w:val="caption"/>
    <w:basedOn w:val="a"/>
    <w:uiPriority w:val="35"/>
    <w:qFormat/>
    <w:rsid w:val="00F720F2"/>
    <w:pPr>
      <w:suppressLineNumbers/>
      <w:spacing w:before="120" w:after="120"/>
    </w:pPr>
    <w:rPr>
      <w:rFonts w:cs="Mangal"/>
      <w:i/>
      <w:iCs/>
    </w:rPr>
  </w:style>
  <w:style w:type="paragraph" w:customStyle="1" w:styleId="13">
    <w:name w:val="Указатель1"/>
    <w:basedOn w:val="a"/>
    <w:rsid w:val="00F720F2"/>
    <w:pPr>
      <w:suppressLineNumbers/>
    </w:pPr>
    <w:rPr>
      <w:rFonts w:cs="Mangal"/>
    </w:rPr>
  </w:style>
  <w:style w:type="paragraph" w:customStyle="1" w:styleId="14">
    <w:name w:val="1"/>
    <w:basedOn w:val="a"/>
    <w:rsid w:val="00F720F2"/>
    <w:pPr>
      <w:spacing w:after="160" w:line="240" w:lineRule="exact"/>
      <w:jc w:val="both"/>
    </w:pPr>
    <w:rPr>
      <w:rFonts w:ascii="Verdana" w:hAnsi="Verdana" w:cs="Verdana"/>
      <w:lang w:val="en-US"/>
    </w:rPr>
  </w:style>
  <w:style w:type="paragraph" w:styleId="af2">
    <w:name w:val="Body Text Indent"/>
    <w:basedOn w:val="a"/>
    <w:link w:val="af3"/>
    <w:rsid w:val="00F720F2"/>
    <w:pPr>
      <w:spacing w:line="360" w:lineRule="auto"/>
      <w:ind w:firstLine="705"/>
      <w:jc w:val="both"/>
    </w:pPr>
  </w:style>
  <w:style w:type="character" w:customStyle="1" w:styleId="af3">
    <w:name w:val="Основной текст с отступом Знак"/>
    <w:basedOn w:val="a0"/>
    <w:link w:val="af2"/>
    <w:rsid w:val="00820C5D"/>
    <w:rPr>
      <w:sz w:val="24"/>
      <w:szCs w:val="24"/>
      <w:lang w:eastAsia="zh-CN"/>
    </w:rPr>
  </w:style>
  <w:style w:type="paragraph" w:customStyle="1" w:styleId="210">
    <w:name w:val="Основной текст с отступом 21"/>
    <w:basedOn w:val="a"/>
    <w:rsid w:val="00F720F2"/>
    <w:pPr>
      <w:spacing w:line="360" w:lineRule="auto"/>
      <w:ind w:firstLine="708"/>
      <w:jc w:val="both"/>
    </w:pPr>
    <w:rPr>
      <w:bCs/>
    </w:rPr>
  </w:style>
  <w:style w:type="paragraph" w:customStyle="1" w:styleId="ConsNormal">
    <w:name w:val="ConsNormal"/>
    <w:rsid w:val="00F720F2"/>
    <w:pPr>
      <w:widowControl w:val="0"/>
      <w:suppressAutoHyphens/>
      <w:ind w:firstLine="720"/>
    </w:pPr>
    <w:rPr>
      <w:rFonts w:ascii="Arial" w:hAnsi="Arial" w:cs="Arial"/>
      <w:sz w:val="18"/>
      <w:lang w:eastAsia="zh-CN"/>
    </w:rPr>
  </w:style>
  <w:style w:type="paragraph" w:customStyle="1" w:styleId="31">
    <w:name w:val="Основной текст с отступом 31"/>
    <w:basedOn w:val="a"/>
    <w:rsid w:val="00F720F2"/>
    <w:pPr>
      <w:spacing w:line="360" w:lineRule="auto"/>
      <w:ind w:firstLine="900"/>
      <w:jc w:val="both"/>
    </w:pPr>
  </w:style>
  <w:style w:type="paragraph" w:styleId="af4">
    <w:name w:val="header"/>
    <w:aliases w:val="ВерхКолонтитул,Знак1, Знак1"/>
    <w:basedOn w:val="a"/>
    <w:link w:val="af5"/>
    <w:rsid w:val="00F720F2"/>
    <w:pPr>
      <w:tabs>
        <w:tab w:val="center" w:pos="4153"/>
        <w:tab w:val="right" w:pos="8306"/>
      </w:tabs>
    </w:pPr>
    <w:rPr>
      <w:sz w:val="20"/>
      <w:szCs w:val="20"/>
    </w:rPr>
  </w:style>
  <w:style w:type="character" w:customStyle="1" w:styleId="af5">
    <w:name w:val="Верхний колонтитул Знак"/>
    <w:aliases w:val="ВерхКолонтитул Знак,Знак1 Знак, Знак1 Знак"/>
    <w:basedOn w:val="a0"/>
    <w:link w:val="af4"/>
    <w:rsid w:val="00B17C94"/>
    <w:rPr>
      <w:lang w:eastAsia="zh-CN"/>
    </w:rPr>
  </w:style>
  <w:style w:type="paragraph" w:customStyle="1" w:styleId="ConsNonformat">
    <w:name w:val="ConsNonformat"/>
    <w:rsid w:val="00F720F2"/>
    <w:pPr>
      <w:widowControl w:val="0"/>
      <w:suppressAutoHyphens/>
    </w:pPr>
    <w:rPr>
      <w:rFonts w:ascii="Courier New" w:hAnsi="Courier New" w:cs="Courier New"/>
      <w:sz w:val="18"/>
      <w:lang w:eastAsia="zh-CN"/>
    </w:rPr>
  </w:style>
  <w:style w:type="paragraph" w:customStyle="1" w:styleId="211">
    <w:name w:val="Основной текст 21"/>
    <w:basedOn w:val="a"/>
    <w:rsid w:val="00F720F2"/>
    <w:pPr>
      <w:ind w:firstLine="720"/>
      <w:jc w:val="both"/>
    </w:pPr>
    <w:rPr>
      <w:szCs w:val="20"/>
    </w:rPr>
  </w:style>
  <w:style w:type="paragraph" w:customStyle="1" w:styleId="ConsTitle">
    <w:name w:val="ConsTitle"/>
    <w:rsid w:val="00F720F2"/>
    <w:pPr>
      <w:widowControl w:val="0"/>
      <w:suppressAutoHyphens/>
    </w:pPr>
    <w:rPr>
      <w:rFonts w:ascii="Arial" w:hAnsi="Arial" w:cs="Arial"/>
      <w:b/>
      <w:sz w:val="16"/>
      <w:lang w:eastAsia="zh-CN"/>
    </w:rPr>
  </w:style>
  <w:style w:type="paragraph" w:customStyle="1" w:styleId="310">
    <w:name w:val="Основной текст 31"/>
    <w:basedOn w:val="a"/>
    <w:rsid w:val="00F720F2"/>
    <w:pPr>
      <w:widowControl w:val="0"/>
    </w:pPr>
    <w:rPr>
      <w:szCs w:val="20"/>
    </w:rPr>
  </w:style>
  <w:style w:type="paragraph" w:customStyle="1" w:styleId="23">
    <w:name w:val="Основной текст 23"/>
    <w:basedOn w:val="a"/>
    <w:rsid w:val="00F720F2"/>
    <w:pPr>
      <w:widowControl w:val="0"/>
      <w:spacing w:before="120" w:line="360" w:lineRule="auto"/>
      <w:jc w:val="both"/>
    </w:pPr>
    <w:rPr>
      <w:b/>
      <w:color w:val="000000"/>
      <w:szCs w:val="20"/>
    </w:rPr>
  </w:style>
  <w:style w:type="paragraph" w:styleId="af6">
    <w:name w:val="Subtitle"/>
    <w:basedOn w:val="a"/>
    <w:next w:val="ae"/>
    <w:link w:val="af7"/>
    <w:qFormat/>
    <w:rsid w:val="00F720F2"/>
    <w:pPr>
      <w:spacing w:line="360" w:lineRule="auto"/>
      <w:ind w:firstLine="720"/>
    </w:pPr>
    <w:rPr>
      <w:b/>
      <w:sz w:val="20"/>
      <w:szCs w:val="20"/>
    </w:rPr>
  </w:style>
  <w:style w:type="paragraph" w:customStyle="1" w:styleId="220">
    <w:name w:val="Основной текст с отступом 22"/>
    <w:basedOn w:val="a"/>
    <w:rsid w:val="00F720F2"/>
    <w:pPr>
      <w:ind w:firstLine="720"/>
      <w:jc w:val="both"/>
    </w:pPr>
    <w:rPr>
      <w:b/>
      <w:i/>
      <w:szCs w:val="20"/>
    </w:rPr>
  </w:style>
  <w:style w:type="paragraph" w:styleId="af8">
    <w:name w:val="footnote text"/>
    <w:basedOn w:val="a"/>
    <w:rsid w:val="00F720F2"/>
    <w:rPr>
      <w:sz w:val="20"/>
      <w:szCs w:val="20"/>
    </w:rPr>
  </w:style>
  <w:style w:type="paragraph" w:styleId="15">
    <w:name w:val="toc 1"/>
    <w:basedOn w:val="a"/>
    <w:next w:val="a"/>
    <w:uiPriority w:val="39"/>
    <w:rsid w:val="00F720F2"/>
    <w:pPr>
      <w:tabs>
        <w:tab w:val="right" w:leader="dot" w:pos="9360"/>
      </w:tabs>
      <w:spacing w:before="120" w:after="120"/>
    </w:pPr>
    <w:rPr>
      <w:b/>
      <w:caps/>
      <w:sz w:val="22"/>
      <w:szCs w:val="22"/>
      <w:lang w:val="en-US" w:eastAsia="ru-RU"/>
    </w:rPr>
  </w:style>
  <w:style w:type="paragraph" w:styleId="24">
    <w:name w:val="toc 2"/>
    <w:basedOn w:val="a"/>
    <w:next w:val="a"/>
    <w:uiPriority w:val="39"/>
    <w:rsid w:val="00F720F2"/>
    <w:pPr>
      <w:tabs>
        <w:tab w:val="right" w:leader="dot" w:pos="9360"/>
      </w:tabs>
      <w:spacing w:before="120"/>
      <w:ind w:left="238"/>
    </w:pPr>
    <w:rPr>
      <w:smallCaps/>
      <w:lang w:val="en-US" w:eastAsia="ru-RU"/>
    </w:rPr>
  </w:style>
  <w:style w:type="paragraph" w:styleId="30">
    <w:name w:val="toc 3"/>
    <w:basedOn w:val="a"/>
    <w:next w:val="a"/>
    <w:uiPriority w:val="39"/>
    <w:rsid w:val="00F720F2"/>
    <w:pPr>
      <w:tabs>
        <w:tab w:val="right" w:leader="dot" w:pos="9360"/>
      </w:tabs>
      <w:ind w:left="482"/>
    </w:pPr>
    <w:rPr>
      <w:i/>
      <w:szCs w:val="20"/>
      <w:lang w:eastAsia="ru-RU"/>
    </w:rPr>
  </w:style>
  <w:style w:type="paragraph" w:styleId="41">
    <w:name w:val="toc 4"/>
    <w:basedOn w:val="a"/>
    <w:next w:val="a"/>
    <w:uiPriority w:val="39"/>
    <w:rsid w:val="00F720F2"/>
    <w:pPr>
      <w:ind w:left="720"/>
    </w:pPr>
  </w:style>
  <w:style w:type="paragraph" w:styleId="50">
    <w:name w:val="toc 5"/>
    <w:basedOn w:val="a"/>
    <w:next w:val="a"/>
    <w:uiPriority w:val="39"/>
    <w:rsid w:val="00F720F2"/>
    <w:pPr>
      <w:ind w:left="960"/>
    </w:pPr>
  </w:style>
  <w:style w:type="paragraph" w:styleId="60">
    <w:name w:val="toc 6"/>
    <w:basedOn w:val="a"/>
    <w:next w:val="a"/>
    <w:rsid w:val="00F720F2"/>
    <w:pPr>
      <w:ind w:left="1200"/>
    </w:pPr>
  </w:style>
  <w:style w:type="paragraph" w:styleId="70">
    <w:name w:val="toc 7"/>
    <w:basedOn w:val="a"/>
    <w:next w:val="a"/>
    <w:rsid w:val="00F720F2"/>
    <w:pPr>
      <w:ind w:left="1440"/>
    </w:pPr>
  </w:style>
  <w:style w:type="paragraph" w:styleId="80">
    <w:name w:val="toc 8"/>
    <w:basedOn w:val="a"/>
    <w:next w:val="a"/>
    <w:rsid w:val="00F720F2"/>
    <w:pPr>
      <w:ind w:left="1680"/>
    </w:pPr>
  </w:style>
  <w:style w:type="paragraph" w:styleId="90">
    <w:name w:val="toc 9"/>
    <w:basedOn w:val="a"/>
    <w:next w:val="a"/>
    <w:rsid w:val="00F720F2"/>
    <w:pPr>
      <w:ind w:left="1920"/>
    </w:pPr>
  </w:style>
  <w:style w:type="paragraph" w:customStyle="1" w:styleId="16">
    <w:name w:val="Цитата1"/>
    <w:basedOn w:val="a"/>
    <w:rsid w:val="00F720F2"/>
    <w:pPr>
      <w:ind w:left="-57" w:right="-57"/>
      <w:jc w:val="center"/>
    </w:pPr>
    <w:rPr>
      <w:b/>
      <w:sz w:val="18"/>
      <w:szCs w:val="20"/>
    </w:rPr>
  </w:style>
  <w:style w:type="paragraph" w:styleId="17">
    <w:name w:val="index 1"/>
    <w:basedOn w:val="a"/>
    <w:next w:val="a"/>
    <w:rsid w:val="00F720F2"/>
    <w:pPr>
      <w:ind w:left="240" w:hanging="240"/>
    </w:pPr>
  </w:style>
  <w:style w:type="paragraph" w:customStyle="1" w:styleId="18">
    <w:name w:val="Название объекта1"/>
    <w:basedOn w:val="a"/>
    <w:next w:val="a"/>
    <w:rsid w:val="00F720F2"/>
    <w:pPr>
      <w:jc w:val="center"/>
    </w:pPr>
    <w:rPr>
      <w:b/>
      <w:i/>
      <w:sz w:val="28"/>
      <w:szCs w:val="20"/>
    </w:rPr>
  </w:style>
  <w:style w:type="paragraph" w:styleId="af9">
    <w:name w:val="footer"/>
    <w:basedOn w:val="a"/>
    <w:link w:val="afa"/>
    <w:uiPriority w:val="99"/>
    <w:rsid w:val="00F720F2"/>
    <w:pPr>
      <w:tabs>
        <w:tab w:val="center" w:pos="4677"/>
        <w:tab w:val="right" w:pos="9355"/>
      </w:tabs>
    </w:pPr>
    <w:rPr>
      <w:sz w:val="28"/>
      <w:szCs w:val="20"/>
    </w:rPr>
  </w:style>
  <w:style w:type="character" w:customStyle="1" w:styleId="afa">
    <w:name w:val="Нижний колонтитул Знак"/>
    <w:link w:val="af9"/>
    <w:uiPriority w:val="99"/>
    <w:rsid w:val="00380602"/>
    <w:rPr>
      <w:sz w:val="28"/>
      <w:lang w:eastAsia="zh-CN"/>
    </w:rPr>
  </w:style>
  <w:style w:type="paragraph" w:styleId="25">
    <w:name w:val="List Number 2"/>
    <w:basedOn w:val="a"/>
    <w:rsid w:val="00F720F2"/>
    <w:pPr>
      <w:tabs>
        <w:tab w:val="left" w:pos="1665"/>
      </w:tabs>
      <w:ind w:left="1665" w:hanging="960"/>
    </w:pPr>
    <w:rPr>
      <w:sz w:val="20"/>
      <w:szCs w:val="20"/>
    </w:rPr>
  </w:style>
  <w:style w:type="paragraph" w:customStyle="1" w:styleId="OTCHET00">
    <w:name w:val="OTCHET_00"/>
    <w:basedOn w:val="25"/>
    <w:rsid w:val="00F720F2"/>
    <w:pPr>
      <w:tabs>
        <w:tab w:val="left" w:pos="709"/>
        <w:tab w:val="left" w:pos="3402"/>
      </w:tabs>
      <w:spacing w:line="360" w:lineRule="auto"/>
      <w:ind w:left="0" w:firstLine="0"/>
      <w:jc w:val="both"/>
    </w:pPr>
    <w:rPr>
      <w:rFonts w:ascii="NTTimes/Cyrillic" w:hAnsi="NTTimes/Cyrillic" w:cs="NTTimes/Cyrillic"/>
      <w:sz w:val="24"/>
    </w:rPr>
  </w:style>
  <w:style w:type="paragraph" w:styleId="32">
    <w:name w:val="List Bullet 3"/>
    <w:basedOn w:val="a"/>
    <w:rsid w:val="00F720F2"/>
    <w:pPr>
      <w:tabs>
        <w:tab w:val="left" w:pos="0"/>
      </w:tabs>
      <w:spacing w:line="360" w:lineRule="auto"/>
      <w:ind w:firstLine="900"/>
    </w:pPr>
    <w:rPr>
      <w:sz w:val="28"/>
    </w:rPr>
  </w:style>
  <w:style w:type="paragraph" w:customStyle="1" w:styleId="212">
    <w:name w:val="Список 21"/>
    <w:basedOn w:val="a"/>
    <w:rsid w:val="00F720F2"/>
    <w:pPr>
      <w:ind w:left="566" w:hanging="283"/>
    </w:pPr>
  </w:style>
  <w:style w:type="paragraph" w:customStyle="1" w:styleId="311">
    <w:name w:val="Список 31"/>
    <w:basedOn w:val="a"/>
    <w:rsid w:val="00F720F2"/>
    <w:pPr>
      <w:ind w:left="849" w:hanging="283"/>
    </w:pPr>
  </w:style>
  <w:style w:type="paragraph" w:customStyle="1" w:styleId="213">
    <w:name w:val="Продолжение списка 21"/>
    <w:basedOn w:val="a"/>
    <w:rsid w:val="00F720F2"/>
    <w:pPr>
      <w:spacing w:after="120"/>
      <w:ind w:left="566"/>
    </w:pPr>
  </w:style>
  <w:style w:type="paragraph" w:customStyle="1" w:styleId="afb">
    <w:name w:val="Табличный"/>
    <w:basedOn w:val="a"/>
    <w:rsid w:val="00F720F2"/>
    <w:pPr>
      <w:jc w:val="center"/>
    </w:pPr>
  </w:style>
  <w:style w:type="paragraph" w:styleId="afc">
    <w:name w:val="Normal (Web)"/>
    <w:aliases w:val="Обычный (Web),Обычный (Web)1,Обычный (Web)11"/>
    <w:basedOn w:val="a"/>
    <w:link w:val="afd"/>
    <w:qFormat/>
    <w:rsid w:val="00F720F2"/>
    <w:pPr>
      <w:spacing w:before="100" w:after="100"/>
    </w:pPr>
  </w:style>
  <w:style w:type="character" w:customStyle="1" w:styleId="afd">
    <w:name w:val="Обычный (веб) Знак"/>
    <w:aliases w:val="Обычный (Web) Знак,Обычный (Web)1 Знак,Обычный (Web)11 Знак"/>
    <w:link w:val="afc"/>
    <w:locked/>
    <w:rsid w:val="0006264F"/>
    <w:rPr>
      <w:sz w:val="24"/>
      <w:szCs w:val="24"/>
      <w:lang w:eastAsia="zh-CN"/>
    </w:rPr>
  </w:style>
  <w:style w:type="paragraph" w:customStyle="1" w:styleId="afe">
    <w:name w:val="Обычный + По центру"/>
    <w:basedOn w:val="3"/>
    <w:rsid w:val="00F720F2"/>
    <w:pPr>
      <w:numPr>
        <w:ilvl w:val="0"/>
        <w:numId w:val="0"/>
      </w:numPr>
    </w:pPr>
    <w:rPr>
      <w:sz w:val="24"/>
    </w:rPr>
  </w:style>
  <w:style w:type="paragraph" w:customStyle="1" w:styleId="19">
    <w:name w:val="Схема документа1"/>
    <w:basedOn w:val="a"/>
    <w:rsid w:val="00F720F2"/>
    <w:pPr>
      <w:shd w:val="clear" w:color="auto" w:fill="000080"/>
    </w:pPr>
    <w:rPr>
      <w:rFonts w:ascii="Tahoma" w:hAnsi="Tahoma" w:cs="Tahoma"/>
      <w:sz w:val="20"/>
      <w:szCs w:val="20"/>
    </w:rPr>
  </w:style>
  <w:style w:type="paragraph" w:customStyle="1" w:styleId="Main0">
    <w:name w:val="Main"/>
    <w:rsid w:val="00F720F2"/>
    <w:pPr>
      <w:widowControl w:val="0"/>
      <w:suppressAutoHyphens/>
      <w:spacing w:line="360" w:lineRule="auto"/>
      <w:ind w:firstLine="709"/>
      <w:jc w:val="both"/>
    </w:pPr>
    <w:rPr>
      <w:rFonts w:cs="Tahoma"/>
      <w:sz w:val="24"/>
      <w:szCs w:val="16"/>
      <w:lang w:eastAsia="zh-CN"/>
    </w:rPr>
  </w:style>
  <w:style w:type="paragraph" w:customStyle="1" w:styleId="1a">
    <w:name w:val="заголовок 1"/>
    <w:basedOn w:val="a"/>
    <w:next w:val="a"/>
    <w:rsid w:val="00F720F2"/>
    <w:pPr>
      <w:keepNext/>
      <w:autoSpaceDE w:val="0"/>
      <w:spacing w:before="240" w:after="240"/>
      <w:jc w:val="center"/>
    </w:pPr>
    <w:rPr>
      <w:b/>
      <w:bCs/>
      <w:iCs/>
      <w:sz w:val="32"/>
    </w:rPr>
  </w:style>
  <w:style w:type="paragraph" w:customStyle="1" w:styleId="podpis">
    <w:name w:val="podpis"/>
    <w:basedOn w:val="a"/>
    <w:rsid w:val="00F720F2"/>
    <w:pPr>
      <w:spacing w:before="100" w:after="100"/>
    </w:pPr>
  </w:style>
  <w:style w:type="paragraph" w:styleId="26">
    <w:name w:val="envelope return"/>
    <w:basedOn w:val="a"/>
    <w:rsid w:val="00F720F2"/>
    <w:rPr>
      <w:rFonts w:ascii="Arial" w:hAnsi="Arial" w:cs="Arial"/>
      <w:sz w:val="20"/>
      <w:szCs w:val="20"/>
    </w:rPr>
  </w:style>
  <w:style w:type="paragraph" w:customStyle="1" w:styleId="BodyTextIndent21">
    <w:name w:val="Body Text Indent 21"/>
    <w:basedOn w:val="a"/>
    <w:rsid w:val="00F720F2"/>
    <w:pPr>
      <w:ind w:firstLine="720"/>
      <w:jc w:val="both"/>
    </w:pPr>
    <w:rPr>
      <w:b/>
      <w:i/>
      <w:szCs w:val="20"/>
    </w:rPr>
  </w:style>
  <w:style w:type="paragraph" w:customStyle="1" w:styleId="2110">
    <w:name w:val="Основной текст 211"/>
    <w:basedOn w:val="a"/>
    <w:rsid w:val="00F720F2"/>
    <w:pPr>
      <w:spacing w:after="120" w:line="480" w:lineRule="auto"/>
    </w:pPr>
    <w:rPr>
      <w:sz w:val="20"/>
      <w:szCs w:val="20"/>
    </w:rPr>
  </w:style>
  <w:style w:type="paragraph" w:customStyle="1" w:styleId="aff">
    <w:name w:val="Содержимое таблицы"/>
    <w:basedOn w:val="a"/>
    <w:rsid w:val="00F720F2"/>
    <w:pPr>
      <w:suppressLineNumbers/>
    </w:pPr>
    <w:rPr>
      <w:sz w:val="20"/>
      <w:szCs w:val="20"/>
    </w:rPr>
  </w:style>
  <w:style w:type="paragraph" w:customStyle="1" w:styleId="1b">
    <w:name w:val="Обычный1"/>
    <w:rsid w:val="00F720F2"/>
    <w:pPr>
      <w:suppressAutoHyphens/>
      <w:spacing w:before="100" w:after="100"/>
    </w:pPr>
    <w:rPr>
      <w:rFonts w:eastAsia="Arial"/>
      <w:sz w:val="24"/>
      <w:lang w:eastAsia="zh-CN"/>
    </w:rPr>
  </w:style>
  <w:style w:type="paragraph" w:customStyle="1" w:styleId="ConsPlusNormal">
    <w:name w:val="ConsPlusNormal"/>
    <w:rsid w:val="00F720F2"/>
    <w:pPr>
      <w:widowControl w:val="0"/>
      <w:suppressAutoHyphens/>
      <w:autoSpaceDE w:val="0"/>
      <w:ind w:firstLine="720"/>
    </w:pPr>
    <w:rPr>
      <w:rFonts w:ascii="Arial" w:hAnsi="Arial" w:cs="Arial"/>
      <w:lang w:eastAsia="zh-CN"/>
    </w:rPr>
  </w:style>
  <w:style w:type="paragraph" w:customStyle="1" w:styleId="221">
    <w:name w:val="Основной текст 22"/>
    <w:basedOn w:val="a"/>
    <w:rsid w:val="00F720F2"/>
    <w:pPr>
      <w:spacing w:after="120" w:line="480" w:lineRule="auto"/>
    </w:pPr>
  </w:style>
  <w:style w:type="paragraph" w:customStyle="1" w:styleId="h2">
    <w:name w:val="h2"/>
    <w:basedOn w:val="12"/>
    <w:rsid w:val="00F720F2"/>
    <w:pPr>
      <w:spacing w:after="480"/>
    </w:pPr>
    <w:rPr>
      <w:bCs w:val="0"/>
    </w:rPr>
  </w:style>
  <w:style w:type="paragraph" w:customStyle="1" w:styleId="TableContents">
    <w:name w:val="Table Contents"/>
    <w:basedOn w:val="a"/>
    <w:rsid w:val="00F720F2"/>
    <w:pPr>
      <w:widowControl w:val="0"/>
      <w:suppressLineNumbers/>
    </w:pPr>
    <w:rPr>
      <w:kern w:val="1"/>
    </w:rPr>
  </w:style>
  <w:style w:type="paragraph" w:customStyle="1" w:styleId="Normal1">
    <w:name w:val="Normal1"/>
    <w:rsid w:val="00F720F2"/>
    <w:pPr>
      <w:widowControl w:val="0"/>
      <w:suppressAutoHyphens/>
      <w:spacing w:line="276" w:lineRule="auto"/>
      <w:ind w:firstLine="560"/>
      <w:jc w:val="both"/>
    </w:pPr>
    <w:rPr>
      <w:lang w:eastAsia="zh-CN"/>
    </w:rPr>
  </w:style>
  <w:style w:type="paragraph" w:customStyle="1" w:styleId="ConsPlusDocList">
    <w:name w:val="ConsPlusDocList"/>
    <w:next w:val="a"/>
    <w:rsid w:val="00F720F2"/>
    <w:pPr>
      <w:widowControl w:val="0"/>
      <w:suppressAutoHyphens/>
      <w:autoSpaceDE w:val="0"/>
    </w:pPr>
    <w:rPr>
      <w:rFonts w:ascii="Arial" w:eastAsia="Arial" w:hAnsi="Arial" w:cs="Arial"/>
      <w:lang w:eastAsia="zh-CN" w:bidi="hi-IN"/>
    </w:rPr>
  </w:style>
  <w:style w:type="paragraph" w:customStyle="1" w:styleId="aff0">
    <w:name w:val="Название таблицы"/>
    <w:basedOn w:val="a"/>
    <w:qFormat/>
    <w:rsid w:val="00F720F2"/>
    <w:pPr>
      <w:spacing w:line="360" w:lineRule="auto"/>
      <w:jc w:val="center"/>
    </w:pPr>
  </w:style>
  <w:style w:type="paragraph" w:customStyle="1" w:styleId="aff1">
    <w:name w:val="Начало"/>
    <w:basedOn w:val="12"/>
    <w:next w:val="12"/>
    <w:rsid w:val="00F720F2"/>
    <w:pPr>
      <w:spacing w:line="360" w:lineRule="auto"/>
    </w:pPr>
    <w:rPr>
      <w:sz w:val="28"/>
      <w:szCs w:val="28"/>
    </w:rPr>
  </w:style>
  <w:style w:type="paragraph" w:styleId="aff2">
    <w:name w:val="List Paragraph"/>
    <w:basedOn w:val="a"/>
    <w:link w:val="aff3"/>
    <w:uiPriority w:val="34"/>
    <w:qFormat/>
    <w:rsid w:val="00F720F2"/>
    <w:pPr>
      <w:spacing w:line="360" w:lineRule="auto"/>
      <w:ind w:left="720" w:firstLine="709"/>
    </w:pPr>
  </w:style>
  <w:style w:type="character" w:customStyle="1" w:styleId="aff3">
    <w:name w:val="Абзац списка Знак"/>
    <w:link w:val="aff2"/>
    <w:rsid w:val="00F66153"/>
    <w:rPr>
      <w:sz w:val="24"/>
      <w:szCs w:val="24"/>
      <w:lang w:eastAsia="zh-CN"/>
    </w:rPr>
  </w:style>
  <w:style w:type="paragraph" w:customStyle="1" w:styleId="2x2gray">
    <w:name w:val="2x2gray"/>
    <w:basedOn w:val="a"/>
    <w:rsid w:val="00F720F2"/>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4">
    <w:name w:val="Таблица"/>
    <w:basedOn w:val="af6"/>
    <w:qFormat/>
    <w:rsid w:val="00F720F2"/>
    <w:pPr>
      <w:ind w:firstLine="709"/>
      <w:jc w:val="right"/>
    </w:pPr>
    <w:rPr>
      <w:b w:val="0"/>
      <w:color w:val="000000"/>
      <w:sz w:val="24"/>
      <w:szCs w:val="24"/>
    </w:rPr>
  </w:style>
  <w:style w:type="paragraph" w:customStyle="1" w:styleId="western">
    <w:name w:val="western"/>
    <w:basedOn w:val="a"/>
    <w:rsid w:val="00F720F2"/>
    <w:pPr>
      <w:spacing w:before="100" w:line="363" w:lineRule="atLeast"/>
      <w:jc w:val="both"/>
    </w:pPr>
    <w:rPr>
      <w:color w:val="00000A"/>
    </w:rPr>
  </w:style>
  <w:style w:type="paragraph" w:customStyle="1" w:styleId="27">
    <w:name w:val="Знак2"/>
    <w:basedOn w:val="a"/>
    <w:rsid w:val="00F720F2"/>
    <w:pPr>
      <w:spacing w:after="160" w:line="240" w:lineRule="exact"/>
      <w:jc w:val="both"/>
    </w:pPr>
    <w:rPr>
      <w:rFonts w:ascii="Verdana" w:hAnsi="Verdana" w:cs="Verdana"/>
      <w:lang w:val="en-US"/>
    </w:rPr>
  </w:style>
  <w:style w:type="paragraph" w:customStyle="1" w:styleId="WW-">
    <w:name w:val="WW-Заголовок"/>
    <w:basedOn w:val="a"/>
    <w:next w:val="ae"/>
    <w:rsid w:val="00F720F2"/>
    <w:pPr>
      <w:keepNext/>
      <w:spacing w:before="240" w:after="120"/>
    </w:pPr>
    <w:rPr>
      <w:rFonts w:ascii="Arial" w:eastAsia="Microsoft YaHei" w:hAnsi="Arial" w:cs="Mangal"/>
      <w:sz w:val="28"/>
      <w:szCs w:val="28"/>
    </w:rPr>
  </w:style>
  <w:style w:type="paragraph" w:customStyle="1" w:styleId="aff5">
    <w:name w:val="Заголовок таблицы"/>
    <w:basedOn w:val="aff"/>
    <w:rsid w:val="00F720F2"/>
    <w:pPr>
      <w:jc w:val="center"/>
    </w:pPr>
    <w:rPr>
      <w:b/>
      <w:bCs/>
    </w:rPr>
  </w:style>
  <w:style w:type="paragraph" w:customStyle="1" w:styleId="100">
    <w:name w:val="Оглавление 10"/>
    <w:basedOn w:val="13"/>
    <w:rsid w:val="00F720F2"/>
    <w:pPr>
      <w:tabs>
        <w:tab w:val="right" w:leader="dot" w:pos="7091"/>
      </w:tabs>
      <w:ind w:left="2547"/>
    </w:pPr>
  </w:style>
  <w:style w:type="paragraph" w:customStyle="1" w:styleId="aff6">
    <w:name w:val="Содержимое врезки"/>
    <w:basedOn w:val="ae"/>
    <w:rsid w:val="00F720F2"/>
  </w:style>
  <w:style w:type="character" w:customStyle="1" w:styleId="WW8Num15z1">
    <w:name w:val="WW8Num15z1"/>
    <w:rsid w:val="004C7F10"/>
    <w:rPr>
      <w:rFonts w:ascii="Times New Roman" w:hAnsi="Times New Roman" w:cs="Times New Roman"/>
      <w:sz w:val="24"/>
    </w:rPr>
  </w:style>
  <w:style w:type="character" w:customStyle="1" w:styleId="WW8Num6z0">
    <w:name w:val="WW8Num6z0"/>
    <w:rsid w:val="005A1BDD"/>
    <w:rPr>
      <w:rFonts w:ascii="Symbol" w:hAnsi="Symbol" w:cs="Symbol"/>
    </w:rPr>
  </w:style>
  <w:style w:type="character" w:customStyle="1" w:styleId="WW8Num16z0">
    <w:name w:val="WW8Num16z0"/>
    <w:rsid w:val="005A1BDD"/>
    <w:rPr>
      <w:rFonts w:ascii="Symbol" w:hAnsi="Symbol" w:cs="Symbol"/>
    </w:rPr>
  </w:style>
  <w:style w:type="character" w:customStyle="1" w:styleId="28">
    <w:name w:val="Основной шрифт абзаца2"/>
    <w:rsid w:val="005A1BDD"/>
  </w:style>
  <w:style w:type="character" w:customStyle="1" w:styleId="WW8Num1z1">
    <w:name w:val="WW8Num1z1"/>
    <w:rsid w:val="005A1BDD"/>
    <w:rPr>
      <w:rFonts w:ascii="Courier New" w:hAnsi="Courier New" w:cs="Courier New"/>
    </w:rPr>
  </w:style>
  <w:style w:type="character" w:customStyle="1" w:styleId="WW8Num1z2">
    <w:name w:val="WW8Num1z2"/>
    <w:rsid w:val="005A1BDD"/>
    <w:rPr>
      <w:rFonts w:ascii="Wingdings" w:hAnsi="Wingdings" w:cs="Wingdings"/>
    </w:rPr>
  </w:style>
  <w:style w:type="character" w:customStyle="1" w:styleId="WW8Num3z1">
    <w:name w:val="WW8Num3z1"/>
    <w:rsid w:val="005A1BDD"/>
    <w:rPr>
      <w:rFonts w:ascii="Courier New" w:hAnsi="Courier New" w:cs="Courier New"/>
    </w:rPr>
  </w:style>
  <w:style w:type="character" w:customStyle="1" w:styleId="WW8Num3z2">
    <w:name w:val="WW8Num3z2"/>
    <w:rsid w:val="005A1BDD"/>
    <w:rPr>
      <w:rFonts w:ascii="Wingdings" w:hAnsi="Wingdings" w:cs="Wingdings"/>
    </w:rPr>
  </w:style>
  <w:style w:type="character" w:customStyle="1" w:styleId="WW8Num4z1">
    <w:name w:val="WW8Num4z1"/>
    <w:rsid w:val="005A1BDD"/>
    <w:rPr>
      <w:rFonts w:ascii="Courier New" w:hAnsi="Courier New" w:cs="Courier New"/>
    </w:rPr>
  </w:style>
  <w:style w:type="character" w:customStyle="1" w:styleId="WW8Num4z2">
    <w:name w:val="WW8Num4z2"/>
    <w:rsid w:val="005A1BDD"/>
    <w:rPr>
      <w:rFonts w:ascii="Wingdings" w:hAnsi="Wingdings" w:cs="Wingdings"/>
    </w:rPr>
  </w:style>
  <w:style w:type="character" w:customStyle="1" w:styleId="WW8Num6z1">
    <w:name w:val="WW8Num6z1"/>
    <w:rsid w:val="005A1BDD"/>
    <w:rPr>
      <w:rFonts w:ascii="Courier New" w:hAnsi="Courier New" w:cs="Courier New"/>
    </w:rPr>
  </w:style>
  <w:style w:type="character" w:customStyle="1" w:styleId="WW8Num6z2">
    <w:name w:val="WW8Num6z2"/>
    <w:rsid w:val="005A1BDD"/>
    <w:rPr>
      <w:rFonts w:ascii="Wingdings" w:hAnsi="Wingdings" w:cs="Wingdings"/>
    </w:rPr>
  </w:style>
  <w:style w:type="character" w:customStyle="1" w:styleId="WW8Num7z2">
    <w:name w:val="WW8Num7z2"/>
    <w:rsid w:val="005A1BDD"/>
    <w:rPr>
      <w:rFonts w:ascii="Wingdings" w:hAnsi="Wingdings" w:cs="Wingdings"/>
    </w:rPr>
  </w:style>
  <w:style w:type="character" w:customStyle="1" w:styleId="WW8Num9z0">
    <w:name w:val="WW8Num9z0"/>
    <w:rsid w:val="005A1BDD"/>
    <w:rPr>
      <w:rFonts w:ascii="Symbol" w:hAnsi="Symbol" w:cs="Symbol"/>
    </w:rPr>
  </w:style>
  <w:style w:type="character" w:customStyle="1" w:styleId="WW8Num9z1">
    <w:name w:val="WW8Num9z1"/>
    <w:rsid w:val="005A1BDD"/>
    <w:rPr>
      <w:rFonts w:ascii="Courier New" w:hAnsi="Courier New" w:cs="Courier New"/>
    </w:rPr>
  </w:style>
  <w:style w:type="character" w:customStyle="1" w:styleId="WW8Num9z2">
    <w:name w:val="WW8Num9z2"/>
    <w:rsid w:val="005A1BDD"/>
    <w:rPr>
      <w:rFonts w:ascii="Wingdings" w:hAnsi="Wingdings" w:cs="Wingdings"/>
    </w:rPr>
  </w:style>
  <w:style w:type="character" w:customStyle="1" w:styleId="WW8Num10z1">
    <w:name w:val="WW8Num10z1"/>
    <w:rsid w:val="005A1BDD"/>
    <w:rPr>
      <w:rFonts w:ascii="Courier New" w:hAnsi="Courier New" w:cs="Courier New"/>
    </w:rPr>
  </w:style>
  <w:style w:type="character" w:customStyle="1" w:styleId="WW8Num10z2">
    <w:name w:val="WW8Num10z2"/>
    <w:rsid w:val="005A1BDD"/>
    <w:rPr>
      <w:rFonts w:ascii="Wingdings" w:hAnsi="Wingdings" w:cs="Wingdings"/>
    </w:rPr>
  </w:style>
  <w:style w:type="character" w:customStyle="1" w:styleId="WW8Num12z1">
    <w:name w:val="WW8Num12z1"/>
    <w:rsid w:val="005A1BDD"/>
    <w:rPr>
      <w:rFonts w:ascii="Symbol" w:hAnsi="Symbol" w:cs="Symbol"/>
    </w:rPr>
  </w:style>
  <w:style w:type="character" w:customStyle="1" w:styleId="WW8Num13z1">
    <w:name w:val="WW8Num13z1"/>
    <w:rsid w:val="005A1BDD"/>
    <w:rPr>
      <w:rFonts w:ascii="Symbol" w:hAnsi="Symbol" w:cs="Symbol"/>
    </w:rPr>
  </w:style>
  <w:style w:type="character" w:customStyle="1" w:styleId="WW8Num14z1">
    <w:name w:val="WW8Num14z1"/>
    <w:rsid w:val="005A1BDD"/>
    <w:rPr>
      <w:rFonts w:ascii="Symbol" w:hAnsi="Symbol" w:cs="Symbol"/>
    </w:rPr>
  </w:style>
  <w:style w:type="character" w:customStyle="1" w:styleId="WW8Num16z1">
    <w:name w:val="WW8Num16z1"/>
    <w:rsid w:val="005A1BDD"/>
    <w:rPr>
      <w:rFonts w:ascii="Courier New" w:hAnsi="Courier New" w:cs="Courier New"/>
    </w:rPr>
  </w:style>
  <w:style w:type="character" w:customStyle="1" w:styleId="WW8Num16z2">
    <w:name w:val="WW8Num16z2"/>
    <w:rsid w:val="005A1BDD"/>
    <w:rPr>
      <w:rFonts w:ascii="Wingdings" w:hAnsi="Wingdings" w:cs="Wingdings"/>
    </w:rPr>
  </w:style>
  <w:style w:type="character" w:customStyle="1" w:styleId="WW8Num21z0">
    <w:name w:val="WW8Num21z0"/>
    <w:rsid w:val="005A1BDD"/>
    <w:rPr>
      <w:rFonts w:ascii="Times New Roman" w:eastAsia="Times New Roman" w:hAnsi="Times New Roman" w:cs="Times New Roman"/>
    </w:rPr>
  </w:style>
  <w:style w:type="character" w:customStyle="1" w:styleId="WW8Num21z2">
    <w:name w:val="WW8Num21z2"/>
    <w:rsid w:val="005A1BDD"/>
    <w:rPr>
      <w:rFonts w:ascii="Wingdings" w:hAnsi="Wingdings" w:cs="Wingdings"/>
    </w:rPr>
  </w:style>
  <w:style w:type="character" w:customStyle="1" w:styleId="WW8Num21z3">
    <w:name w:val="WW8Num21z3"/>
    <w:rsid w:val="005A1BDD"/>
    <w:rPr>
      <w:rFonts w:ascii="Symbol" w:hAnsi="Symbol" w:cs="Symbol"/>
    </w:rPr>
  </w:style>
  <w:style w:type="character" w:customStyle="1" w:styleId="WW8Num23z0">
    <w:name w:val="WW8Num23z0"/>
    <w:rsid w:val="005A1BDD"/>
    <w:rPr>
      <w:rFonts w:ascii="Symbol" w:hAnsi="Symbol" w:cs="Symbol"/>
    </w:rPr>
  </w:style>
  <w:style w:type="character" w:customStyle="1" w:styleId="WW8Num23z1">
    <w:name w:val="WW8Num23z1"/>
    <w:rsid w:val="005A1BDD"/>
    <w:rPr>
      <w:rFonts w:ascii="Courier New" w:hAnsi="Courier New" w:cs="Courier New"/>
    </w:rPr>
  </w:style>
  <w:style w:type="character" w:customStyle="1" w:styleId="WW8Num23z2">
    <w:name w:val="WW8Num23z2"/>
    <w:rsid w:val="005A1BDD"/>
    <w:rPr>
      <w:rFonts w:ascii="Wingdings" w:hAnsi="Wingdings" w:cs="Wingdings"/>
    </w:rPr>
  </w:style>
  <w:style w:type="character" w:customStyle="1" w:styleId="WW8Num25z0">
    <w:name w:val="WW8Num25z0"/>
    <w:rsid w:val="005A1BDD"/>
    <w:rPr>
      <w:rFonts w:ascii="Symbol" w:hAnsi="Symbol" w:cs="Symbol"/>
    </w:rPr>
  </w:style>
  <w:style w:type="character" w:customStyle="1" w:styleId="WW8Num25z1">
    <w:name w:val="WW8Num25z1"/>
    <w:rsid w:val="005A1BDD"/>
    <w:rPr>
      <w:rFonts w:ascii="Courier New" w:hAnsi="Courier New" w:cs="Courier New"/>
    </w:rPr>
  </w:style>
  <w:style w:type="character" w:customStyle="1" w:styleId="WW8Num25z2">
    <w:name w:val="WW8Num25z2"/>
    <w:rsid w:val="005A1BDD"/>
    <w:rPr>
      <w:rFonts w:ascii="Wingdings" w:hAnsi="Wingdings" w:cs="Wingdings"/>
    </w:rPr>
  </w:style>
  <w:style w:type="character" w:customStyle="1" w:styleId="WW8Num26z0">
    <w:name w:val="WW8Num26z0"/>
    <w:rsid w:val="005A1BDD"/>
    <w:rPr>
      <w:rFonts w:ascii="Symbol" w:hAnsi="Symbol" w:cs="Symbol"/>
    </w:rPr>
  </w:style>
  <w:style w:type="character" w:customStyle="1" w:styleId="WW8Num26z2">
    <w:name w:val="WW8Num26z2"/>
    <w:rsid w:val="005A1BDD"/>
    <w:rPr>
      <w:rFonts w:ascii="Wingdings" w:hAnsi="Wingdings" w:cs="Wingdings"/>
    </w:rPr>
  </w:style>
  <w:style w:type="character" w:customStyle="1" w:styleId="WW8Num26z4">
    <w:name w:val="WW8Num26z4"/>
    <w:rsid w:val="005A1BDD"/>
    <w:rPr>
      <w:rFonts w:ascii="Courier New" w:hAnsi="Courier New" w:cs="Courier New"/>
    </w:rPr>
  </w:style>
  <w:style w:type="character" w:customStyle="1" w:styleId="WW8Num28z1">
    <w:name w:val="WW8Num28z1"/>
    <w:rsid w:val="005A1BDD"/>
    <w:rPr>
      <w:rFonts w:ascii="Courier New" w:hAnsi="Courier New" w:cs="Courier New"/>
    </w:rPr>
  </w:style>
  <w:style w:type="character" w:customStyle="1" w:styleId="WW8Num28z2">
    <w:name w:val="WW8Num28z2"/>
    <w:rsid w:val="005A1BDD"/>
    <w:rPr>
      <w:rFonts w:ascii="Wingdings" w:hAnsi="Wingdings" w:cs="Wingdings"/>
    </w:rPr>
  </w:style>
  <w:style w:type="character" w:customStyle="1" w:styleId="WW8Num30z1">
    <w:name w:val="WW8Num30z1"/>
    <w:rsid w:val="005A1BDD"/>
    <w:rPr>
      <w:rFonts w:ascii="Courier New" w:hAnsi="Courier New" w:cs="Courier New"/>
    </w:rPr>
  </w:style>
  <w:style w:type="character" w:customStyle="1" w:styleId="WW8Num30z2">
    <w:name w:val="WW8Num30z2"/>
    <w:rsid w:val="005A1BDD"/>
    <w:rPr>
      <w:rFonts w:ascii="Wingdings" w:hAnsi="Wingdings" w:cs="Wingdings"/>
    </w:rPr>
  </w:style>
  <w:style w:type="character" w:customStyle="1" w:styleId="WW8Num33z0">
    <w:name w:val="WW8Num33z0"/>
    <w:rsid w:val="005A1BDD"/>
    <w:rPr>
      <w:rFonts w:ascii="Symbol" w:hAnsi="Symbol" w:cs="Symbol"/>
    </w:rPr>
  </w:style>
  <w:style w:type="character" w:customStyle="1" w:styleId="WW8Num33z1">
    <w:name w:val="WW8Num33z1"/>
    <w:rsid w:val="005A1BDD"/>
    <w:rPr>
      <w:rFonts w:ascii="Courier New" w:hAnsi="Courier New" w:cs="Courier New"/>
    </w:rPr>
  </w:style>
  <w:style w:type="character" w:customStyle="1" w:styleId="WW8Num33z2">
    <w:name w:val="WW8Num33z2"/>
    <w:rsid w:val="005A1BDD"/>
    <w:rPr>
      <w:rFonts w:ascii="Wingdings" w:hAnsi="Wingdings" w:cs="Wingdings"/>
    </w:rPr>
  </w:style>
  <w:style w:type="character" w:customStyle="1" w:styleId="WW8Num35z0">
    <w:name w:val="WW8Num35z0"/>
    <w:rsid w:val="005A1BDD"/>
    <w:rPr>
      <w:rFonts w:ascii="Symbol" w:hAnsi="Symbol" w:cs="Symbol"/>
      <w:color w:val="000000"/>
    </w:rPr>
  </w:style>
  <w:style w:type="character" w:customStyle="1" w:styleId="WW8Num35z1">
    <w:name w:val="WW8Num35z1"/>
    <w:rsid w:val="005A1BDD"/>
    <w:rPr>
      <w:rFonts w:ascii="Courier New" w:hAnsi="Courier New" w:cs="Courier New"/>
    </w:rPr>
  </w:style>
  <w:style w:type="character" w:customStyle="1" w:styleId="WW8Num35z2">
    <w:name w:val="WW8Num35z2"/>
    <w:rsid w:val="005A1BDD"/>
    <w:rPr>
      <w:rFonts w:ascii="Wingdings" w:hAnsi="Wingdings" w:cs="Wingdings"/>
    </w:rPr>
  </w:style>
  <w:style w:type="character" w:customStyle="1" w:styleId="WW8Num35z3">
    <w:name w:val="WW8Num35z3"/>
    <w:rsid w:val="005A1BDD"/>
    <w:rPr>
      <w:rFonts w:ascii="Symbol" w:hAnsi="Symbol" w:cs="Symbol"/>
    </w:rPr>
  </w:style>
  <w:style w:type="character" w:customStyle="1" w:styleId="WW8Num36z0">
    <w:name w:val="WW8Num36z0"/>
    <w:rsid w:val="005A1BDD"/>
    <w:rPr>
      <w:rFonts w:ascii="Symbol" w:hAnsi="Symbol" w:cs="Symbol"/>
    </w:rPr>
  </w:style>
  <w:style w:type="character" w:customStyle="1" w:styleId="WW8Num36z1">
    <w:name w:val="WW8Num36z1"/>
    <w:rsid w:val="005A1BDD"/>
    <w:rPr>
      <w:rFonts w:ascii="Courier New" w:hAnsi="Courier New" w:cs="Courier New"/>
    </w:rPr>
  </w:style>
  <w:style w:type="character" w:customStyle="1" w:styleId="WW8Num36z2">
    <w:name w:val="WW8Num36z2"/>
    <w:rsid w:val="005A1BDD"/>
    <w:rPr>
      <w:rFonts w:ascii="Wingdings" w:hAnsi="Wingdings" w:cs="Wingdings"/>
    </w:rPr>
  </w:style>
  <w:style w:type="character" w:customStyle="1" w:styleId="WW8Num39z0">
    <w:name w:val="WW8Num39z0"/>
    <w:rsid w:val="005A1BDD"/>
    <w:rPr>
      <w:rFonts w:ascii="Symbol" w:hAnsi="Symbol" w:cs="Symbol"/>
    </w:rPr>
  </w:style>
  <w:style w:type="character" w:customStyle="1" w:styleId="WW8Num39z1">
    <w:name w:val="WW8Num39z1"/>
    <w:rsid w:val="005A1BDD"/>
    <w:rPr>
      <w:rFonts w:ascii="Courier New" w:hAnsi="Courier New" w:cs="Courier New"/>
    </w:rPr>
  </w:style>
  <w:style w:type="character" w:customStyle="1" w:styleId="WW8Num39z2">
    <w:name w:val="WW8Num39z2"/>
    <w:rsid w:val="005A1BDD"/>
    <w:rPr>
      <w:rFonts w:ascii="Wingdings" w:hAnsi="Wingdings" w:cs="Wingdings"/>
    </w:rPr>
  </w:style>
  <w:style w:type="character" w:customStyle="1" w:styleId="WW8Num40z0">
    <w:name w:val="WW8Num40z0"/>
    <w:rsid w:val="005A1BDD"/>
    <w:rPr>
      <w:rFonts w:ascii="Symbol" w:hAnsi="Symbol" w:cs="Symbol"/>
    </w:rPr>
  </w:style>
  <w:style w:type="character" w:customStyle="1" w:styleId="WW8Num40z1">
    <w:name w:val="WW8Num40z1"/>
    <w:rsid w:val="005A1BDD"/>
    <w:rPr>
      <w:rFonts w:ascii="Courier New" w:hAnsi="Courier New" w:cs="Courier New"/>
    </w:rPr>
  </w:style>
  <w:style w:type="character" w:customStyle="1" w:styleId="WW8Num40z2">
    <w:name w:val="WW8Num40z2"/>
    <w:rsid w:val="005A1BDD"/>
    <w:rPr>
      <w:rFonts w:ascii="Wingdings" w:hAnsi="Wingdings" w:cs="Wingdings"/>
    </w:rPr>
  </w:style>
  <w:style w:type="character" w:customStyle="1" w:styleId="WW8Num42z1">
    <w:name w:val="WW8Num42z1"/>
    <w:rsid w:val="005A1BDD"/>
    <w:rPr>
      <w:rFonts w:ascii="Courier New" w:hAnsi="Courier New" w:cs="Courier New"/>
    </w:rPr>
  </w:style>
  <w:style w:type="character" w:customStyle="1" w:styleId="WW8Num42z2">
    <w:name w:val="WW8Num42z2"/>
    <w:rsid w:val="005A1BDD"/>
    <w:rPr>
      <w:rFonts w:ascii="Wingdings" w:hAnsi="Wingdings" w:cs="Wingdings"/>
    </w:rPr>
  </w:style>
  <w:style w:type="character" w:customStyle="1" w:styleId="1c">
    <w:name w:val="Знак сноски1"/>
    <w:rsid w:val="005A1BDD"/>
    <w:rPr>
      <w:vertAlign w:val="superscript"/>
    </w:rPr>
  </w:style>
  <w:style w:type="character" w:customStyle="1" w:styleId="aff7">
    <w:name w:val="Маркеры списка"/>
    <w:rsid w:val="005A1BDD"/>
    <w:rPr>
      <w:rFonts w:ascii="OpenSymbol" w:eastAsia="OpenSymbol" w:hAnsi="OpenSymbol" w:cs="OpenSymbol"/>
    </w:rPr>
  </w:style>
  <w:style w:type="character" w:customStyle="1" w:styleId="aff8">
    <w:name w:val="Символы концевой сноски"/>
    <w:rsid w:val="005A1BDD"/>
    <w:rPr>
      <w:vertAlign w:val="superscript"/>
    </w:rPr>
  </w:style>
  <w:style w:type="character" w:customStyle="1" w:styleId="WW-0">
    <w:name w:val="WW-Символы концевой сноски"/>
    <w:rsid w:val="005A1BDD"/>
  </w:style>
  <w:style w:type="character" w:customStyle="1" w:styleId="aff9">
    <w:name w:val="Символ нумерации"/>
    <w:rsid w:val="005A1BDD"/>
  </w:style>
  <w:style w:type="character" w:customStyle="1" w:styleId="81">
    <w:name w:val="Знак Знак8"/>
    <w:rsid w:val="005A1BDD"/>
    <w:rPr>
      <w:b/>
      <w:bCs/>
      <w:sz w:val="24"/>
      <w:szCs w:val="24"/>
      <w:lang w:val="ru-RU" w:bidi="ar-SA"/>
    </w:rPr>
  </w:style>
  <w:style w:type="character" w:styleId="affa">
    <w:name w:val="footnote reference"/>
    <w:rsid w:val="005A1BDD"/>
    <w:rPr>
      <w:vertAlign w:val="superscript"/>
    </w:rPr>
  </w:style>
  <w:style w:type="character" w:styleId="affb">
    <w:name w:val="endnote reference"/>
    <w:rsid w:val="005A1BDD"/>
    <w:rPr>
      <w:vertAlign w:val="superscript"/>
    </w:rPr>
  </w:style>
  <w:style w:type="paragraph" w:customStyle="1" w:styleId="29">
    <w:name w:val="Указатель2"/>
    <w:basedOn w:val="a"/>
    <w:rsid w:val="005A1BDD"/>
    <w:pPr>
      <w:suppressLineNumbers/>
    </w:pPr>
    <w:rPr>
      <w:rFonts w:cs="Mangal"/>
    </w:rPr>
  </w:style>
  <w:style w:type="paragraph" w:customStyle="1" w:styleId="1d">
    <w:name w:val="Название1"/>
    <w:basedOn w:val="a"/>
    <w:rsid w:val="005A1BDD"/>
    <w:pPr>
      <w:suppressLineNumbers/>
      <w:spacing w:before="120" w:after="120"/>
    </w:pPr>
    <w:rPr>
      <w:rFonts w:ascii="Arial" w:hAnsi="Arial" w:cs="Tahoma"/>
      <w:i/>
      <w:iCs/>
      <w:sz w:val="20"/>
    </w:rPr>
  </w:style>
  <w:style w:type="paragraph" w:customStyle="1" w:styleId="ConsPlusNonformat">
    <w:name w:val="ConsPlusNonformat"/>
    <w:rsid w:val="005A1BDD"/>
    <w:pPr>
      <w:suppressAutoHyphens/>
      <w:autoSpaceDE w:val="0"/>
    </w:pPr>
    <w:rPr>
      <w:rFonts w:ascii="Courier New" w:eastAsia="Arial" w:hAnsi="Courier New" w:cs="Courier New"/>
      <w:lang w:eastAsia="zh-CN"/>
    </w:rPr>
  </w:style>
  <w:style w:type="paragraph" w:customStyle="1" w:styleId="ConsPlusTitle">
    <w:name w:val="ConsPlusTitle"/>
    <w:link w:val="ConsPlusTitle0"/>
    <w:rsid w:val="005A1BDD"/>
    <w:pPr>
      <w:suppressAutoHyphens/>
      <w:autoSpaceDE w:val="0"/>
    </w:pPr>
    <w:rPr>
      <w:rFonts w:eastAsia="Arial"/>
      <w:b/>
      <w:bCs/>
      <w:sz w:val="28"/>
      <w:szCs w:val="28"/>
      <w:lang w:eastAsia="zh-CN"/>
    </w:rPr>
  </w:style>
  <w:style w:type="paragraph" w:customStyle="1" w:styleId="ConsPlusCell">
    <w:name w:val="ConsPlusCell"/>
    <w:rsid w:val="005A1BDD"/>
    <w:pPr>
      <w:suppressAutoHyphens/>
      <w:autoSpaceDE w:val="0"/>
    </w:pPr>
    <w:rPr>
      <w:rFonts w:ascii="Arial" w:eastAsia="Arial" w:hAnsi="Arial" w:cs="Arial"/>
      <w:lang w:eastAsia="zh-CN"/>
    </w:rPr>
  </w:style>
  <w:style w:type="paragraph" w:customStyle="1" w:styleId="2a">
    <w:name w:val="Схема документа2"/>
    <w:basedOn w:val="a"/>
    <w:rsid w:val="005A1BDD"/>
    <w:pPr>
      <w:shd w:val="clear" w:color="auto" w:fill="000080"/>
    </w:pPr>
    <w:rPr>
      <w:rFonts w:ascii="Tahoma" w:hAnsi="Tahoma" w:cs="Tahoma"/>
      <w:sz w:val="20"/>
      <w:szCs w:val="20"/>
    </w:rPr>
  </w:style>
  <w:style w:type="paragraph" w:styleId="HTML">
    <w:name w:val="HTML Preformatted"/>
    <w:basedOn w:val="a"/>
    <w:link w:val="HTML0"/>
    <w:rsid w:val="005A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link w:val="HTML"/>
    <w:rsid w:val="005A1BDD"/>
    <w:rPr>
      <w:rFonts w:ascii="Courier New" w:hAnsi="Courier New" w:cs="Courier New"/>
      <w:lang w:eastAsia="zh-CN"/>
    </w:rPr>
  </w:style>
  <w:style w:type="paragraph" w:styleId="affc">
    <w:name w:val="Balloon Text"/>
    <w:basedOn w:val="a"/>
    <w:link w:val="affd"/>
    <w:uiPriority w:val="99"/>
    <w:rsid w:val="005A1BDD"/>
    <w:rPr>
      <w:rFonts w:ascii="Tahoma" w:hAnsi="Tahoma" w:cs="Tahoma"/>
      <w:sz w:val="16"/>
      <w:szCs w:val="16"/>
    </w:rPr>
  </w:style>
  <w:style w:type="character" w:customStyle="1" w:styleId="affd">
    <w:name w:val="Текст выноски Знак"/>
    <w:link w:val="affc"/>
    <w:uiPriority w:val="99"/>
    <w:rsid w:val="005A1BDD"/>
    <w:rPr>
      <w:rFonts w:ascii="Tahoma" w:hAnsi="Tahoma" w:cs="Tahoma"/>
      <w:sz w:val="16"/>
      <w:szCs w:val="16"/>
      <w:lang w:eastAsia="zh-CN"/>
    </w:rPr>
  </w:style>
  <w:style w:type="paragraph" w:styleId="affe">
    <w:name w:val="Document Map"/>
    <w:basedOn w:val="a"/>
    <w:link w:val="afff"/>
    <w:semiHidden/>
    <w:unhideWhenUsed/>
    <w:rsid w:val="00E659FC"/>
    <w:rPr>
      <w:rFonts w:ascii="Tahoma" w:hAnsi="Tahoma" w:cs="Tahoma"/>
      <w:sz w:val="16"/>
      <w:szCs w:val="16"/>
    </w:rPr>
  </w:style>
  <w:style w:type="character" w:customStyle="1" w:styleId="afff">
    <w:name w:val="Схема документа Знак"/>
    <w:basedOn w:val="a0"/>
    <w:link w:val="affe"/>
    <w:uiPriority w:val="99"/>
    <w:semiHidden/>
    <w:rsid w:val="00E659FC"/>
    <w:rPr>
      <w:rFonts w:ascii="Tahoma" w:hAnsi="Tahoma" w:cs="Tahoma"/>
      <w:sz w:val="16"/>
      <w:szCs w:val="16"/>
      <w:lang w:eastAsia="zh-CN"/>
    </w:rPr>
  </w:style>
  <w:style w:type="paragraph" w:customStyle="1" w:styleId="afff0">
    <w:name w:val="Нормальный (таблица)"/>
    <w:basedOn w:val="a"/>
    <w:next w:val="a"/>
    <w:uiPriority w:val="99"/>
    <w:rsid w:val="004850BE"/>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1">
    <w:name w:val="Прижатый влево"/>
    <w:basedOn w:val="a"/>
    <w:next w:val="a"/>
    <w:uiPriority w:val="99"/>
    <w:rsid w:val="004850BE"/>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Standard">
    <w:name w:val="Standard"/>
    <w:rsid w:val="00DD12BE"/>
    <w:pPr>
      <w:suppressAutoHyphens/>
      <w:autoSpaceDN w:val="0"/>
      <w:textAlignment w:val="baseline"/>
    </w:pPr>
    <w:rPr>
      <w:kern w:val="3"/>
      <w:sz w:val="24"/>
      <w:szCs w:val="24"/>
      <w:lang w:eastAsia="ar-SA"/>
    </w:rPr>
  </w:style>
  <w:style w:type="paragraph" w:customStyle="1" w:styleId="200">
    <w:name w:val="Титул_заголовок_20_центр"/>
    <w:rsid w:val="00917E06"/>
    <w:pPr>
      <w:suppressAutoHyphens/>
      <w:jc w:val="center"/>
    </w:pPr>
    <w:rPr>
      <w:b/>
      <w:bCs/>
      <w:sz w:val="40"/>
      <w:szCs w:val="40"/>
      <w:lang w:eastAsia="zh-CN"/>
    </w:rPr>
  </w:style>
  <w:style w:type="character" w:styleId="afff2">
    <w:name w:val="Intense Reference"/>
    <w:basedOn w:val="a0"/>
    <w:uiPriority w:val="32"/>
    <w:qFormat/>
    <w:rsid w:val="00FF43F5"/>
    <w:rPr>
      <w:b/>
      <w:bCs/>
      <w:smallCaps/>
      <w:color w:val="C0504D" w:themeColor="accent2"/>
      <w:spacing w:val="5"/>
      <w:u w:val="single"/>
    </w:rPr>
  </w:style>
  <w:style w:type="paragraph" w:customStyle="1" w:styleId="42">
    <w:name w:val="Заголовок 4 + авто"/>
    <w:basedOn w:val="3"/>
    <w:rsid w:val="0006264F"/>
    <w:pPr>
      <w:numPr>
        <w:ilvl w:val="0"/>
        <w:numId w:val="0"/>
      </w:numPr>
      <w:tabs>
        <w:tab w:val="num" w:pos="0"/>
      </w:tabs>
      <w:ind w:left="720" w:hanging="720"/>
      <w:jc w:val="center"/>
    </w:pPr>
    <w:rPr>
      <w:sz w:val="24"/>
      <w:lang w:val="ru-RU"/>
    </w:rPr>
  </w:style>
  <w:style w:type="character" w:customStyle="1" w:styleId="2b">
    <w:name w:val="Основной текст (2)_"/>
    <w:link w:val="2c"/>
    <w:rsid w:val="0006264F"/>
    <w:rPr>
      <w:sz w:val="26"/>
      <w:szCs w:val="26"/>
      <w:shd w:val="clear" w:color="auto" w:fill="FFFFFF"/>
    </w:rPr>
  </w:style>
  <w:style w:type="paragraph" w:customStyle="1" w:styleId="2c">
    <w:name w:val="Основной текст (2)"/>
    <w:basedOn w:val="a"/>
    <w:link w:val="2b"/>
    <w:rsid w:val="0006264F"/>
    <w:pPr>
      <w:widowControl w:val="0"/>
      <w:shd w:val="clear" w:color="auto" w:fill="FFFFFF"/>
      <w:suppressAutoHyphens w:val="0"/>
      <w:spacing w:before="360" w:line="298" w:lineRule="exact"/>
      <w:jc w:val="both"/>
    </w:pPr>
    <w:rPr>
      <w:sz w:val="26"/>
      <w:szCs w:val="26"/>
      <w:lang w:eastAsia="ru-RU"/>
    </w:rPr>
  </w:style>
  <w:style w:type="paragraph" w:customStyle="1" w:styleId="formattext">
    <w:name w:val="formattext"/>
    <w:basedOn w:val="a"/>
    <w:rsid w:val="0006264F"/>
    <w:pPr>
      <w:suppressAutoHyphens w:val="0"/>
      <w:spacing w:before="100" w:beforeAutospacing="1" w:after="100" w:afterAutospacing="1"/>
    </w:pPr>
    <w:rPr>
      <w:lang w:eastAsia="ru-RU"/>
    </w:rPr>
  </w:style>
  <w:style w:type="paragraph" w:customStyle="1" w:styleId="pboth">
    <w:name w:val="pboth"/>
    <w:basedOn w:val="a"/>
    <w:rsid w:val="0006264F"/>
    <w:pPr>
      <w:suppressAutoHyphens w:val="0"/>
      <w:spacing w:before="100" w:beforeAutospacing="1" w:after="100" w:afterAutospacing="1"/>
    </w:pPr>
    <w:rPr>
      <w:lang w:eastAsia="ru-RU"/>
    </w:rPr>
  </w:style>
  <w:style w:type="character" w:customStyle="1" w:styleId="51">
    <w:name w:val="Основной текст (5)_"/>
    <w:link w:val="52"/>
    <w:rsid w:val="0006264F"/>
    <w:rPr>
      <w:b/>
      <w:bCs/>
      <w:sz w:val="26"/>
      <w:szCs w:val="26"/>
      <w:shd w:val="clear" w:color="auto" w:fill="FFFFFF"/>
    </w:rPr>
  </w:style>
  <w:style w:type="paragraph" w:customStyle="1" w:styleId="52">
    <w:name w:val="Основной текст (5)"/>
    <w:basedOn w:val="a"/>
    <w:link w:val="51"/>
    <w:rsid w:val="0006264F"/>
    <w:pPr>
      <w:widowControl w:val="0"/>
      <w:shd w:val="clear" w:color="auto" w:fill="FFFFFF"/>
      <w:suppressAutoHyphens w:val="0"/>
      <w:spacing w:after="240" w:line="293" w:lineRule="exact"/>
      <w:jc w:val="center"/>
    </w:pPr>
    <w:rPr>
      <w:b/>
      <w:bCs/>
      <w:sz w:val="26"/>
      <w:szCs w:val="26"/>
      <w:lang w:eastAsia="ru-RU"/>
    </w:rPr>
  </w:style>
  <w:style w:type="character" w:customStyle="1" w:styleId="22pt">
    <w:name w:val="Основной текст (2) + Интервал 2 pt"/>
    <w:rsid w:val="0006264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qFormat/>
    <w:rsid w:val="002867CB"/>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750630"/>
    <w:pPr>
      <w:ind w:firstLine="720"/>
      <w:jc w:val="both"/>
    </w:pPr>
    <w:rPr>
      <w:szCs w:val="20"/>
    </w:rPr>
  </w:style>
  <w:style w:type="paragraph" w:customStyle="1" w:styleId="afff3">
    <w:name w:val="Обычный текст"/>
    <w:basedOn w:val="a"/>
    <w:link w:val="afff4"/>
    <w:qFormat/>
    <w:rsid w:val="00A16655"/>
    <w:pPr>
      <w:suppressAutoHyphens w:val="0"/>
      <w:ind w:firstLine="709"/>
      <w:jc w:val="both"/>
    </w:pPr>
    <w:rPr>
      <w:lang w:val="en-US" w:eastAsia="ar-SA" w:bidi="en-US"/>
    </w:rPr>
  </w:style>
  <w:style w:type="character" w:customStyle="1" w:styleId="afff4">
    <w:name w:val="Обычный текст Знак"/>
    <w:link w:val="afff3"/>
    <w:rsid w:val="00A16655"/>
    <w:rPr>
      <w:sz w:val="24"/>
      <w:szCs w:val="24"/>
      <w:lang w:val="en-US" w:eastAsia="ar-SA" w:bidi="en-US"/>
    </w:rPr>
  </w:style>
  <w:style w:type="paragraph" w:styleId="2d">
    <w:name w:val="Body Text 2"/>
    <w:basedOn w:val="a"/>
    <w:link w:val="214"/>
    <w:unhideWhenUsed/>
    <w:rsid w:val="004C388F"/>
    <w:pPr>
      <w:spacing w:after="120" w:line="480" w:lineRule="auto"/>
    </w:pPr>
  </w:style>
  <w:style w:type="character" w:customStyle="1" w:styleId="214">
    <w:name w:val="Основной текст 2 Знак1"/>
    <w:basedOn w:val="a0"/>
    <w:link w:val="2d"/>
    <w:uiPriority w:val="99"/>
    <w:semiHidden/>
    <w:rsid w:val="004C388F"/>
    <w:rPr>
      <w:sz w:val="24"/>
      <w:szCs w:val="24"/>
      <w:lang w:eastAsia="zh-CN"/>
    </w:rPr>
  </w:style>
  <w:style w:type="paragraph" w:customStyle="1" w:styleId="afff5">
    <w:name w:val="Стиль с нумерацией"/>
    <w:basedOn w:val="a"/>
    <w:rsid w:val="00820C5D"/>
    <w:pPr>
      <w:tabs>
        <w:tab w:val="num" w:pos="1260"/>
      </w:tabs>
      <w:ind w:left="1260" w:hanging="360"/>
    </w:pPr>
    <w:rPr>
      <w:sz w:val="26"/>
    </w:rPr>
  </w:style>
  <w:style w:type="character" w:customStyle="1" w:styleId="spelle">
    <w:name w:val="spelle"/>
    <w:basedOn w:val="a0"/>
    <w:rsid w:val="0045644C"/>
  </w:style>
  <w:style w:type="paragraph" w:customStyle="1" w:styleId="2100">
    <w:name w:val="Основной текст 210"/>
    <w:basedOn w:val="a"/>
    <w:rsid w:val="00A20EBB"/>
    <w:pPr>
      <w:suppressAutoHyphens w:val="0"/>
      <w:ind w:firstLine="720"/>
      <w:jc w:val="both"/>
    </w:pPr>
    <w:rPr>
      <w:szCs w:val="20"/>
      <w:lang w:eastAsia="ru-RU"/>
    </w:rPr>
  </w:style>
  <w:style w:type="paragraph" w:styleId="afff6">
    <w:name w:val="Title"/>
    <w:basedOn w:val="a"/>
    <w:link w:val="1e"/>
    <w:qFormat/>
    <w:rsid w:val="00485235"/>
    <w:pPr>
      <w:suppressAutoHyphens w:val="0"/>
      <w:jc w:val="center"/>
    </w:pPr>
    <w:rPr>
      <w:b/>
      <w:bCs/>
      <w:lang w:eastAsia="ru-RU"/>
    </w:rPr>
  </w:style>
  <w:style w:type="character" w:customStyle="1" w:styleId="1e">
    <w:name w:val="Название Знак1"/>
    <w:basedOn w:val="a0"/>
    <w:link w:val="afff6"/>
    <w:rsid w:val="00485235"/>
    <w:rPr>
      <w:b/>
      <w:bCs/>
      <w:sz w:val="24"/>
      <w:szCs w:val="24"/>
    </w:rPr>
  </w:style>
  <w:style w:type="paragraph" w:customStyle="1" w:styleId="260">
    <w:name w:val="Основной текст 26"/>
    <w:basedOn w:val="a"/>
    <w:rsid w:val="00485235"/>
    <w:pPr>
      <w:suppressAutoHyphens w:val="0"/>
      <w:ind w:firstLine="720"/>
      <w:jc w:val="both"/>
    </w:pPr>
    <w:rPr>
      <w:szCs w:val="20"/>
      <w:lang w:eastAsia="ru-RU"/>
    </w:rPr>
  </w:style>
  <w:style w:type="paragraph" w:styleId="2e">
    <w:name w:val="Body Text Indent 2"/>
    <w:basedOn w:val="a"/>
    <w:link w:val="2f"/>
    <w:unhideWhenUsed/>
    <w:rsid w:val="0057288A"/>
    <w:pPr>
      <w:suppressAutoHyphens w:val="0"/>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rsid w:val="0057288A"/>
    <w:rPr>
      <w:rFonts w:ascii="Calibri" w:eastAsia="Calibri" w:hAnsi="Calibri"/>
      <w:sz w:val="22"/>
      <w:szCs w:val="22"/>
      <w:lang w:eastAsia="en-US"/>
    </w:rPr>
  </w:style>
  <w:style w:type="paragraph" w:customStyle="1" w:styleId="Style7">
    <w:name w:val="Style7"/>
    <w:basedOn w:val="a"/>
    <w:rsid w:val="0057288A"/>
    <w:pPr>
      <w:widowControl w:val="0"/>
      <w:suppressAutoHyphens w:val="0"/>
      <w:autoSpaceDE w:val="0"/>
      <w:autoSpaceDN w:val="0"/>
      <w:adjustRightInd w:val="0"/>
    </w:pPr>
    <w:rPr>
      <w:rFonts w:ascii="Arial" w:hAnsi="Arial" w:cs="Arial"/>
      <w:lang w:eastAsia="ru-RU"/>
    </w:rPr>
  </w:style>
  <w:style w:type="character" w:customStyle="1" w:styleId="FontStyle16">
    <w:name w:val="Font Style16"/>
    <w:rsid w:val="009A399C"/>
    <w:rPr>
      <w:rFonts w:ascii="Arial" w:hAnsi="Arial" w:cs="Arial"/>
      <w:sz w:val="18"/>
      <w:szCs w:val="18"/>
    </w:rPr>
  </w:style>
  <w:style w:type="character" w:customStyle="1" w:styleId="FontStyle12">
    <w:name w:val="Font Style12"/>
    <w:rsid w:val="009A399C"/>
    <w:rPr>
      <w:rFonts w:ascii="Times New Roman" w:hAnsi="Times New Roman" w:cs="Times New Roman"/>
      <w:sz w:val="24"/>
      <w:szCs w:val="24"/>
    </w:rPr>
  </w:style>
  <w:style w:type="paragraph" w:styleId="afff7">
    <w:name w:val="No Spacing"/>
    <w:uiPriority w:val="1"/>
    <w:qFormat/>
    <w:rsid w:val="00FF1387"/>
    <w:pPr>
      <w:spacing w:after="80"/>
    </w:pPr>
    <w:rPr>
      <w:rFonts w:ascii="Calibri" w:eastAsia="Calibri" w:hAnsi="Calibri"/>
      <w:sz w:val="22"/>
      <w:szCs w:val="22"/>
      <w:lang w:eastAsia="en-US"/>
    </w:rPr>
  </w:style>
  <w:style w:type="paragraph" w:customStyle="1" w:styleId="afff8">
    <w:name w:val="Полужирный"/>
    <w:basedOn w:val="a"/>
    <w:link w:val="afff9"/>
    <w:rsid w:val="00FF1387"/>
    <w:pPr>
      <w:suppressAutoHyphens w:val="0"/>
      <w:ind w:firstLine="709"/>
      <w:jc w:val="both"/>
    </w:pPr>
    <w:rPr>
      <w:b/>
      <w:sz w:val="28"/>
      <w:lang w:eastAsia="ru-RU"/>
    </w:rPr>
  </w:style>
  <w:style w:type="character" w:customStyle="1" w:styleId="afff9">
    <w:name w:val="Полужирный Знак"/>
    <w:link w:val="afff8"/>
    <w:rsid w:val="00FF1387"/>
    <w:rPr>
      <w:b/>
      <w:sz w:val="28"/>
      <w:szCs w:val="24"/>
    </w:rPr>
  </w:style>
  <w:style w:type="paragraph" w:customStyle="1" w:styleId="1f">
    <w:name w:val="Без интервала1"/>
    <w:rsid w:val="00FF1387"/>
    <w:pPr>
      <w:spacing w:after="80"/>
    </w:pPr>
    <w:rPr>
      <w:rFonts w:ascii="Calibri" w:hAnsi="Calibri"/>
      <w:sz w:val="22"/>
      <w:szCs w:val="22"/>
      <w:lang w:eastAsia="en-US"/>
    </w:rPr>
  </w:style>
  <w:style w:type="paragraph" w:styleId="33">
    <w:name w:val="Body Text Indent 3"/>
    <w:basedOn w:val="a"/>
    <w:link w:val="34"/>
    <w:rsid w:val="00F66153"/>
    <w:pPr>
      <w:suppressAutoHyphens w:val="0"/>
      <w:spacing w:line="360" w:lineRule="auto"/>
      <w:ind w:firstLine="900"/>
      <w:jc w:val="both"/>
    </w:pPr>
    <w:rPr>
      <w:lang w:eastAsia="ru-RU"/>
    </w:rPr>
  </w:style>
  <w:style w:type="character" w:customStyle="1" w:styleId="34">
    <w:name w:val="Основной текст с отступом 3 Знак"/>
    <w:basedOn w:val="a0"/>
    <w:link w:val="33"/>
    <w:rsid w:val="00F66153"/>
    <w:rPr>
      <w:sz w:val="24"/>
      <w:szCs w:val="24"/>
    </w:rPr>
  </w:style>
  <w:style w:type="paragraph" w:customStyle="1" w:styleId="250">
    <w:name w:val="Основной текст 25"/>
    <w:basedOn w:val="a"/>
    <w:rsid w:val="00F66153"/>
    <w:pPr>
      <w:suppressAutoHyphens w:val="0"/>
      <w:ind w:firstLine="720"/>
      <w:jc w:val="both"/>
    </w:pPr>
    <w:rPr>
      <w:szCs w:val="20"/>
      <w:lang w:eastAsia="ru-RU"/>
    </w:rPr>
  </w:style>
  <w:style w:type="paragraph" w:styleId="35">
    <w:name w:val="Body Text 3"/>
    <w:basedOn w:val="a"/>
    <w:link w:val="36"/>
    <w:rsid w:val="00F66153"/>
    <w:pPr>
      <w:widowControl w:val="0"/>
      <w:suppressAutoHyphens w:val="0"/>
    </w:pPr>
    <w:rPr>
      <w:snapToGrid w:val="0"/>
      <w:szCs w:val="20"/>
      <w:lang w:eastAsia="ru-RU"/>
    </w:rPr>
  </w:style>
  <w:style w:type="character" w:customStyle="1" w:styleId="36">
    <w:name w:val="Основной текст 3 Знак"/>
    <w:basedOn w:val="a0"/>
    <w:link w:val="35"/>
    <w:rsid w:val="00F66153"/>
    <w:rPr>
      <w:snapToGrid w:val="0"/>
      <w:sz w:val="24"/>
    </w:rPr>
  </w:style>
  <w:style w:type="paragraph" w:customStyle="1" w:styleId="230">
    <w:name w:val="Основной текст с отступом 23"/>
    <w:basedOn w:val="a"/>
    <w:rsid w:val="00F66153"/>
    <w:pPr>
      <w:suppressAutoHyphens w:val="0"/>
      <w:ind w:firstLine="720"/>
      <w:jc w:val="both"/>
    </w:pPr>
    <w:rPr>
      <w:b/>
      <w:i/>
      <w:szCs w:val="20"/>
      <w:lang w:eastAsia="ru-RU"/>
    </w:rPr>
  </w:style>
  <w:style w:type="paragraph" w:styleId="afffa">
    <w:name w:val="Block Text"/>
    <w:basedOn w:val="a"/>
    <w:rsid w:val="00F66153"/>
    <w:pPr>
      <w:suppressAutoHyphens w:val="0"/>
      <w:ind w:left="-57" w:right="-57"/>
      <w:jc w:val="center"/>
    </w:pPr>
    <w:rPr>
      <w:b/>
      <w:sz w:val="18"/>
      <w:szCs w:val="20"/>
      <w:lang w:eastAsia="ru-RU"/>
    </w:rPr>
  </w:style>
  <w:style w:type="paragraph" w:styleId="2f0">
    <w:name w:val="List 2"/>
    <w:basedOn w:val="a"/>
    <w:rsid w:val="00F66153"/>
    <w:pPr>
      <w:suppressAutoHyphens w:val="0"/>
      <w:ind w:left="566" w:hanging="283"/>
    </w:pPr>
    <w:rPr>
      <w:lang w:eastAsia="ru-RU"/>
    </w:rPr>
  </w:style>
  <w:style w:type="paragraph" w:styleId="37">
    <w:name w:val="List 3"/>
    <w:basedOn w:val="a"/>
    <w:rsid w:val="00F66153"/>
    <w:pPr>
      <w:suppressAutoHyphens w:val="0"/>
      <w:ind w:left="849" w:hanging="283"/>
    </w:pPr>
    <w:rPr>
      <w:lang w:eastAsia="ru-RU"/>
    </w:rPr>
  </w:style>
  <w:style w:type="paragraph" w:styleId="2f1">
    <w:name w:val="List Continue 2"/>
    <w:basedOn w:val="a"/>
    <w:rsid w:val="00F66153"/>
    <w:pPr>
      <w:suppressAutoHyphens w:val="0"/>
      <w:spacing w:after="120"/>
      <w:ind w:left="566"/>
    </w:pPr>
    <w:rPr>
      <w:lang w:eastAsia="ru-RU"/>
    </w:rPr>
  </w:style>
  <w:style w:type="paragraph" w:customStyle="1" w:styleId="2f2">
    <w:name w:val="Обычный2"/>
    <w:rsid w:val="00F66153"/>
    <w:pPr>
      <w:suppressAutoHyphens/>
      <w:spacing w:before="100" w:after="100"/>
    </w:pPr>
    <w:rPr>
      <w:rFonts w:eastAsia="Arial"/>
      <w:sz w:val="24"/>
      <w:lang w:eastAsia="ar-SA"/>
    </w:rPr>
  </w:style>
  <w:style w:type="character" w:customStyle="1" w:styleId="afffb">
    <w:name w:val="Название Знак"/>
    <w:rsid w:val="00F66153"/>
    <w:rPr>
      <w:b/>
      <w:bCs/>
      <w:sz w:val="24"/>
      <w:szCs w:val="24"/>
      <w:lang w:val="ru-RU" w:eastAsia="ru-RU" w:bidi="ar-SA"/>
    </w:rPr>
  </w:style>
  <w:style w:type="paragraph" w:customStyle="1" w:styleId="ConsPlusDocList0">
    <w:name w:val="ConsPlusDocList"/>
    <w:next w:val="a"/>
    <w:rsid w:val="00F66153"/>
    <w:pPr>
      <w:widowControl w:val="0"/>
      <w:suppressAutoHyphens/>
      <w:autoSpaceDE w:val="0"/>
    </w:pPr>
    <w:rPr>
      <w:rFonts w:ascii="Arial" w:eastAsia="Arial" w:hAnsi="Arial" w:cs="Arial"/>
      <w:lang w:eastAsia="hi-IN" w:bidi="hi-IN"/>
    </w:rPr>
  </w:style>
  <w:style w:type="paragraph" w:customStyle="1" w:styleId="215">
    <w:name w:val="Нумерованный список 21"/>
    <w:basedOn w:val="a"/>
    <w:rsid w:val="00F66153"/>
    <w:pPr>
      <w:tabs>
        <w:tab w:val="num" w:pos="1262"/>
      </w:tabs>
      <w:ind w:left="1262" w:hanging="360"/>
    </w:pPr>
    <w:rPr>
      <w:sz w:val="26"/>
      <w:lang w:eastAsia="ar-SA"/>
    </w:rPr>
  </w:style>
  <w:style w:type="paragraph" w:customStyle="1" w:styleId="Default">
    <w:name w:val="Default"/>
    <w:rsid w:val="00F66153"/>
    <w:pPr>
      <w:autoSpaceDE w:val="0"/>
      <w:autoSpaceDN w:val="0"/>
      <w:adjustRightInd w:val="0"/>
    </w:pPr>
    <w:rPr>
      <w:color w:val="000000"/>
      <w:sz w:val="24"/>
      <w:szCs w:val="24"/>
    </w:rPr>
  </w:style>
  <w:style w:type="paragraph" w:customStyle="1" w:styleId="2f3">
    <w:name w:val="Без интервала2"/>
    <w:rsid w:val="00F66153"/>
    <w:pPr>
      <w:widowControl w:val="0"/>
      <w:tabs>
        <w:tab w:val="left" w:pos="709"/>
      </w:tabs>
      <w:suppressAutoHyphens/>
      <w:spacing w:line="200" w:lineRule="atLeast"/>
    </w:pPr>
    <w:rPr>
      <w:rFonts w:ascii="Arial" w:eastAsia="Arial Unicode MS" w:hAnsi="Arial" w:cs="Tahoma"/>
      <w:szCs w:val="24"/>
    </w:rPr>
  </w:style>
  <w:style w:type="paragraph" w:customStyle="1" w:styleId="38">
    <w:name w:val="Знак Знак3 Знак Знак"/>
    <w:basedOn w:val="a"/>
    <w:rsid w:val="00F66153"/>
    <w:pPr>
      <w:suppressAutoHyphens w:val="0"/>
      <w:spacing w:after="160" w:line="240" w:lineRule="exact"/>
      <w:jc w:val="both"/>
    </w:pPr>
    <w:rPr>
      <w:rFonts w:ascii="Verdana" w:hAnsi="Verdana"/>
      <w:lang w:val="en-US" w:eastAsia="en-US"/>
    </w:rPr>
  </w:style>
  <w:style w:type="character" w:customStyle="1" w:styleId="text31">
    <w:name w:val="text31"/>
    <w:rsid w:val="00F66153"/>
    <w:rPr>
      <w:rFonts w:ascii="Arial" w:hAnsi="Arial" w:cs="Arial" w:hint="default"/>
      <w:b w:val="0"/>
      <w:bCs w:val="0"/>
      <w:color w:val="000000"/>
      <w:sz w:val="18"/>
      <w:szCs w:val="18"/>
    </w:rPr>
  </w:style>
  <w:style w:type="paragraph" w:customStyle="1" w:styleId="39">
    <w:name w:val="3"/>
    <w:basedOn w:val="a"/>
    <w:next w:val="afc"/>
    <w:rsid w:val="00F66153"/>
    <w:pPr>
      <w:suppressAutoHyphens w:val="0"/>
    </w:pPr>
    <w:rPr>
      <w:lang w:eastAsia="ru-RU"/>
    </w:rPr>
  </w:style>
  <w:style w:type="paragraph" w:customStyle="1" w:styleId="2f4">
    <w:name w:val="Знак2"/>
    <w:basedOn w:val="a"/>
    <w:rsid w:val="00F66153"/>
    <w:pPr>
      <w:suppressAutoHyphens w:val="0"/>
      <w:spacing w:after="160" w:line="240" w:lineRule="exact"/>
      <w:jc w:val="both"/>
    </w:pPr>
    <w:rPr>
      <w:rFonts w:ascii="Verdana" w:hAnsi="Verdana"/>
      <w:lang w:val="en-US" w:eastAsia="en-US"/>
    </w:rPr>
  </w:style>
  <w:style w:type="character" w:customStyle="1" w:styleId="afffc">
    <w:name w:val="Подпись к таблице_"/>
    <w:link w:val="afffd"/>
    <w:rsid w:val="00F66153"/>
    <w:rPr>
      <w:sz w:val="26"/>
      <w:szCs w:val="26"/>
      <w:shd w:val="clear" w:color="auto" w:fill="FFFFFF"/>
    </w:rPr>
  </w:style>
  <w:style w:type="paragraph" w:customStyle="1" w:styleId="afffd">
    <w:name w:val="Подпись к таблице"/>
    <w:basedOn w:val="a"/>
    <w:link w:val="afffc"/>
    <w:rsid w:val="00F66153"/>
    <w:pPr>
      <w:widowControl w:val="0"/>
      <w:shd w:val="clear" w:color="auto" w:fill="FFFFFF"/>
      <w:suppressAutoHyphens w:val="0"/>
      <w:spacing w:line="0" w:lineRule="atLeast"/>
    </w:pPr>
    <w:rPr>
      <w:sz w:val="26"/>
      <w:szCs w:val="26"/>
      <w:lang w:eastAsia="ru-RU"/>
    </w:rPr>
  </w:style>
  <w:style w:type="character" w:customStyle="1" w:styleId="2f5">
    <w:name w:val="Основной текст (2) + Полужирный"/>
    <w:rsid w:val="00F6615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F661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F66153"/>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F66153"/>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F66153"/>
    <w:rPr>
      <w:b/>
      <w:bCs/>
      <w:sz w:val="22"/>
      <w:szCs w:val="22"/>
      <w:shd w:val="clear" w:color="auto" w:fill="FFFFFF"/>
    </w:rPr>
  </w:style>
  <w:style w:type="paragraph" w:customStyle="1" w:styleId="181">
    <w:name w:val="Основной текст (18)"/>
    <w:basedOn w:val="a"/>
    <w:link w:val="180"/>
    <w:rsid w:val="00F66153"/>
    <w:pPr>
      <w:widowControl w:val="0"/>
      <w:shd w:val="clear" w:color="auto" w:fill="FFFFFF"/>
      <w:suppressAutoHyphens w:val="0"/>
      <w:spacing w:after="300" w:line="264" w:lineRule="exact"/>
      <w:ind w:firstLine="740"/>
      <w:jc w:val="both"/>
    </w:pPr>
    <w:rPr>
      <w:b/>
      <w:bCs/>
      <w:sz w:val="22"/>
      <w:szCs w:val="22"/>
      <w:lang w:eastAsia="ru-RU"/>
    </w:rPr>
  </w:style>
  <w:style w:type="character" w:customStyle="1" w:styleId="120">
    <w:name w:val="Заголовок №12_"/>
    <w:link w:val="121"/>
    <w:rsid w:val="00F66153"/>
    <w:rPr>
      <w:b/>
      <w:bCs/>
      <w:sz w:val="26"/>
      <w:szCs w:val="26"/>
      <w:shd w:val="clear" w:color="auto" w:fill="FFFFFF"/>
    </w:rPr>
  </w:style>
  <w:style w:type="paragraph" w:customStyle="1" w:styleId="121">
    <w:name w:val="Заголовок №12"/>
    <w:basedOn w:val="a"/>
    <w:link w:val="120"/>
    <w:rsid w:val="00F66153"/>
    <w:pPr>
      <w:widowControl w:val="0"/>
      <w:shd w:val="clear" w:color="auto" w:fill="FFFFFF"/>
      <w:suppressAutoHyphens w:val="0"/>
      <w:spacing w:line="619" w:lineRule="exact"/>
      <w:jc w:val="center"/>
    </w:pPr>
    <w:rPr>
      <w:b/>
      <w:bCs/>
      <w:sz w:val="26"/>
      <w:szCs w:val="26"/>
      <w:lang w:eastAsia="ru-RU"/>
    </w:rPr>
  </w:style>
  <w:style w:type="character" w:styleId="afffe">
    <w:name w:val="annotation reference"/>
    <w:rsid w:val="00F66153"/>
    <w:rPr>
      <w:sz w:val="16"/>
      <w:szCs w:val="16"/>
    </w:rPr>
  </w:style>
  <w:style w:type="paragraph" w:styleId="affff">
    <w:name w:val="annotation text"/>
    <w:basedOn w:val="a"/>
    <w:link w:val="affff0"/>
    <w:rsid w:val="00F66153"/>
    <w:pPr>
      <w:suppressAutoHyphens w:val="0"/>
    </w:pPr>
    <w:rPr>
      <w:sz w:val="20"/>
      <w:szCs w:val="20"/>
      <w:lang w:eastAsia="ru-RU"/>
    </w:rPr>
  </w:style>
  <w:style w:type="character" w:customStyle="1" w:styleId="affff0">
    <w:name w:val="Текст примечания Знак"/>
    <w:basedOn w:val="a0"/>
    <w:link w:val="affff"/>
    <w:rsid w:val="00F66153"/>
  </w:style>
  <w:style w:type="paragraph" w:styleId="affff1">
    <w:name w:val="annotation subject"/>
    <w:basedOn w:val="affff"/>
    <w:next w:val="affff"/>
    <w:link w:val="affff2"/>
    <w:rsid w:val="00F66153"/>
    <w:rPr>
      <w:b/>
      <w:bCs/>
    </w:rPr>
  </w:style>
  <w:style w:type="character" w:customStyle="1" w:styleId="affff2">
    <w:name w:val="Тема примечания Знак"/>
    <w:basedOn w:val="affff0"/>
    <w:link w:val="affff1"/>
    <w:rsid w:val="00F66153"/>
    <w:rPr>
      <w:b/>
      <w:bCs/>
    </w:rPr>
  </w:style>
  <w:style w:type="character" w:customStyle="1" w:styleId="2Exact0">
    <w:name w:val="Основной текст (2) + Полужирный Exact"/>
    <w:rsid w:val="00F6615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F661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3">
    <w:name w:val="Subtle Reference"/>
    <w:uiPriority w:val="31"/>
    <w:qFormat/>
    <w:rsid w:val="00F66153"/>
    <w:rPr>
      <w:smallCaps/>
      <w:color w:val="C0504D"/>
      <w:u w:val="single"/>
    </w:rPr>
  </w:style>
  <w:style w:type="character" w:styleId="affff4">
    <w:name w:val="Book Title"/>
    <w:uiPriority w:val="33"/>
    <w:qFormat/>
    <w:rsid w:val="00F66153"/>
    <w:rPr>
      <w:b/>
      <w:bCs/>
      <w:smallCaps/>
      <w:spacing w:val="5"/>
    </w:rPr>
  </w:style>
  <w:style w:type="character" w:customStyle="1" w:styleId="40">
    <w:name w:val="Заголовок 4 Знак"/>
    <w:link w:val="4"/>
    <w:rsid w:val="00302D8D"/>
    <w:rPr>
      <w:b/>
      <w:bCs/>
      <w:szCs w:val="24"/>
      <w:lang w:val="en-US" w:eastAsia="zh-CN"/>
    </w:rPr>
  </w:style>
  <w:style w:type="paragraph" w:customStyle="1" w:styleId="270">
    <w:name w:val="Основной текст 27"/>
    <w:basedOn w:val="a"/>
    <w:rsid w:val="00FD6F99"/>
    <w:pPr>
      <w:suppressAutoHyphens w:val="0"/>
      <w:ind w:firstLine="720"/>
      <w:jc w:val="both"/>
    </w:pPr>
    <w:rPr>
      <w:szCs w:val="20"/>
      <w:lang w:eastAsia="ru-RU"/>
    </w:rPr>
  </w:style>
  <w:style w:type="paragraph" w:customStyle="1" w:styleId="affff5">
    <w:name w:val="отчет"/>
    <w:basedOn w:val="a"/>
    <w:link w:val="affff6"/>
    <w:qFormat/>
    <w:rsid w:val="00276DE2"/>
    <w:pPr>
      <w:suppressAutoHyphens w:val="0"/>
      <w:spacing w:line="276" w:lineRule="auto"/>
      <w:ind w:firstLine="709"/>
      <w:jc w:val="both"/>
    </w:pPr>
    <w:rPr>
      <w:sz w:val="28"/>
      <w:szCs w:val="22"/>
      <w:lang w:val="x-none" w:eastAsia="x-none"/>
    </w:rPr>
  </w:style>
  <w:style w:type="character" w:customStyle="1" w:styleId="affff6">
    <w:name w:val="отчет Знак"/>
    <w:link w:val="affff5"/>
    <w:rsid w:val="00276DE2"/>
    <w:rPr>
      <w:sz w:val="28"/>
      <w:szCs w:val="22"/>
      <w:lang w:val="x-none" w:eastAsia="x-none"/>
    </w:rPr>
  </w:style>
  <w:style w:type="character" w:customStyle="1" w:styleId="ConsPlusTitle0">
    <w:name w:val="ConsPlusTitle Знак"/>
    <w:link w:val="ConsPlusTitle"/>
    <w:rsid w:val="00276DE2"/>
    <w:rPr>
      <w:rFonts w:eastAsia="Arial"/>
      <w:b/>
      <w:bCs/>
      <w:sz w:val="28"/>
      <w:szCs w:val="28"/>
      <w:lang w:eastAsia="zh-CN"/>
    </w:rPr>
  </w:style>
  <w:style w:type="character" w:customStyle="1" w:styleId="af7">
    <w:name w:val="Подзаголовок Знак"/>
    <w:link w:val="af6"/>
    <w:rsid w:val="00A4393D"/>
    <w:rPr>
      <w:b/>
      <w:lang w:eastAsia="zh-CN"/>
    </w:rPr>
  </w:style>
  <w:style w:type="paragraph" w:styleId="affff7">
    <w:name w:val="Plain Text"/>
    <w:basedOn w:val="a"/>
    <w:link w:val="affff8"/>
    <w:qFormat/>
    <w:rsid w:val="000A7E16"/>
    <w:pPr>
      <w:suppressAutoHyphens w:val="0"/>
    </w:pPr>
    <w:rPr>
      <w:rFonts w:ascii="Courier New" w:hAnsi="Courier New" w:cs="Courier New"/>
      <w:sz w:val="20"/>
      <w:szCs w:val="20"/>
      <w:lang w:eastAsia="ru-RU"/>
    </w:rPr>
  </w:style>
  <w:style w:type="character" w:customStyle="1" w:styleId="affff8">
    <w:name w:val="Текст Знак"/>
    <w:basedOn w:val="a0"/>
    <w:link w:val="affff7"/>
    <w:qFormat/>
    <w:rsid w:val="000A7E16"/>
    <w:rPr>
      <w:rFonts w:ascii="Courier New" w:hAnsi="Courier New" w:cs="Courier New"/>
    </w:rPr>
  </w:style>
  <w:style w:type="paragraph" w:customStyle="1" w:styleId="affff9">
    <w:name w:val="таблица."/>
    <w:basedOn w:val="a"/>
    <w:link w:val="affffa"/>
    <w:qFormat/>
    <w:rsid w:val="002F6250"/>
    <w:pPr>
      <w:suppressAutoHyphens w:val="0"/>
      <w:spacing w:line="276" w:lineRule="auto"/>
      <w:jc w:val="center"/>
    </w:pPr>
    <w:rPr>
      <w:color w:val="000000"/>
      <w:sz w:val="26"/>
      <w:szCs w:val="26"/>
      <w:lang w:val="x-none" w:eastAsia="x-none"/>
    </w:rPr>
  </w:style>
  <w:style w:type="character" w:customStyle="1" w:styleId="affffa">
    <w:name w:val="таблица. Знак"/>
    <w:link w:val="affff9"/>
    <w:rsid w:val="002F6250"/>
    <w:rPr>
      <w:color w:val="000000"/>
      <w:sz w:val="26"/>
      <w:szCs w:val="26"/>
      <w:lang w:val="x-none" w:eastAsia="x-none"/>
    </w:rPr>
  </w:style>
  <w:style w:type="character" w:customStyle="1" w:styleId="title-link">
    <w:name w:val="title-link"/>
    <w:basedOn w:val="a0"/>
    <w:rsid w:val="000033A3"/>
  </w:style>
  <w:style w:type="table" w:styleId="affffb">
    <w:name w:val="Table Grid"/>
    <w:basedOn w:val="a1"/>
    <w:uiPriority w:val="39"/>
    <w:rsid w:val="004C21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c">
    <w:name w:val="Заголовок"/>
    <w:basedOn w:val="a"/>
    <w:next w:val="ae"/>
    <w:rsid w:val="00D61D1D"/>
    <w:pPr>
      <w:jc w:val="center"/>
    </w:pPr>
    <w:rPr>
      <w:b/>
      <w:bCs/>
    </w:rPr>
  </w:style>
  <w:style w:type="paragraph" w:customStyle="1" w:styleId="280">
    <w:name w:val="Основной текст 28"/>
    <w:basedOn w:val="a"/>
    <w:rsid w:val="00552F14"/>
    <w:pPr>
      <w:suppressAutoHyphens w:val="0"/>
      <w:ind w:firstLine="720"/>
      <w:jc w:val="both"/>
    </w:pPr>
    <w:rPr>
      <w:szCs w:val="20"/>
      <w:lang w:eastAsia="ru-RU"/>
    </w:rPr>
  </w:style>
  <w:style w:type="character" w:customStyle="1" w:styleId="mw-headline">
    <w:name w:val="mw-headline"/>
    <w:rsid w:val="005854D9"/>
  </w:style>
  <w:style w:type="paragraph" w:customStyle="1" w:styleId="-">
    <w:name w:val="СТП-Э Позиция"/>
    <w:basedOn w:val="a"/>
    <w:qFormat/>
    <w:rsid w:val="00111D2E"/>
    <w:pPr>
      <w:suppressAutoHyphens w:val="0"/>
    </w:pPr>
    <w:rPr>
      <w:szCs w:val="22"/>
      <w:lang w:eastAsia="ru-RU"/>
    </w:rPr>
  </w:style>
  <w:style w:type="paragraph" w:customStyle="1" w:styleId="-0">
    <w:name w:val="СТП-Э Позиция по центру"/>
    <w:basedOn w:val="a"/>
    <w:qFormat/>
    <w:rsid w:val="00111D2E"/>
    <w:pPr>
      <w:suppressAutoHyphens w:val="0"/>
      <w:jc w:val="center"/>
    </w:pPr>
    <w:rPr>
      <w:szCs w:val="22"/>
      <w:lang w:eastAsia="ru-RU"/>
    </w:rPr>
  </w:style>
  <w:style w:type="character" w:customStyle="1" w:styleId="button-search">
    <w:name w:val="button-search"/>
    <w:basedOn w:val="a0"/>
    <w:rsid w:val="005E569F"/>
  </w:style>
  <w:style w:type="character" w:customStyle="1" w:styleId="markedcontent">
    <w:name w:val="markedcontent"/>
    <w:basedOn w:val="a0"/>
    <w:rsid w:val="00BC700A"/>
  </w:style>
  <w:style w:type="paragraph" w:customStyle="1" w:styleId="2f6">
    <w:name w:val="Знак2"/>
    <w:basedOn w:val="a"/>
    <w:rsid w:val="00676F30"/>
    <w:pPr>
      <w:suppressAutoHyphens w:val="0"/>
      <w:spacing w:after="160" w:line="240" w:lineRule="exact"/>
      <w:jc w:val="both"/>
    </w:pPr>
    <w:rPr>
      <w:rFonts w:ascii="Verdana" w:hAnsi="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7525">
      <w:bodyDiv w:val="1"/>
      <w:marLeft w:val="0"/>
      <w:marRight w:val="0"/>
      <w:marTop w:val="0"/>
      <w:marBottom w:val="0"/>
      <w:divBdr>
        <w:top w:val="none" w:sz="0" w:space="0" w:color="auto"/>
        <w:left w:val="none" w:sz="0" w:space="0" w:color="auto"/>
        <w:bottom w:val="none" w:sz="0" w:space="0" w:color="auto"/>
        <w:right w:val="none" w:sz="0" w:space="0" w:color="auto"/>
      </w:divBdr>
    </w:div>
    <w:div w:id="69695957">
      <w:bodyDiv w:val="1"/>
      <w:marLeft w:val="0"/>
      <w:marRight w:val="0"/>
      <w:marTop w:val="0"/>
      <w:marBottom w:val="0"/>
      <w:divBdr>
        <w:top w:val="none" w:sz="0" w:space="0" w:color="auto"/>
        <w:left w:val="none" w:sz="0" w:space="0" w:color="auto"/>
        <w:bottom w:val="none" w:sz="0" w:space="0" w:color="auto"/>
        <w:right w:val="none" w:sz="0" w:space="0" w:color="auto"/>
      </w:divBdr>
    </w:div>
    <w:div w:id="164321080">
      <w:bodyDiv w:val="1"/>
      <w:marLeft w:val="0"/>
      <w:marRight w:val="0"/>
      <w:marTop w:val="0"/>
      <w:marBottom w:val="0"/>
      <w:divBdr>
        <w:top w:val="none" w:sz="0" w:space="0" w:color="auto"/>
        <w:left w:val="none" w:sz="0" w:space="0" w:color="auto"/>
        <w:bottom w:val="none" w:sz="0" w:space="0" w:color="auto"/>
        <w:right w:val="none" w:sz="0" w:space="0" w:color="auto"/>
      </w:divBdr>
    </w:div>
    <w:div w:id="164713162">
      <w:bodyDiv w:val="1"/>
      <w:marLeft w:val="0"/>
      <w:marRight w:val="0"/>
      <w:marTop w:val="0"/>
      <w:marBottom w:val="0"/>
      <w:divBdr>
        <w:top w:val="none" w:sz="0" w:space="0" w:color="auto"/>
        <w:left w:val="none" w:sz="0" w:space="0" w:color="auto"/>
        <w:bottom w:val="none" w:sz="0" w:space="0" w:color="auto"/>
        <w:right w:val="none" w:sz="0" w:space="0" w:color="auto"/>
      </w:divBdr>
      <w:divsChild>
        <w:div w:id="42681186">
          <w:marLeft w:val="0"/>
          <w:marRight w:val="0"/>
          <w:marTop w:val="0"/>
          <w:marBottom w:val="0"/>
          <w:divBdr>
            <w:top w:val="none" w:sz="0" w:space="0" w:color="auto"/>
            <w:left w:val="none" w:sz="0" w:space="0" w:color="auto"/>
            <w:bottom w:val="none" w:sz="0" w:space="0" w:color="auto"/>
            <w:right w:val="none" w:sz="0" w:space="0" w:color="auto"/>
          </w:divBdr>
        </w:div>
        <w:div w:id="428737997">
          <w:marLeft w:val="0"/>
          <w:marRight w:val="0"/>
          <w:marTop w:val="0"/>
          <w:marBottom w:val="0"/>
          <w:divBdr>
            <w:top w:val="none" w:sz="0" w:space="0" w:color="auto"/>
            <w:left w:val="none" w:sz="0" w:space="0" w:color="auto"/>
            <w:bottom w:val="none" w:sz="0" w:space="0" w:color="auto"/>
            <w:right w:val="none" w:sz="0" w:space="0" w:color="auto"/>
          </w:divBdr>
        </w:div>
      </w:divsChild>
    </w:div>
    <w:div w:id="189614473">
      <w:bodyDiv w:val="1"/>
      <w:marLeft w:val="0"/>
      <w:marRight w:val="0"/>
      <w:marTop w:val="0"/>
      <w:marBottom w:val="0"/>
      <w:divBdr>
        <w:top w:val="none" w:sz="0" w:space="0" w:color="auto"/>
        <w:left w:val="none" w:sz="0" w:space="0" w:color="auto"/>
        <w:bottom w:val="none" w:sz="0" w:space="0" w:color="auto"/>
        <w:right w:val="none" w:sz="0" w:space="0" w:color="auto"/>
      </w:divBdr>
    </w:div>
    <w:div w:id="244194483">
      <w:bodyDiv w:val="1"/>
      <w:marLeft w:val="0"/>
      <w:marRight w:val="0"/>
      <w:marTop w:val="0"/>
      <w:marBottom w:val="0"/>
      <w:divBdr>
        <w:top w:val="none" w:sz="0" w:space="0" w:color="auto"/>
        <w:left w:val="none" w:sz="0" w:space="0" w:color="auto"/>
        <w:bottom w:val="none" w:sz="0" w:space="0" w:color="auto"/>
        <w:right w:val="none" w:sz="0" w:space="0" w:color="auto"/>
      </w:divBdr>
    </w:div>
    <w:div w:id="263002319">
      <w:bodyDiv w:val="1"/>
      <w:marLeft w:val="0"/>
      <w:marRight w:val="0"/>
      <w:marTop w:val="0"/>
      <w:marBottom w:val="0"/>
      <w:divBdr>
        <w:top w:val="none" w:sz="0" w:space="0" w:color="auto"/>
        <w:left w:val="none" w:sz="0" w:space="0" w:color="auto"/>
        <w:bottom w:val="none" w:sz="0" w:space="0" w:color="auto"/>
        <w:right w:val="none" w:sz="0" w:space="0" w:color="auto"/>
      </w:divBdr>
    </w:div>
    <w:div w:id="275141559">
      <w:bodyDiv w:val="1"/>
      <w:marLeft w:val="0"/>
      <w:marRight w:val="0"/>
      <w:marTop w:val="0"/>
      <w:marBottom w:val="0"/>
      <w:divBdr>
        <w:top w:val="none" w:sz="0" w:space="0" w:color="auto"/>
        <w:left w:val="none" w:sz="0" w:space="0" w:color="auto"/>
        <w:bottom w:val="none" w:sz="0" w:space="0" w:color="auto"/>
        <w:right w:val="none" w:sz="0" w:space="0" w:color="auto"/>
      </w:divBdr>
    </w:div>
    <w:div w:id="321204960">
      <w:bodyDiv w:val="1"/>
      <w:marLeft w:val="0"/>
      <w:marRight w:val="0"/>
      <w:marTop w:val="0"/>
      <w:marBottom w:val="0"/>
      <w:divBdr>
        <w:top w:val="none" w:sz="0" w:space="0" w:color="auto"/>
        <w:left w:val="none" w:sz="0" w:space="0" w:color="auto"/>
        <w:bottom w:val="none" w:sz="0" w:space="0" w:color="auto"/>
        <w:right w:val="none" w:sz="0" w:space="0" w:color="auto"/>
      </w:divBdr>
    </w:div>
    <w:div w:id="471825582">
      <w:bodyDiv w:val="1"/>
      <w:marLeft w:val="0"/>
      <w:marRight w:val="0"/>
      <w:marTop w:val="0"/>
      <w:marBottom w:val="0"/>
      <w:divBdr>
        <w:top w:val="none" w:sz="0" w:space="0" w:color="auto"/>
        <w:left w:val="none" w:sz="0" w:space="0" w:color="auto"/>
        <w:bottom w:val="none" w:sz="0" w:space="0" w:color="auto"/>
        <w:right w:val="none" w:sz="0" w:space="0" w:color="auto"/>
      </w:divBdr>
    </w:div>
    <w:div w:id="511265706">
      <w:bodyDiv w:val="1"/>
      <w:marLeft w:val="0"/>
      <w:marRight w:val="0"/>
      <w:marTop w:val="0"/>
      <w:marBottom w:val="0"/>
      <w:divBdr>
        <w:top w:val="none" w:sz="0" w:space="0" w:color="auto"/>
        <w:left w:val="none" w:sz="0" w:space="0" w:color="auto"/>
        <w:bottom w:val="none" w:sz="0" w:space="0" w:color="auto"/>
        <w:right w:val="none" w:sz="0" w:space="0" w:color="auto"/>
      </w:divBdr>
    </w:div>
    <w:div w:id="543254556">
      <w:bodyDiv w:val="1"/>
      <w:marLeft w:val="0"/>
      <w:marRight w:val="0"/>
      <w:marTop w:val="0"/>
      <w:marBottom w:val="0"/>
      <w:divBdr>
        <w:top w:val="none" w:sz="0" w:space="0" w:color="auto"/>
        <w:left w:val="none" w:sz="0" w:space="0" w:color="auto"/>
        <w:bottom w:val="none" w:sz="0" w:space="0" w:color="auto"/>
        <w:right w:val="none" w:sz="0" w:space="0" w:color="auto"/>
      </w:divBdr>
    </w:div>
    <w:div w:id="548690474">
      <w:bodyDiv w:val="1"/>
      <w:marLeft w:val="0"/>
      <w:marRight w:val="0"/>
      <w:marTop w:val="0"/>
      <w:marBottom w:val="0"/>
      <w:divBdr>
        <w:top w:val="none" w:sz="0" w:space="0" w:color="auto"/>
        <w:left w:val="none" w:sz="0" w:space="0" w:color="auto"/>
        <w:bottom w:val="none" w:sz="0" w:space="0" w:color="auto"/>
        <w:right w:val="none" w:sz="0" w:space="0" w:color="auto"/>
      </w:divBdr>
    </w:div>
    <w:div w:id="730494772">
      <w:bodyDiv w:val="1"/>
      <w:marLeft w:val="0"/>
      <w:marRight w:val="0"/>
      <w:marTop w:val="0"/>
      <w:marBottom w:val="0"/>
      <w:divBdr>
        <w:top w:val="none" w:sz="0" w:space="0" w:color="auto"/>
        <w:left w:val="none" w:sz="0" w:space="0" w:color="auto"/>
        <w:bottom w:val="none" w:sz="0" w:space="0" w:color="auto"/>
        <w:right w:val="none" w:sz="0" w:space="0" w:color="auto"/>
      </w:divBdr>
    </w:div>
    <w:div w:id="734623314">
      <w:bodyDiv w:val="1"/>
      <w:marLeft w:val="0"/>
      <w:marRight w:val="0"/>
      <w:marTop w:val="0"/>
      <w:marBottom w:val="0"/>
      <w:divBdr>
        <w:top w:val="none" w:sz="0" w:space="0" w:color="auto"/>
        <w:left w:val="none" w:sz="0" w:space="0" w:color="auto"/>
        <w:bottom w:val="none" w:sz="0" w:space="0" w:color="auto"/>
        <w:right w:val="none" w:sz="0" w:space="0" w:color="auto"/>
      </w:divBdr>
    </w:div>
    <w:div w:id="782460088">
      <w:bodyDiv w:val="1"/>
      <w:marLeft w:val="0"/>
      <w:marRight w:val="0"/>
      <w:marTop w:val="0"/>
      <w:marBottom w:val="0"/>
      <w:divBdr>
        <w:top w:val="none" w:sz="0" w:space="0" w:color="auto"/>
        <w:left w:val="none" w:sz="0" w:space="0" w:color="auto"/>
        <w:bottom w:val="none" w:sz="0" w:space="0" w:color="auto"/>
        <w:right w:val="none" w:sz="0" w:space="0" w:color="auto"/>
      </w:divBdr>
    </w:div>
    <w:div w:id="801654193">
      <w:bodyDiv w:val="1"/>
      <w:marLeft w:val="0"/>
      <w:marRight w:val="0"/>
      <w:marTop w:val="0"/>
      <w:marBottom w:val="0"/>
      <w:divBdr>
        <w:top w:val="none" w:sz="0" w:space="0" w:color="auto"/>
        <w:left w:val="none" w:sz="0" w:space="0" w:color="auto"/>
        <w:bottom w:val="none" w:sz="0" w:space="0" w:color="auto"/>
        <w:right w:val="none" w:sz="0" w:space="0" w:color="auto"/>
      </w:divBdr>
    </w:div>
    <w:div w:id="873662802">
      <w:bodyDiv w:val="1"/>
      <w:marLeft w:val="0"/>
      <w:marRight w:val="0"/>
      <w:marTop w:val="0"/>
      <w:marBottom w:val="0"/>
      <w:divBdr>
        <w:top w:val="none" w:sz="0" w:space="0" w:color="auto"/>
        <w:left w:val="none" w:sz="0" w:space="0" w:color="auto"/>
        <w:bottom w:val="none" w:sz="0" w:space="0" w:color="auto"/>
        <w:right w:val="none" w:sz="0" w:space="0" w:color="auto"/>
      </w:divBdr>
    </w:div>
    <w:div w:id="875123028">
      <w:bodyDiv w:val="1"/>
      <w:marLeft w:val="0"/>
      <w:marRight w:val="0"/>
      <w:marTop w:val="0"/>
      <w:marBottom w:val="0"/>
      <w:divBdr>
        <w:top w:val="none" w:sz="0" w:space="0" w:color="auto"/>
        <w:left w:val="none" w:sz="0" w:space="0" w:color="auto"/>
        <w:bottom w:val="none" w:sz="0" w:space="0" w:color="auto"/>
        <w:right w:val="none" w:sz="0" w:space="0" w:color="auto"/>
      </w:divBdr>
    </w:div>
    <w:div w:id="991371799">
      <w:bodyDiv w:val="1"/>
      <w:marLeft w:val="0"/>
      <w:marRight w:val="0"/>
      <w:marTop w:val="0"/>
      <w:marBottom w:val="0"/>
      <w:divBdr>
        <w:top w:val="none" w:sz="0" w:space="0" w:color="auto"/>
        <w:left w:val="none" w:sz="0" w:space="0" w:color="auto"/>
        <w:bottom w:val="none" w:sz="0" w:space="0" w:color="auto"/>
        <w:right w:val="none" w:sz="0" w:space="0" w:color="auto"/>
      </w:divBdr>
    </w:div>
    <w:div w:id="995912533">
      <w:bodyDiv w:val="1"/>
      <w:marLeft w:val="0"/>
      <w:marRight w:val="0"/>
      <w:marTop w:val="0"/>
      <w:marBottom w:val="0"/>
      <w:divBdr>
        <w:top w:val="none" w:sz="0" w:space="0" w:color="auto"/>
        <w:left w:val="none" w:sz="0" w:space="0" w:color="auto"/>
        <w:bottom w:val="none" w:sz="0" w:space="0" w:color="auto"/>
        <w:right w:val="none" w:sz="0" w:space="0" w:color="auto"/>
      </w:divBdr>
    </w:div>
    <w:div w:id="1100292864">
      <w:bodyDiv w:val="1"/>
      <w:marLeft w:val="0"/>
      <w:marRight w:val="0"/>
      <w:marTop w:val="0"/>
      <w:marBottom w:val="0"/>
      <w:divBdr>
        <w:top w:val="none" w:sz="0" w:space="0" w:color="auto"/>
        <w:left w:val="none" w:sz="0" w:space="0" w:color="auto"/>
        <w:bottom w:val="none" w:sz="0" w:space="0" w:color="auto"/>
        <w:right w:val="none" w:sz="0" w:space="0" w:color="auto"/>
      </w:divBdr>
    </w:div>
    <w:div w:id="1127894548">
      <w:bodyDiv w:val="1"/>
      <w:marLeft w:val="0"/>
      <w:marRight w:val="0"/>
      <w:marTop w:val="0"/>
      <w:marBottom w:val="0"/>
      <w:divBdr>
        <w:top w:val="none" w:sz="0" w:space="0" w:color="auto"/>
        <w:left w:val="none" w:sz="0" w:space="0" w:color="auto"/>
        <w:bottom w:val="none" w:sz="0" w:space="0" w:color="auto"/>
        <w:right w:val="none" w:sz="0" w:space="0" w:color="auto"/>
      </w:divBdr>
    </w:div>
    <w:div w:id="1135877243">
      <w:bodyDiv w:val="1"/>
      <w:marLeft w:val="0"/>
      <w:marRight w:val="0"/>
      <w:marTop w:val="0"/>
      <w:marBottom w:val="0"/>
      <w:divBdr>
        <w:top w:val="none" w:sz="0" w:space="0" w:color="auto"/>
        <w:left w:val="none" w:sz="0" w:space="0" w:color="auto"/>
        <w:bottom w:val="none" w:sz="0" w:space="0" w:color="auto"/>
        <w:right w:val="none" w:sz="0" w:space="0" w:color="auto"/>
      </w:divBdr>
    </w:div>
    <w:div w:id="1171528811">
      <w:bodyDiv w:val="1"/>
      <w:marLeft w:val="0"/>
      <w:marRight w:val="0"/>
      <w:marTop w:val="0"/>
      <w:marBottom w:val="0"/>
      <w:divBdr>
        <w:top w:val="none" w:sz="0" w:space="0" w:color="auto"/>
        <w:left w:val="none" w:sz="0" w:space="0" w:color="auto"/>
        <w:bottom w:val="none" w:sz="0" w:space="0" w:color="auto"/>
        <w:right w:val="none" w:sz="0" w:space="0" w:color="auto"/>
      </w:divBdr>
    </w:div>
    <w:div w:id="1177116299">
      <w:bodyDiv w:val="1"/>
      <w:marLeft w:val="0"/>
      <w:marRight w:val="0"/>
      <w:marTop w:val="0"/>
      <w:marBottom w:val="0"/>
      <w:divBdr>
        <w:top w:val="none" w:sz="0" w:space="0" w:color="auto"/>
        <w:left w:val="none" w:sz="0" w:space="0" w:color="auto"/>
        <w:bottom w:val="none" w:sz="0" w:space="0" w:color="auto"/>
        <w:right w:val="none" w:sz="0" w:space="0" w:color="auto"/>
      </w:divBdr>
    </w:div>
    <w:div w:id="1310554211">
      <w:bodyDiv w:val="1"/>
      <w:marLeft w:val="0"/>
      <w:marRight w:val="0"/>
      <w:marTop w:val="0"/>
      <w:marBottom w:val="0"/>
      <w:divBdr>
        <w:top w:val="none" w:sz="0" w:space="0" w:color="auto"/>
        <w:left w:val="none" w:sz="0" w:space="0" w:color="auto"/>
        <w:bottom w:val="none" w:sz="0" w:space="0" w:color="auto"/>
        <w:right w:val="none" w:sz="0" w:space="0" w:color="auto"/>
      </w:divBdr>
    </w:div>
    <w:div w:id="1442650945">
      <w:bodyDiv w:val="1"/>
      <w:marLeft w:val="0"/>
      <w:marRight w:val="0"/>
      <w:marTop w:val="0"/>
      <w:marBottom w:val="0"/>
      <w:divBdr>
        <w:top w:val="none" w:sz="0" w:space="0" w:color="auto"/>
        <w:left w:val="none" w:sz="0" w:space="0" w:color="auto"/>
        <w:bottom w:val="none" w:sz="0" w:space="0" w:color="auto"/>
        <w:right w:val="none" w:sz="0" w:space="0" w:color="auto"/>
      </w:divBdr>
    </w:div>
    <w:div w:id="1561359151">
      <w:bodyDiv w:val="1"/>
      <w:marLeft w:val="0"/>
      <w:marRight w:val="0"/>
      <w:marTop w:val="0"/>
      <w:marBottom w:val="0"/>
      <w:divBdr>
        <w:top w:val="none" w:sz="0" w:space="0" w:color="auto"/>
        <w:left w:val="none" w:sz="0" w:space="0" w:color="auto"/>
        <w:bottom w:val="none" w:sz="0" w:space="0" w:color="auto"/>
        <w:right w:val="none" w:sz="0" w:space="0" w:color="auto"/>
      </w:divBdr>
    </w:div>
    <w:div w:id="1589345543">
      <w:bodyDiv w:val="1"/>
      <w:marLeft w:val="0"/>
      <w:marRight w:val="0"/>
      <w:marTop w:val="0"/>
      <w:marBottom w:val="0"/>
      <w:divBdr>
        <w:top w:val="none" w:sz="0" w:space="0" w:color="auto"/>
        <w:left w:val="none" w:sz="0" w:space="0" w:color="auto"/>
        <w:bottom w:val="none" w:sz="0" w:space="0" w:color="auto"/>
        <w:right w:val="none" w:sz="0" w:space="0" w:color="auto"/>
      </w:divBdr>
    </w:div>
    <w:div w:id="1714573262">
      <w:bodyDiv w:val="1"/>
      <w:marLeft w:val="0"/>
      <w:marRight w:val="0"/>
      <w:marTop w:val="0"/>
      <w:marBottom w:val="0"/>
      <w:divBdr>
        <w:top w:val="none" w:sz="0" w:space="0" w:color="auto"/>
        <w:left w:val="none" w:sz="0" w:space="0" w:color="auto"/>
        <w:bottom w:val="none" w:sz="0" w:space="0" w:color="auto"/>
        <w:right w:val="none" w:sz="0" w:space="0" w:color="auto"/>
      </w:divBdr>
    </w:div>
    <w:div w:id="1771972590">
      <w:bodyDiv w:val="1"/>
      <w:marLeft w:val="0"/>
      <w:marRight w:val="0"/>
      <w:marTop w:val="0"/>
      <w:marBottom w:val="0"/>
      <w:divBdr>
        <w:top w:val="none" w:sz="0" w:space="0" w:color="auto"/>
        <w:left w:val="none" w:sz="0" w:space="0" w:color="auto"/>
        <w:bottom w:val="none" w:sz="0" w:space="0" w:color="auto"/>
        <w:right w:val="none" w:sz="0" w:space="0" w:color="auto"/>
      </w:divBdr>
    </w:div>
    <w:div w:id="1902323554">
      <w:bodyDiv w:val="1"/>
      <w:marLeft w:val="0"/>
      <w:marRight w:val="0"/>
      <w:marTop w:val="0"/>
      <w:marBottom w:val="0"/>
      <w:divBdr>
        <w:top w:val="none" w:sz="0" w:space="0" w:color="auto"/>
        <w:left w:val="none" w:sz="0" w:space="0" w:color="auto"/>
        <w:bottom w:val="none" w:sz="0" w:space="0" w:color="auto"/>
        <w:right w:val="none" w:sz="0" w:space="0" w:color="auto"/>
      </w:divBdr>
    </w:div>
    <w:div w:id="1931618424">
      <w:bodyDiv w:val="1"/>
      <w:marLeft w:val="0"/>
      <w:marRight w:val="0"/>
      <w:marTop w:val="0"/>
      <w:marBottom w:val="0"/>
      <w:divBdr>
        <w:top w:val="none" w:sz="0" w:space="0" w:color="auto"/>
        <w:left w:val="none" w:sz="0" w:space="0" w:color="auto"/>
        <w:bottom w:val="none" w:sz="0" w:space="0" w:color="auto"/>
        <w:right w:val="none" w:sz="0" w:space="0" w:color="auto"/>
      </w:divBdr>
    </w:div>
    <w:div w:id="1939679607">
      <w:bodyDiv w:val="1"/>
      <w:marLeft w:val="0"/>
      <w:marRight w:val="0"/>
      <w:marTop w:val="0"/>
      <w:marBottom w:val="0"/>
      <w:divBdr>
        <w:top w:val="none" w:sz="0" w:space="0" w:color="auto"/>
        <w:left w:val="none" w:sz="0" w:space="0" w:color="auto"/>
        <w:bottom w:val="none" w:sz="0" w:space="0" w:color="auto"/>
        <w:right w:val="none" w:sz="0" w:space="0" w:color="auto"/>
      </w:divBdr>
    </w:div>
    <w:div w:id="1998072667">
      <w:bodyDiv w:val="1"/>
      <w:marLeft w:val="0"/>
      <w:marRight w:val="0"/>
      <w:marTop w:val="0"/>
      <w:marBottom w:val="0"/>
      <w:divBdr>
        <w:top w:val="none" w:sz="0" w:space="0" w:color="auto"/>
        <w:left w:val="none" w:sz="0" w:space="0" w:color="auto"/>
        <w:bottom w:val="none" w:sz="0" w:space="0" w:color="auto"/>
        <w:right w:val="none" w:sz="0" w:space="0" w:color="auto"/>
      </w:divBdr>
    </w:div>
    <w:div w:id="206124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ld.admoblkaluga.ru/New/Stroit/Architecture_New/GenPlan/238/2021/Index.htm" TargetMode="External"/><Relationship Id="rId18" Type="http://schemas.openxmlformats.org/officeDocument/2006/relationships/hyperlink" Target="consultantplus://offline/ref=7012D3DDF102A26BE9DA06FCE2619503AF9DFC8B80BFB00D0F9AD28B591B35F6179DDAB47972B5E9FC000F9273A0DBE4ABE168DC9ENDdFH" TargetMode="External"/><Relationship Id="rId26" Type="http://schemas.openxmlformats.org/officeDocument/2006/relationships/hyperlink" Target="http://old.admoblkaluga.ru/New/Stroit/Architecture_New/ShemRegionPlan/2022/669.pdf" TargetMode="External"/><Relationship Id="rId21" Type="http://schemas.openxmlformats.org/officeDocument/2006/relationships/header" Target="header2.xml"/><Relationship Id="rId34"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old.admoblkaluga.ru/New/Stroit/Architecture_New/GenPlan/238/2017/Index.htm" TargetMode="External"/><Relationship Id="rId17" Type="http://schemas.openxmlformats.org/officeDocument/2006/relationships/hyperlink" Target="consultantplus://offline/ref=64FA69CC654792899B3DB7F313558C497D2803E03A360597A476B7D753B6582DB69D2A86C8E8F2C1F06AFC99D1D3505316A9737AA964T1pCK" TargetMode="External"/><Relationship Id="rId25" Type="http://schemas.openxmlformats.org/officeDocument/2006/relationships/hyperlink" Target="normacs://normacs.ru/AD1?dob=41275.000012&amp;dol=41318.613819" TargetMode="External"/><Relationship Id="rId33" Type="http://schemas.openxmlformats.org/officeDocument/2006/relationships/image" Target="media/image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consultantplus://offline/ref=A207A1FD7919A4BBF1F114CDD49E7306126F068F34A419E031114C2A47F49378D66C3C1E3C1E4A6FC4ABB764ED9BDD5D1710AAA293B541F9I0sEL" TargetMode="External"/><Relationship Id="rId29" Type="http://schemas.openxmlformats.org/officeDocument/2006/relationships/hyperlink" Target="consultantplus://offline/ref=BB46865F008129D9235603009ABC284FF755B9CDA2800509DFAEBAA94BC27417B438D557FB343DB1139C52CBC5207BA4E9D4A28666B835C7c631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ld.admoblkaluga.ru/New/Stroit/Architecture_New/GenPlan/238/2016/Index.htm" TargetMode="External"/><Relationship Id="rId24" Type="http://schemas.openxmlformats.org/officeDocument/2006/relationships/hyperlink" Target="consultantplus://offline/ref=B703F3737F03BB8C44205895FE02D94D02CA5397F2464B4A8D8EBE064854BB65DC80816DB0AC8C8E2BFC76B1F63C886E3B04530E4D324888K1C3I" TargetMode="External"/><Relationship Id="rId32" Type="http://schemas.openxmlformats.org/officeDocument/2006/relationships/hyperlink" Target="http://old.admoblkaluga.ru/New/Stroit/Architecture_New/GenPlan/238/2021/Index.htm"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consultantplus://offline/ref=B703F3737F03BB8C44205895FE02D94D00C35499F2404B4A8D8EBE064854BB65DC80816FB5A7D8DF67A22FE0B077846E2718520FK5CAI" TargetMode="External"/><Relationship Id="rId28" Type="http://schemas.openxmlformats.org/officeDocument/2006/relationships/hyperlink" Target="consultantplus://offline/ref=64527697D5FD3669102AB402B32D03E5E1306F03893970CC62FA45E24752B6CEFA25182C505F8D792DFA5F847DFD90F50A8BF63E44DE98ECCDT6M" TargetMode="External"/><Relationship Id="rId36" Type="http://schemas.openxmlformats.org/officeDocument/2006/relationships/hyperlink" Target="http://old.admoblkaluga.ru/New/Stroit/Architecture_New/GenPlan/238/2021/Index.htm" TargetMode="External"/><Relationship Id="rId10" Type="http://schemas.openxmlformats.org/officeDocument/2006/relationships/hyperlink" Target="http://old.admoblkaluga.ru/New/Stroit/Architecture_New/GenPlan/238/2015/Index.htm" TargetMode="External"/><Relationship Id="rId19" Type="http://schemas.openxmlformats.org/officeDocument/2006/relationships/hyperlink" Target="consultantplus://offline/ref=64B7EDCE63FB6078C8C80E83F4E9296FD4D05CC70C2991C659ADE22D05F16D90316CE5F339D731994029B0J9A1J" TargetMode="External"/><Relationship Id="rId31" Type="http://schemas.openxmlformats.org/officeDocument/2006/relationships/hyperlink" Target="http://old.admoblkaluga.ru/New/Stroit/Architecture_New/GenPlan/238/2021/Index.ht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old.admoblkaluga.ru/New/Stroit/Architecture_New/GenPlan/238/2021/Index.htm" TargetMode="External"/><Relationship Id="rId22" Type="http://schemas.openxmlformats.org/officeDocument/2006/relationships/hyperlink" Target="file:///E:\&#1043;&#1077;&#1085;&#1077;&#1088;&#1072;&#1083;&#1100;&#1085;&#1099;&#1077;%20&#1087;&#1083;&#1072;&#1085;&#1099;\&#1043;&#1077;&#1085;&#1077;&#1088;&#1072;&#1083;&#1100;&#1085;&#1099;&#1081;_&#1087;&#1083;&#1072;&#1085;_&#1070;&#1073;&#1080;&#1083;&#1077;&#1081;&#1085;&#1099;&#1081;\&#1060;&#1048;&#1053;&#1040;&#1051;\&#1055;&#1086;&#1103;&#1089;&#1085;&#1080;&#1090;&#1077;&#1083;&#1100;&#1085;&#1072;&#1103;\&#1052;&#1072;&#1090;&#1077;&#1088;&#1080;&#1072;&#1083;&#1099;%20&#1087;&#1086;%20&#1086;&#1073;&#1086;&#1089;&#1085;&#1086;&#1074;&#1072;&#1085;&#1080;&#1102;%20&#1074;%20&#1090;&#1077;&#1082;&#1089;&#1090;&#1086;&#1074;&#1086;&#1081;%20&#1092;&#1086;&#1088;&#1084;&#1077;.docx" TargetMode="External"/><Relationship Id="rId27" Type="http://schemas.openxmlformats.org/officeDocument/2006/relationships/hyperlink" Target="consultantplus://offline/ref=64527697D5FD3669102AB402B32D03E5E3316802863D70CC62FA45E24752B6CEFA25182C505F8D792FFA5F847DFD90F50A8BF63E44DE98ECCDT6M" TargetMode="External"/><Relationship Id="rId30" Type="http://schemas.openxmlformats.org/officeDocument/2006/relationships/hyperlink" Target="http://old.admoblkaluga.ru/New/Stroit/Architecture_New/GenPlan/238/2021/Index.htm" TargetMode="External"/><Relationship Id="rId35" Type="http://schemas.openxmlformats.org/officeDocument/2006/relationships/hyperlink" Target="http://old.admoblkaluga.ru/New/Stroit/Architecture_New/GenPlan/238/2021/Index.htm"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4B381-D37A-4247-AD3F-0073B5373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7484</TotalTime>
  <Pages>102</Pages>
  <Words>29982</Words>
  <Characters>170901</Characters>
  <Application>Microsoft Office Word</Application>
  <DocSecurity>0</DocSecurity>
  <Lines>1424</Lines>
  <Paragraphs>400</Paragraphs>
  <ScaleCrop>false</ScaleCrop>
  <HeadingPairs>
    <vt:vector size="2" baseType="variant">
      <vt:variant>
        <vt:lpstr>Название</vt:lpstr>
      </vt:variant>
      <vt:variant>
        <vt:i4>1</vt:i4>
      </vt:variant>
    </vt:vector>
  </HeadingPairs>
  <TitlesOfParts>
    <vt:vector size="1" baseType="lpstr">
      <vt:lpstr>Генеральный план</vt:lpstr>
    </vt:vector>
  </TitlesOfParts>
  <Company>Microsoft</Company>
  <LinksUpToDate>false</LinksUpToDate>
  <CharactersWithSpaces>200483</CharactersWithSpaces>
  <SharedDoc>false</SharedDoc>
  <HLinks>
    <vt:vector size="54" baseType="variant">
      <vt:variant>
        <vt:i4>197740</vt:i4>
      </vt:variant>
      <vt:variant>
        <vt:i4>165</vt:i4>
      </vt:variant>
      <vt:variant>
        <vt:i4>0</vt:i4>
      </vt:variant>
      <vt:variant>
        <vt:i4>5</vt:i4>
      </vt:variant>
      <vt:variant>
        <vt:lpwstr>http://ru.wikipedia.org/wiki/Пополта</vt:lpwstr>
      </vt:variant>
      <vt:variant>
        <vt:lpwstr/>
      </vt:variant>
      <vt:variant>
        <vt:i4>74712152</vt:i4>
      </vt:variant>
      <vt:variant>
        <vt:i4>162</vt:i4>
      </vt:variant>
      <vt:variant>
        <vt:i4>0</vt:i4>
      </vt:variant>
      <vt:variant>
        <vt:i4>5</vt:i4>
      </vt:variant>
      <vt:variant>
        <vt:lpwstr>https://ru.wikipedia.org/wiki/Пополта</vt:lpwstr>
      </vt:variant>
      <vt:variant>
        <vt:lpwstr/>
      </vt:variant>
      <vt:variant>
        <vt:i4>70911019</vt:i4>
      </vt:variant>
      <vt:variant>
        <vt:i4>159</vt:i4>
      </vt:variant>
      <vt:variant>
        <vt:i4>0</vt:i4>
      </vt:variant>
      <vt:variant>
        <vt:i4>5</vt:i4>
      </vt:variant>
      <vt:variant>
        <vt:lpwstr>https://ru.wikipedia.org/w/index.php?title=Астапово_(Калужская_область)&amp;action=edit&amp;redlink=1</vt:lpwstr>
      </vt:variant>
      <vt:variant>
        <vt:lpwstr/>
      </vt:variant>
      <vt:variant>
        <vt:i4>3343373</vt:i4>
      </vt:variant>
      <vt:variant>
        <vt:i4>156</vt:i4>
      </vt:variant>
      <vt:variant>
        <vt:i4>0</vt:i4>
      </vt:variant>
      <vt:variant>
        <vt:i4>5</vt:i4>
      </vt:variant>
      <vt:variant>
        <vt:lpwstr>https://ru.wikipedia.org/wiki/Мосальский_район</vt:lpwstr>
      </vt:variant>
      <vt:variant>
        <vt:lpwstr/>
      </vt:variant>
      <vt:variant>
        <vt:i4>75367462</vt:i4>
      </vt:variant>
      <vt:variant>
        <vt:i4>153</vt:i4>
      </vt:variant>
      <vt:variant>
        <vt:i4>0</vt:i4>
      </vt:variant>
      <vt:variant>
        <vt:i4>5</vt:i4>
      </vt:variant>
      <vt:variant>
        <vt:lpwstr>https://ru.wikipedia.org/wiki/Перекша</vt:lpwstr>
      </vt:variant>
      <vt:variant>
        <vt:lpwstr/>
      </vt:variant>
      <vt:variant>
        <vt:i4>3343373</vt:i4>
      </vt:variant>
      <vt:variant>
        <vt:i4>150</vt:i4>
      </vt:variant>
      <vt:variant>
        <vt:i4>0</vt:i4>
      </vt:variant>
      <vt:variant>
        <vt:i4>5</vt:i4>
      </vt:variant>
      <vt:variant>
        <vt:lpwstr>https://ru.wikipedia.org/wiki/Мосальский_район</vt:lpwstr>
      </vt:variant>
      <vt:variant>
        <vt:lpwstr/>
      </vt:variant>
      <vt:variant>
        <vt:i4>72941591</vt:i4>
      </vt:variant>
      <vt:variant>
        <vt:i4>147</vt:i4>
      </vt:variant>
      <vt:variant>
        <vt:i4>0</vt:i4>
      </vt:variant>
      <vt:variant>
        <vt:i4>5</vt:i4>
      </vt:variant>
      <vt:variant>
        <vt:lpwstr>https://ru.wikipedia.org/wiki/Барятинский_район</vt:lpwstr>
      </vt:variant>
      <vt:variant>
        <vt:lpwstr/>
      </vt:variant>
      <vt:variant>
        <vt:i4>74712152</vt:i4>
      </vt:variant>
      <vt:variant>
        <vt:i4>144</vt:i4>
      </vt:variant>
      <vt:variant>
        <vt:i4>0</vt:i4>
      </vt:variant>
      <vt:variant>
        <vt:i4>5</vt:i4>
      </vt:variant>
      <vt:variant>
        <vt:lpwstr>https://ru.wikipedia.org/wiki/Пополта</vt:lpwstr>
      </vt:variant>
      <vt:variant>
        <vt:lpwstr/>
      </vt:variant>
      <vt:variant>
        <vt:i4>70123583</vt:i4>
      </vt:variant>
      <vt:variant>
        <vt:i4>141</vt:i4>
      </vt:variant>
      <vt:variant>
        <vt:i4>0</vt:i4>
      </vt:variant>
      <vt:variant>
        <vt:i4>5</vt:i4>
      </vt:variant>
      <vt:variant>
        <vt:lpwstr>https://ru.wikipedia.org/w/index.php?title=Почернино&amp;action=edit&amp;redlink=1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dc:title>
  <dc:creator>Дмитрий Валерьевич Щербаков</dc:creator>
  <cp:lastModifiedBy>Коцюк Нина Юрьевна</cp:lastModifiedBy>
  <cp:revision>497</cp:revision>
  <cp:lastPrinted>2023-01-10T10:23:00Z</cp:lastPrinted>
  <dcterms:created xsi:type="dcterms:W3CDTF">2020-11-05T12:15:00Z</dcterms:created>
  <dcterms:modified xsi:type="dcterms:W3CDTF">2023-11-14T13:07:00Z</dcterms:modified>
</cp:coreProperties>
</file>